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23497" w:rsidRDefault="001D338B">
      <w:pPr>
        <w:pBdr>
          <w:top w:val="nil"/>
          <w:left w:val="nil"/>
          <w:bottom w:val="nil"/>
          <w:right w:val="nil"/>
          <w:between w:val="nil"/>
        </w:pBdr>
        <w:spacing w:line="276" w:lineRule="auto"/>
        <w:jc w:val="center"/>
        <w:rPr>
          <w:rFonts w:ascii="Arial" w:eastAsia="Arial" w:hAnsi="Arial" w:cs="Arial"/>
          <w:b/>
          <w:color w:val="000000"/>
          <w:sz w:val="22"/>
          <w:szCs w:val="22"/>
        </w:rPr>
      </w:pPr>
      <w:r>
        <w:rPr>
          <w:rFonts w:ascii="Arial" w:eastAsia="Arial" w:hAnsi="Arial" w:cs="Arial"/>
          <w:b/>
          <w:color w:val="000000"/>
          <w:sz w:val="22"/>
          <w:szCs w:val="22"/>
        </w:rPr>
        <w:t>T.C. MALTEPE UNIVERSITY FACULTY OF MEDICINE</w:t>
      </w:r>
    </w:p>
    <w:p w:rsidR="00423497" w:rsidRDefault="001D338B">
      <w:pPr>
        <w:pBdr>
          <w:top w:val="nil"/>
          <w:left w:val="nil"/>
          <w:bottom w:val="nil"/>
          <w:right w:val="nil"/>
          <w:between w:val="nil"/>
        </w:pBdr>
        <w:spacing w:line="276" w:lineRule="auto"/>
        <w:jc w:val="center"/>
        <w:rPr>
          <w:rFonts w:ascii="Arial" w:eastAsia="Arial" w:hAnsi="Arial" w:cs="Arial"/>
          <w:b/>
          <w:color w:val="000000"/>
          <w:sz w:val="22"/>
          <w:szCs w:val="22"/>
        </w:rPr>
      </w:pPr>
      <w:r>
        <w:rPr>
          <w:rFonts w:ascii="Arial" w:eastAsia="Arial" w:hAnsi="Arial" w:cs="Arial"/>
          <w:b/>
          <w:color w:val="000000"/>
          <w:sz w:val="22"/>
          <w:szCs w:val="22"/>
        </w:rPr>
        <w:t>UNDERGRADUATE PROGRAM</w:t>
      </w:r>
    </w:p>
    <w:p w:rsidR="00423497" w:rsidRDefault="00C54C78">
      <w:pPr>
        <w:pBdr>
          <w:top w:val="nil"/>
          <w:left w:val="nil"/>
          <w:bottom w:val="nil"/>
          <w:right w:val="nil"/>
          <w:between w:val="nil"/>
        </w:pBdr>
        <w:spacing w:line="276" w:lineRule="auto"/>
        <w:jc w:val="center"/>
        <w:rPr>
          <w:rFonts w:ascii="Arial" w:eastAsia="Arial" w:hAnsi="Arial" w:cs="Arial"/>
          <w:b/>
          <w:color w:val="000000"/>
          <w:sz w:val="22"/>
          <w:szCs w:val="22"/>
        </w:rPr>
      </w:pPr>
      <w:r>
        <w:rPr>
          <w:rFonts w:ascii="Arial" w:eastAsia="Arial" w:hAnsi="Arial" w:cs="Arial"/>
          <w:b/>
          <w:color w:val="000000"/>
          <w:sz w:val="22"/>
          <w:szCs w:val="22"/>
        </w:rPr>
        <w:t>ACADEMIC YEAR 2024</w:t>
      </w:r>
      <w:r w:rsidR="001D338B">
        <w:rPr>
          <w:rFonts w:ascii="Arial" w:eastAsia="Arial" w:hAnsi="Arial" w:cs="Arial"/>
          <w:b/>
          <w:color w:val="000000"/>
          <w:sz w:val="22"/>
          <w:szCs w:val="22"/>
        </w:rPr>
        <w:t>-202</w:t>
      </w:r>
      <w:r>
        <w:rPr>
          <w:rFonts w:ascii="Arial" w:eastAsia="Arial" w:hAnsi="Arial" w:cs="Arial"/>
          <w:b/>
          <w:color w:val="000000"/>
          <w:sz w:val="22"/>
          <w:szCs w:val="22"/>
        </w:rPr>
        <w:t>5</w:t>
      </w:r>
      <w:bookmarkStart w:id="0" w:name="_GoBack"/>
      <w:bookmarkEnd w:id="0"/>
    </w:p>
    <w:p w:rsidR="00423497" w:rsidRDefault="00423497">
      <w:pPr>
        <w:pBdr>
          <w:top w:val="nil"/>
          <w:left w:val="nil"/>
          <w:bottom w:val="nil"/>
          <w:right w:val="nil"/>
          <w:between w:val="nil"/>
        </w:pBdr>
        <w:spacing w:line="276" w:lineRule="auto"/>
        <w:jc w:val="center"/>
        <w:rPr>
          <w:rFonts w:ascii="Arial" w:eastAsia="Arial" w:hAnsi="Arial" w:cs="Arial"/>
          <w:b/>
          <w:color w:val="000000"/>
          <w:sz w:val="22"/>
          <w:szCs w:val="22"/>
        </w:rPr>
      </w:pPr>
    </w:p>
    <w:p w:rsidR="00423497" w:rsidRDefault="001D338B">
      <w:pPr>
        <w:pBdr>
          <w:top w:val="nil"/>
          <w:left w:val="nil"/>
          <w:bottom w:val="nil"/>
          <w:right w:val="nil"/>
          <w:between w:val="nil"/>
        </w:pBdr>
        <w:spacing w:line="276" w:lineRule="auto"/>
        <w:jc w:val="center"/>
        <w:rPr>
          <w:rFonts w:ascii="Arial" w:eastAsia="Arial" w:hAnsi="Arial" w:cs="Arial"/>
          <w:b/>
          <w:color w:val="000000"/>
          <w:sz w:val="22"/>
          <w:szCs w:val="22"/>
        </w:rPr>
      </w:pPr>
      <w:r>
        <w:rPr>
          <w:rFonts w:ascii="Arial" w:eastAsia="Arial" w:hAnsi="Arial" w:cs="Arial"/>
          <w:b/>
          <w:color w:val="000000"/>
          <w:sz w:val="22"/>
          <w:szCs w:val="22"/>
        </w:rPr>
        <w:t>EDUCATION INFORMATION PACKAGE</w:t>
      </w:r>
    </w:p>
    <w:p w:rsidR="00423497" w:rsidRDefault="00423497">
      <w:pPr>
        <w:pBdr>
          <w:top w:val="nil"/>
          <w:left w:val="nil"/>
          <w:bottom w:val="nil"/>
          <w:right w:val="nil"/>
          <w:between w:val="nil"/>
        </w:pBdr>
        <w:spacing w:line="276" w:lineRule="auto"/>
        <w:rPr>
          <w:rFonts w:ascii="Arial" w:eastAsia="Arial" w:hAnsi="Arial" w:cs="Arial"/>
          <w:color w:val="000000"/>
          <w:sz w:val="22"/>
          <w:szCs w:val="22"/>
        </w:rPr>
      </w:pPr>
    </w:p>
    <w:p w:rsidR="00423497" w:rsidRDefault="00423497">
      <w:pPr>
        <w:pBdr>
          <w:top w:val="nil"/>
          <w:left w:val="nil"/>
          <w:bottom w:val="nil"/>
          <w:right w:val="nil"/>
          <w:between w:val="nil"/>
        </w:pBdr>
        <w:spacing w:line="276" w:lineRule="auto"/>
        <w:rPr>
          <w:rFonts w:ascii="Arial" w:eastAsia="Arial" w:hAnsi="Arial" w:cs="Arial"/>
          <w:b/>
          <w:color w:val="000000"/>
          <w:sz w:val="22"/>
          <w:szCs w:val="22"/>
        </w:rPr>
      </w:pPr>
    </w:p>
    <w:tbl>
      <w:tblPr>
        <w:tblStyle w:val="a"/>
        <w:tblW w:w="9029" w:type="dxa"/>
        <w:jc w:val="center"/>
        <w:tblInd w:w="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000" w:firstRow="0" w:lastRow="0" w:firstColumn="0" w:lastColumn="0" w:noHBand="0" w:noVBand="0"/>
      </w:tblPr>
      <w:tblGrid>
        <w:gridCol w:w="1504"/>
        <w:gridCol w:w="1505"/>
        <w:gridCol w:w="1505"/>
        <w:gridCol w:w="1505"/>
        <w:gridCol w:w="1505"/>
        <w:gridCol w:w="1505"/>
      </w:tblGrid>
      <w:tr w:rsidR="00423497">
        <w:trPr>
          <w:trHeight w:val="480"/>
          <w:jc w:val="center"/>
        </w:trPr>
        <w:tc>
          <w:tcPr>
            <w:tcW w:w="9029" w:type="dxa"/>
            <w:gridSpan w:val="6"/>
            <w:tcBorders>
              <w:top w:val="single" w:sz="8" w:space="0" w:color="000000"/>
              <w:left w:val="single" w:sz="8" w:space="0" w:color="000000"/>
              <w:bottom w:val="single" w:sz="8" w:space="0" w:color="000000"/>
              <w:right w:val="single" w:sz="8" w:space="0" w:color="000000"/>
            </w:tcBorders>
            <w:shd w:val="clear" w:color="auto" w:fill="D9D9D9"/>
            <w:tcMar>
              <w:top w:w="80" w:type="dxa"/>
              <w:left w:w="80" w:type="dxa"/>
              <w:bottom w:w="80" w:type="dxa"/>
              <w:right w:w="80" w:type="dxa"/>
            </w:tcMar>
            <w:vAlign w:val="center"/>
          </w:tcPr>
          <w:p w:rsidR="00423497" w:rsidRDefault="001D338B">
            <w:pPr>
              <w:widowControl w:val="0"/>
              <w:pBdr>
                <w:top w:val="nil"/>
                <w:left w:val="nil"/>
                <w:bottom w:val="nil"/>
                <w:right w:val="nil"/>
                <w:between w:val="nil"/>
              </w:pBdr>
              <w:jc w:val="center"/>
              <w:rPr>
                <w:rFonts w:ascii="Arial" w:eastAsia="Arial" w:hAnsi="Arial" w:cs="Arial"/>
                <w:color w:val="000000"/>
                <w:sz w:val="22"/>
                <w:szCs w:val="22"/>
              </w:rPr>
            </w:pPr>
            <w:r>
              <w:rPr>
                <w:rFonts w:ascii="Arial" w:eastAsia="Arial" w:hAnsi="Arial" w:cs="Arial"/>
                <w:b/>
                <w:color w:val="000000"/>
                <w:sz w:val="18"/>
                <w:szCs w:val="18"/>
              </w:rPr>
              <w:t>COURSE INFORMATION</w:t>
            </w:r>
          </w:p>
        </w:tc>
      </w:tr>
      <w:tr w:rsidR="00423497">
        <w:trPr>
          <w:trHeight w:val="440"/>
          <w:jc w:val="center"/>
        </w:trPr>
        <w:tc>
          <w:tcPr>
            <w:tcW w:w="1504"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vAlign w:val="center"/>
          </w:tcPr>
          <w:p w:rsidR="00423497" w:rsidRDefault="001D338B">
            <w:pPr>
              <w:widowControl w:val="0"/>
              <w:pBdr>
                <w:top w:val="nil"/>
                <w:left w:val="nil"/>
                <w:bottom w:val="nil"/>
                <w:right w:val="nil"/>
                <w:between w:val="nil"/>
              </w:pBdr>
              <w:jc w:val="center"/>
              <w:rPr>
                <w:rFonts w:ascii="Arial" w:eastAsia="Arial" w:hAnsi="Arial" w:cs="Arial"/>
                <w:color w:val="000000"/>
                <w:sz w:val="22"/>
                <w:szCs w:val="22"/>
              </w:rPr>
            </w:pPr>
            <w:r>
              <w:rPr>
                <w:rFonts w:ascii="Arial" w:eastAsia="Arial" w:hAnsi="Arial" w:cs="Arial"/>
                <w:b/>
                <w:color w:val="000000"/>
                <w:sz w:val="14"/>
                <w:szCs w:val="14"/>
              </w:rPr>
              <w:t>Course Name</w:t>
            </w:r>
          </w:p>
        </w:tc>
        <w:tc>
          <w:tcPr>
            <w:tcW w:w="4515" w:type="dxa"/>
            <w:gridSpan w:val="3"/>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vAlign w:val="center"/>
          </w:tcPr>
          <w:p w:rsidR="00423497" w:rsidRDefault="001D338B">
            <w:pPr>
              <w:widowControl w:val="0"/>
              <w:pBdr>
                <w:top w:val="nil"/>
                <w:left w:val="nil"/>
                <w:bottom w:val="nil"/>
                <w:right w:val="nil"/>
                <w:between w:val="nil"/>
              </w:pBdr>
              <w:jc w:val="center"/>
              <w:rPr>
                <w:rFonts w:ascii="Arial" w:eastAsia="Arial" w:hAnsi="Arial" w:cs="Arial"/>
                <w:color w:val="000000"/>
                <w:sz w:val="22"/>
                <w:szCs w:val="22"/>
              </w:rPr>
            </w:pPr>
            <w:r>
              <w:rPr>
                <w:rFonts w:ascii="Arial" w:eastAsia="Arial" w:hAnsi="Arial" w:cs="Arial"/>
                <w:color w:val="000000"/>
                <w:sz w:val="14"/>
                <w:szCs w:val="14"/>
              </w:rPr>
              <w:t>Pediatric Health, Diseases and Surgery Internship</w:t>
            </w:r>
          </w:p>
        </w:tc>
        <w:tc>
          <w:tcPr>
            <w:tcW w:w="1505"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vAlign w:val="center"/>
          </w:tcPr>
          <w:p w:rsidR="00423497" w:rsidRDefault="001D338B">
            <w:pPr>
              <w:widowControl w:val="0"/>
              <w:pBdr>
                <w:top w:val="nil"/>
                <w:left w:val="nil"/>
                <w:bottom w:val="nil"/>
                <w:right w:val="nil"/>
                <w:between w:val="nil"/>
              </w:pBdr>
              <w:jc w:val="center"/>
              <w:rPr>
                <w:rFonts w:ascii="Arial" w:eastAsia="Arial" w:hAnsi="Arial" w:cs="Arial"/>
                <w:color w:val="000000"/>
                <w:sz w:val="22"/>
                <w:szCs w:val="22"/>
              </w:rPr>
            </w:pPr>
            <w:r>
              <w:rPr>
                <w:rFonts w:ascii="Arial" w:eastAsia="Arial" w:hAnsi="Arial" w:cs="Arial"/>
                <w:b/>
                <w:color w:val="000000"/>
                <w:sz w:val="14"/>
                <w:szCs w:val="14"/>
              </w:rPr>
              <w:t>Course Code</w:t>
            </w:r>
          </w:p>
        </w:tc>
        <w:tc>
          <w:tcPr>
            <w:tcW w:w="1505"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vAlign w:val="center"/>
          </w:tcPr>
          <w:p w:rsidR="00423497" w:rsidRDefault="001D338B">
            <w:pPr>
              <w:widowControl w:val="0"/>
              <w:pBdr>
                <w:top w:val="nil"/>
                <w:left w:val="nil"/>
                <w:bottom w:val="nil"/>
                <w:right w:val="nil"/>
                <w:between w:val="nil"/>
              </w:pBdr>
              <w:jc w:val="center"/>
              <w:rPr>
                <w:rFonts w:ascii="Arial" w:eastAsia="Arial" w:hAnsi="Arial" w:cs="Arial"/>
                <w:color w:val="000000"/>
                <w:sz w:val="22"/>
                <w:szCs w:val="22"/>
              </w:rPr>
            </w:pPr>
            <w:r>
              <w:rPr>
                <w:rFonts w:ascii="Arial" w:eastAsia="Arial" w:hAnsi="Arial" w:cs="Arial"/>
                <w:b/>
                <w:sz w:val="14"/>
                <w:szCs w:val="14"/>
              </w:rPr>
              <w:t>MED</w:t>
            </w:r>
            <w:r>
              <w:rPr>
                <w:rFonts w:ascii="Arial" w:eastAsia="Arial" w:hAnsi="Arial" w:cs="Arial"/>
                <w:b/>
                <w:color w:val="000000"/>
                <w:sz w:val="14"/>
                <w:szCs w:val="14"/>
              </w:rPr>
              <w:t xml:space="preserve"> 402</w:t>
            </w:r>
          </w:p>
        </w:tc>
      </w:tr>
      <w:tr w:rsidR="00423497">
        <w:trPr>
          <w:trHeight w:val="440"/>
          <w:jc w:val="center"/>
        </w:trPr>
        <w:tc>
          <w:tcPr>
            <w:tcW w:w="1504"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vAlign w:val="center"/>
          </w:tcPr>
          <w:p w:rsidR="00423497" w:rsidRDefault="001D338B">
            <w:pPr>
              <w:widowControl w:val="0"/>
              <w:pBdr>
                <w:top w:val="nil"/>
                <w:left w:val="nil"/>
                <w:bottom w:val="nil"/>
                <w:right w:val="nil"/>
                <w:between w:val="nil"/>
              </w:pBdr>
              <w:jc w:val="center"/>
              <w:rPr>
                <w:rFonts w:ascii="Arial" w:eastAsia="Arial" w:hAnsi="Arial" w:cs="Arial"/>
                <w:color w:val="000000"/>
                <w:sz w:val="22"/>
                <w:szCs w:val="22"/>
              </w:rPr>
            </w:pPr>
            <w:r>
              <w:rPr>
                <w:rFonts w:ascii="Arial" w:eastAsia="Arial" w:hAnsi="Arial" w:cs="Arial"/>
                <w:b/>
                <w:color w:val="000000"/>
                <w:sz w:val="14"/>
                <w:szCs w:val="14"/>
              </w:rPr>
              <w:t>Period</w:t>
            </w:r>
          </w:p>
        </w:tc>
        <w:tc>
          <w:tcPr>
            <w:tcW w:w="1505"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vAlign w:val="center"/>
          </w:tcPr>
          <w:p w:rsidR="00423497" w:rsidRDefault="001D338B">
            <w:pPr>
              <w:widowControl w:val="0"/>
              <w:pBdr>
                <w:top w:val="nil"/>
                <w:left w:val="nil"/>
                <w:bottom w:val="nil"/>
                <w:right w:val="nil"/>
                <w:between w:val="nil"/>
              </w:pBdr>
              <w:jc w:val="center"/>
              <w:rPr>
                <w:rFonts w:ascii="Arial" w:eastAsia="Arial" w:hAnsi="Arial" w:cs="Arial"/>
                <w:color w:val="000000"/>
                <w:sz w:val="22"/>
                <w:szCs w:val="22"/>
              </w:rPr>
            </w:pPr>
            <w:r>
              <w:rPr>
                <w:rFonts w:ascii="Arial" w:eastAsia="Arial" w:hAnsi="Arial" w:cs="Arial"/>
                <w:color w:val="000000"/>
                <w:sz w:val="14"/>
                <w:szCs w:val="14"/>
              </w:rPr>
              <w:t>4</w:t>
            </w:r>
          </w:p>
        </w:tc>
        <w:tc>
          <w:tcPr>
            <w:tcW w:w="1505"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vAlign w:val="center"/>
          </w:tcPr>
          <w:p w:rsidR="00423497" w:rsidRDefault="001D338B">
            <w:pPr>
              <w:widowControl w:val="0"/>
              <w:pBdr>
                <w:top w:val="nil"/>
                <w:left w:val="nil"/>
                <w:bottom w:val="nil"/>
                <w:right w:val="nil"/>
                <w:between w:val="nil"/>
              </w:pBdr>
              <w:jc w:val="center"/>
              <w:rPr>
                <w:rFonts w:ascii="Arial" w:eastAsia="Arial" w:hAnsi="Arial" w:cs="Arial"/>
                <w:color w:val="000000"/>
                <w:sz w:val="22"/>
                <w:szCs w:val="22"/>
              </w:rPr>
            </w:pPr>
            <w:r>
              <w:rPr>
                <w:rFonts w:ascii="Arial" w:eastAsia="Arial" w:hAnsi="Arial" w:cs="Arial"/>
                <w:b/>
                <w:color w:val="000000"/>
                <w:sz w:val="14"/>
                <w:szCs w:val="14"/>
              </w:rPr>
              <w:t>Course Level</w:t>
            </w:r>
          </w:p>
        </w:tc>
        <w:tc>
          <w:tcPr>
            <w:tcW w:w="1505"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vAlign w:val="center"/>
          </w:tcPr>
          <w:p w:rsidR="00423497" w:rsidRDefault="001D338B">
            <w:pPr>
              <w:widowControl w:val="0"/>
              <w:pBdr>
                <w:top w:val="nil"/>
                <w:left w:val="nil"/>
                <w:bottom w:val="nil"/>
                <w:right w:val="nil"/>
                <w:between w:val="nil"/>
              </w:pBdr>
              <w:jc w:val="center"/>
              <w:rPr>
                <w:rFonts w:ascii="Arial" w:eastAsia="Arial" w:hAnsi="Arial" w:cs="Arial"/>
                <w:color w:val="000000"/>
                <w:sz w:val="22"/>
                <w:szCs w:val="22"/>
              </w:rPr>
            </w:pPr>
            <w:r>
              <w:rPr>
                <w:rFonts w:ascii="Arial" w:eastAsia="Arial" w:hAnsi="Arial" w:cs="Arial"/>
                <w:color w:val="000000"/>
                <w:sz w:val="14"/>
                <w:szCs w:val="14"/>
              </w:rPr>
              <w:t>License</w:t>
            </w:r>
          </w:p>
        </w:tc>
        <w:tc>
          <w:tcPr>
            <w:tcW w:w="1505"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vAlign w:val="center"/>
          </w:tcPr>
          <w:p w:rsidR="00423497" w:rsidRDefault="001D338B">
            <w:pPr>
              <w:widowControl w:val="0"/>
              <w:pBdr>
                <w:top w:val="nil"/>
                <w:left w:val="nil"/>
                <w:bottom w:val="nil"/>
                <w:right w:val="nil"/>
                <w:between w:val="nil"/>
              </w:pBdr>
              <w:jc w:val="center"/>
              <w:rPr>
                <w:rFonts w:ascii="Arial" w:eastAsia="Arial" w:hAnsi="Arial" w:cs="Arial"/>
                <w:color w:val="000000"/>
                <w:sz w:val="22"/>
                <w:szCs w:val="22"/>
              </w:rPr>
            </w:pPr>
            <w:proofErr w:type="spellStart"/>
            <w:r>
              <w:rPr>
                <w:rFonts w:ascii="Arial" w:eastAsia="Arial" w:hAnsi="Arial" w:cs="Arial"/>
                <w:b/>
                <w:color w:val="000000"/>
                <w:sz w:val="14"/>
                <w:szCs w:val="14"/>
              </w:rPr>
              <w:t>Course</w:t>
            </w:r>
            <w:proofErr w:type="spellEnd"/>
            <w:r>
              <w:rPr>
                <w:rFonts w:ascii="Arial" w:eastAsia="Arial" w:hAnsi="Arial" w:cs="Arial"/>
                <w:b/>
                <w:color w:val="000000"/>
                <w:sz w:val="14"/>
                <w:szCs w:val="14"/>
              </w:rPr>
              <w:t xml:space="preserve"> Language </w:t>
            </w:r>
          </w:p>
        </w:tc>
        <w:tc>
          <w:tcPr>
            <w:tcW w:w="1505"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vAlign w:val="center"/>
          </w:tcPr>
          <w:p w:rsidR="00423497" w:rsidRDefault="001D338B">
            <w:pPr>
              <w:widowControl w:val="0"/>
              <w:pBdr>
                <w:top w:val="nil"/>
                <w:left w:val="nil"/>
                <w:bottom w:val="nil"/>
                <w:right w:val="nil"/>
                <w:between w:val="nil"/>
              </w:pBdr>
              <w:jc w:val="center"/>
              <w:rPr>
                <w:rFonts w:ascii="Arial" w:eastAsia="Arial" w:hAnsi="Arial" w:cs="Arial"/>
                <w:color w:val="000000"/>
                <w:sz w:val="22"/>
                <w:szCs w:val="22"/>
              </w:rPr>
            </w:pPr>
            <w:r>
              <w:rPr>
                <w:rFonts w:ascii="Arial" w:eastAsia="Arial" w:hAnsi="Arial" w:cs="Arial"/>
                <w:sz w:val="14"/>
                <w:szCs w:val="14"/>
              </w:rPr>
              <w:t>English</w:t>
            </w:r>
          </w:p>
        </w:tc>
      </w:tr>
      <w:tr w:rsidR="00423497">
        <w:trPr>
          <w:trHeight w:val="440"/>
          <w:jc w:val="center"/>
        </w:trPr>
        <w:tc>
          <w:tcPr>
            <w:tcW w:w="1504"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vAlign w:val="center"/>
          </w:tcPr>
          <w:p w:rsidR="00423497" w:rsidRDefault="001D338B">
            <w:pPr>
              <w:widowControl w:val="0"/>
              <w:pBdr>
                <w:top w:val="nil"/>
                <w:left w:val="nil"/>
                <w:bottom w:val="nil"/>
                <w:right w:val="nil"/>
                <w:between w:val="nil"/>
              </w:pBdr>
              <w:jc w:val="center"/>
              <w:rPr>
                <w:rFonts w:ascii="Arial" w:eastAsia="Arial" w:hAnsi="Arial" w:cs="Arial"/>
                <w:color w:val="000000"/>
                <w:sz w:val="22"/>
                <w:szCs w:val="22"/>
              </w:rPr>
            </w:pPr>
            <w:r>
              <w:rPr>
                <w:rFonts w:ascii="Arial" w:eastAsia="Arial" w:hAnsi="Arial" w:cs="Arial"/>
                <w:b/>
                <w:color w:val="000000"/>
                <w:sz w:val="14"/>
                <w:szCs w:val="14"/>
              </w:rPr>
              <w:t xml:space="preserve"> how the course is delivered</w:t>
            </w:r>
          </w:p>
        </w:tc>
        <w:tc>
          <w:tcPr>
            <w:tcW w:w="4515" w:type="dxa"/>
            <w:gridSpan w:val="3"/>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vAlign w:val="center"/>
          </w:tcPr>
          <w:p w:rsidR="00423497" w:rsidRDefault="001D338B">
            <w:pPr>
              <w:widowControl w:val="0"/>
              <w:pBdr>
                <w:top w:val="nil"/>
                <w:left w:val="nil"/>
                <w:bottom w:val="nil"/>
                <w:right w:val="nil"/>
                <w:between w:val="nil"/>
              </w:pBdr>
              <w:jc w:val="center"/>
              <w:rPr>
                <w:rFonts w:ascii="Arial" w:eastAsia="Arial" w:hAnsi="Arial" w:cs="Arial"/>
                <w:color w:val="000000"/>
                <w:sz w:val="22"/>
                <w:szCs w:val="22"/>
              </w:rPr>
            </w:pPr>
            <w:r>
              <w:rPr>
                <w:rFonts w:ascii="Arial" w:eastAsia="Arial" w:hAnsi="Arial" w:cs="Arial"/>
                <w:color w:val="000000"/>
                <w:sz w:val="14"/>
                <w:szCs w:val="14"/>
              </w:rPr>
              <w:t>Face to face</w:t>
            </w:r>
          </w:p>
        </w:tc>
        <w:tc>
          <w:tcPr>
            <w:tcW w:w="1505"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vAlign w:val="center"/>
          </w:tcPr>
          <w:p w:rsidR="00423497" w:rsidRDefault="001D338B">
            <w:pPr>
              <w:widowControl w:val="0"/>
              <w:pBdr>
                <w:top w:val="nil"/>
                <w:left w:val="nil"/>
                <w:bottom w:val="nil"/>
                <w:right w:val="nil"/>
                <w:between w:val="nil"/>
              </w:pBdr>
              <w:jc w:val="center"/>
              <w:rPr>
                <w:rFonts w:ascii="Arial" w:eastAsia="Arial" w:hAnsi="Arial" w:cs="Arial"/>
                <w:color w:val="000000"/>
                <w:sz w:val="22"/>
                <w:szCs w:val="22"/>
              </w:rPr>
            </w:pPr>
            <w:r>
              <w:rPr>
                <w:rFonts w:ascii="Arial" w:eastAsia="Arial" w:hAnsi="Arial" w:cs="Arial"/>
                <w:b/>
                <w:color w:val="000000"/>
                <w:sz w:val="14"/>
                <w:szCs w:val="14"/>
              </w:rPr>
              <w:t>Course Type</w:t>
            </w:r>
          </w:p>
        </w:tc>
        <w:tc>
          <w:tcPr>
            <w:tcW w:w="1505"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vAlign w:val="center"/>
          </w:tcPr>
          <w:p w:rsidR="00423497" w:rsidRDefault="001D338B">
            <w:pPr>
              <w:widowControl w:val="0"/>
              <w:pBdr>
                <w:top w:val="nil"/>
                <w:left w:val="nil"/>
                <w:bottom w:val="nil"/>
                <w:right w:val="nil"/>
                <w:between w:val="nil"/>
              </w:pBdr>
              <w:jc w:val="center"/>
              <w:rPr>
                <w:rFonts w:ascii="Arial" w:eastAsia="Arial" w:hAnsi="Arial" w:cs="Arial"/>
                <w:color w:val="000000"/>
                <w:sz w:val="22"/>
                <w:szCs w:val="22"/>
              </w:rPr>
            </w:pPr>
            <w:r>
              <w:rPr>
                <w:rFonts w:ascii="Arial" w:eastAsia="Arial" w:hAnsi="Arial" w:cs="Arial"/>
                <w:color w:val="000000"/>
                <w:sz w:val="14"/>
                <w:szCs w:val="14"/>
              </w:rPr>
              <w:t>Mandatory</w:t>
            </w:r>
          </w:p>
        </w:tc>
      </w:tr>
      <w:tr w:rsidR="00423497">
        <w:trPr>
          <w:trHeight w:val="455"/>
          <w:jc w:val="center"/>
        </w:trPr>
        <w:tc>
          <w:tcPr>
            <w:tcW w:w="1504"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vAlign w:val="center"/>
          </w:tcPr>
          <w:p w:rsidR="00423497" w:rsidRDefault="001D338B">
            <w:pPr>
              <w:widowControl w:val="0"/>
              <w:pBdr>
                <w:top w:val="nil"/>
                <w:left w:val="nil"/>
                <w:bottom w:val="nil"/>
                <w:right w:val="nil"/>
                <w:between w:val="nil"/>
              </w:pBdr>
              <w:jc w:val="center"/>
              <w:rPr>
                <w:rFonts w:ascii="Arial" w:eastAsia="Arial" w:hAnsi="Arial" w:cs="Arial"/>
                <w:color w:val="000000"/>
                <w:sz w:val="22"/>
                <w:szCs w:val="22"/>
              </w:rPr>
            </w:pPr>
            <w:r>
              <w:rPr>
                <w:rFonts w:ascii="Arial" w:eastAsia="Arial" w:hAnsi="Arial" w:cs="Arial"/>
                <w:b/>
                <w:color w:val="000000"/>
                <w:sz w:val="14"/>
                <w:szCs w:val="14"/>
              </w:rPr>
              <w:t>Prerequisites</w:t>
            </w:r>
          </w:p>
        </w:tc>
        <w:tc>
          <w:tcPr>
            <w:tcW w:w="7525" w:type="dxa"/>
            <w:gridSpan w:val="5"/>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vAlign w:val="center"/>
          </w:tcPr>
          <w:p w:rsidR="00423497" w:rsidRDefault="001D338B">
            <w:pPr>
              <w:widowControl w:val="0"/>
              <w:pBdr>
                <w:top w:val="nil"/>
                <w:left w:val="nil"/>
                <w:bottom w:val="nil"/>
                <w:right w:val="nil"/>
                <w:between w:val="nil"/>
              </w:pBdr>
              <w:rPr>
                <w:rFonts w:ascii="Arial" w:eastAsia="Arial" w:hAnsi="Arial" w:cs="Arial"/>
                <w:color w:val="000000"/>
                <w:sz w:val="22"/>
                <w:szCs w:val="22"/>
              </w:rPr>
            </w:pPr>
            <w:r>
              <w:rPr>
                <w:rFonts w:ascii="Arial" w:eastAsia="Arial" w:hAnsi="Arial" w:cs="Arial"/>
                <w:sz w:val="14"/>
                <w:szCs w:val="14"/>
              </w:rPr>
              <w:t>MED</w:t>
            </w:r>
            <w:r>
              <w:rPr>
                <w:rFonts w:ascii="Arial" w:eastAsia="Arial" w:hAnsi="Arial" w:cs="Arial"/>
                <w:color w:val="000000"/>
                <w:sz w:val="14"/>
                <w:szCs w:val="14"/>
              </w:rPr>
              <w:t xml:space="preserve"> 100</w:t>
            </w:r>
            <w:r>
              <w:rPr>
                <w:rFonts w:ascii="Arial" w:eastAsia="Arial" w:hAnsi="Arial" w:cs="Arial"/>
                <w:color w:val="000000"/>
                <w:sz w:val="14"/>
                <w:szCs w:val="14"/>
              </w:rPr>
              <w:br/>
            </w:r>
            <w:r>
              <w:rPr>
                <w:rFonts w:ascii="Arial" w:eastAsia="Arial" w:hAnsi="Arial" w:cs="Arial"/>
                <w:sz w:val="14"/>
                <w:szCs w:val="14"/>
              </w:rPr>
              <w:t xml:space="preserve">MED </w:t>
            </w:r>
            <w:r>
              <w:rPr>
                <w:rFonts w:ascii="Arial" w:eastAsia="Arial" w:hAnsi="Arial" w:cs="Arial"/>
                <w:color w:val="000000"/>
                <w:sz w:val="14"/>
                <w:szCs w:val="14"/>
              </w:rPr>
              <w:t>200</w:t>
            </w:r>
            <w:r>
              <w:rPr>
                <w:rFonts w:ascii="Arial" w:eastAsia="Arial" w:hAnsi="Arial" w:cs="Arial"/>
                <w:color w:val="000000"/>
                <w:sz w:val="14"/>
                <w:szCs w:val="14"/>
              </w:rPr>
              <w:br/>
            </w:r>
            <w:r>
              <w:rPr>
                <w:rFonts w:ascii="Arial" w:eastAsia="Arial" w:hAnsi="Arial" w:cs="Arial"/>
                <w:sz w:val="14"/>
                <w:szCs w:val="14"/>
              </w:rPr>
              <w:t xml:space="preserve">MED </w:t>
            </w:r>
            <w:r>
              <w:rPr>
                <w:rFonts w:ascii="Arial" w:eastAsia="Arial" w:hAnsi="Arial" w:cs="Arial"/>
                <w:color w:val="000000"/>
                <w:sz w:val="14"/>
                <w:szCs w:val="14"/>
              </w:rPr>
              <w:t>300</w:t>
            </w:r>
          </w:p>
        </w:tc>
      </w:tr>
    </w:tbl>
    <w:p w:rsidR="00423497" w:rsidRDefault="00423497">
      <w:pPr>
        <w:widowControl w:val="0"/>
        <w:pBdr>
          <w:top w:val="nil"/>
          <w:left w:val="nil"/>
          <w:bottom w:val="nil"/>
          <w:right w:val="nil"/>
          <w:between w:val="nil"/>
        </w:pBdr>
        <w:rPr>
          <w:rFonts w:ascii="Arial" w:eastAsia="Arial" w:hAnsi="Arial" w:cs="Arial"/>
          <w:b/>
          <w:color w:val="000000"/>
          <w:sz w:val="22"/>
          <w:szCs w:val="22"/>
        </w:rPr>
      </w:pPr>
    </w:p>
    <w:p w:rsidR="00423497" w:rsidRDefault="00423497">
      <w:pPr>
        <w:pBdr>
          <w:top w:val="nil"/>
          <w:left w:val="nil"/>
          <w:bottom w:val="nil"/>
          <w:right w:val="nil"/>
          <w:between w:val="nil"/>
        </w:pBdr>
        <w:spacing w:line="276" w:lineRule="auto"/>
        <w:rPr>
          <w:rFonts w:ascii="Arial" w:eastAsia="Arial" w:hAnsi="Arial" w:cs="Arial"/>
          <w:b/>
          <w:color w:val="000000"/>
          <w:sz w:val="22"/>
          <w:szCs w:val="22"/>
        </w:rPr>
      </w:pPr>
    </w:p>
    <w:tbl>
      <w:tblPr>
        <w:tblStyle w:val="a0"/>
        <w:tblW w:w="9029" w:type="dxa"/>
        <w:jc w:val="center"/>
        <w:tblInd w:w="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000" w:firstRow="0" w:lastRow="0" w:firstColumn="0" w:lastColumn="0" w:noHBand="0" w:noVBand="0"/>
      </w:tblPr>
      <w:tblGrid>
        <w:gridCol w:w="3009"/>
        <w:gridCol w:w="3010"/>
        <w:gridCol w:w="3010"/>
      </w:tblGrid>
      <w:tr w:rsidR="00423497">
        <w:trPr>
          <w:trHeight w:val="440"/>
          <w:jc w:val="center"/>
        </w:trPr>
        <w:tc>
          <w:tcPr>
            <w:tcW w:w="9029" w:type="dxa"/>
            <w:gridSpan w:val="3"/>
            <w:tcBorders>
              <w:top w:val="single" w:sz="8" w:space="0" w:color="000000"/>
              <w:left w:val="single" w:sz="8" w:space="0" w:color="000000"/>
              <w:bottom w:val="single" w:sz="8" w:space="0" w:color="000000"/>
              <w:right w:val="single" w:sz="8" w:space="0" w:color="000000"/>
            </w:tcBorders>
            <w:shd w:val="clear" w:color="auto" w:fill="D9D9D9"/>
            <w:tcMar>
              <w:top w:w="80" w:type="dxa"/>
              <w:left w:w="80" w:type="dxa"/>
              <w:bottom w:w="80" w:type="dxa"/>
              <w:right w:w="80" w:type="dxa"/>
            </w:tcMar>
            <w:vAlign w:val="center"/>
          </w:tcPr>
          <w:p w:rsidR="00423497" w:rsidRDefault="001D338B">
            <w:pPr>
              <w:widowControl w:val="0"/>
              <w:pBdr>
                <w:top w:val="nil"/>
                <w:left w:val="nil"/>
                <w:bottom w:val="nil"/>
                <w:right w:val="nil"/>
                <w:between w:val="nil"/>
              </w:pBdr>
              <w:jc w:val="center"/>
              <w:rPr>
                <w:rFonts w:ascii="Arial" w:eastAsia="Arial" w:hAnsi="Arial" w:cs="Arial"/>
                <w:color w:val="000000"/>
                <w:sz w:val="22"/>
                <w:szCs w:val="22"/>
              </w:rPr>
            </w:pPr>
            <w:r>
              <w:rPr>
                <w:rFonts w:ascii="Arial" w:eastAsia="Arial" w:hAnsi="Arial" w:cs="Arial"/>
                <w:b/>
                <w:color w:val="000000"/>
                <w:sz w:val="18"/>
                <w:szCs w:val="18"/>
              </w:rPr>
              <w:t>ECTS / ECTS</w:t>
            </w:r>
          </w:p>
        </w:tc>
      </w:tr>
      <w:tr w:rsidR="00423497">
        <w:trPr>
          <w:trHeight w:val="461"/>
          <w:jc w:val="center"/>
        </w:trPr>
        <w:tc>
          <w:tcPr>
            <w:tcW w:w="300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vAlign w:val="center"/>
          </w:tcPr>
          <w:p w:rsidR="00423497" w:rsidRDefault="001D338B">
            <w:pPr>
              <w:widowControl w:val="0"/>
              <w:pBdr>
                <w:top w:val="nil"/>
                <w:left w:val="nil"/>
                <w:bottom w:val="nil"/>
                <w:right w:val="nil"/>
                <w:between w:val="nil"/>
              </w:pBdr>
              <w:jc w:val="center"/>
              <w:rPr>
                <w:rFonts w:ascii="Arial" w:eastAsia="Arial" w:hAnsi="Arial" w:cs="Arial"/>
                <w:color w:val="000000"/>
                <w:sz w:val="22"/>
                <w:szCs w:val="22"/>
              </w:rPr>
            </w:pPr>
            <w:r>
              <w:rPr>
                <w:rFonts w:ascii="Arial" w:eastAsia="Arial" w:hAnsi="Arial" w:cs="Arial"/>
                <w:b/>
                <w:color w:val="000000"/>
                <w:sz w:val="14"/>
                <w:szCs w:val="14"/>
              </w:rPr>
              <w:t>ECTS Credit</w:t>
            </w:r>
          </w:p>
        </w:tc>
        <w:tc>
          <w:tcPr>
            <w:tcW w:w="3010"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vAlign w:val="center"/>
          </w:tcPr>
          <w:p w:rsidR="00423497" w:rsidRDefault="001D338B">
            <w:pPr>
              <w:widowControl w:val="0"/>
              <w:pBdr>
                <w:top w:val="nil"/>
                <w:left w:val="nil"/>
                <w:bottom w:val="nil"/>
                <w:right w:val="nil"/>
                <w:between w:val="nil"/>
              </w:pBdr>
              <w:jc w:val="center"/>
              <w:rPr>
                <w:rFonts w:ascii="Arial" w:eastAsia="Arial" w:hAnsi="Arial" w:cs="Arial"/>
                <w:color w:val="000000"/>
                <w:sz w:val="22"/>
                <w:szCs w:val="22"/>
              </w:rPr>
            </w:pPr>
            <w:r>
              <w:rPr>
                <w:rFonts w:ascii="Arial" w:eastAsia="Arial" w:hAnsi="Arial" w:cs="Arial"/>
                <w:b/>
                <w:color w:val="000000"/>
                <w:sz w:val="14"/>
                <w:szCs w:val="14"/>
              </w:rPr>
              <w:t>Theoretical Course Hours</w:t>
            </w:r>
          </w:p>
        </w:tc>
        <w:tc>
          <w:tcPr>
            <w:tcW w:w="3010"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vAlign w:val="center"/>
          </w:tcPr>
          <w:p w:rsidR="00423497" w:rsidRDefault="001D338B">
            <w:pPr>
              <w:widowControl w:val="0"/>
              <w:pBdr>
                <w:top w:val="nil"/>
                <w:left w:val="nil"/>
                <w:bottom w:val="nil"/>
                <w:right w:val="nil"/>
                <w:between w:val="nil"/>
              </w:pBdr>
              <w:jc w:val="center"/>
              <w:rPr>
                <w:rFonts w:ascii="Arial" w:eastAsia="Arial" w:hAnsi="Arial" w:cs="Arial"/>
                <w:color w:val="000000"/>
                <w:sz w:val="22"/>
                <w:szCs w:val="22"/>
              </w:rPr>
            </w:pPr>
            <w:r>
              <w:rPr>
                <w:rFonts w:ascii="Arial" w:eastAsia="Arial" w:hAnsi="Arial" w:cs="Arial"/>
                <w:b/>
                <w:color w:val="000000"/>
                <w:sz w:val="14"/>
                <w:szCs w:val="14"/>
              </w:rPr>
              <w:t>Working hours</w:t>
            </w:r>
          </w:p>
        </w:tc>
      </w:tr>
      <w:tr w:rsidR="00423497">
        <w:trPr>
          <w:trHeight w:val="175"/>
          <w:jc w:val="center"/>
        </w:trPr>
        <w:tc>
          <w:tcPr>
            <w:tcW w:w="300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vAlign w:val="center"/>
          </w:tcPr>
          <w:p w:rsidR="00423497" w:rsidRDefault="001D338B">
            <w:pPr>
              <w:widowControl w:val="0"/>
              <w:pBdr>
                <w:top w:val="nil"/>
                <w:left w:val="nil"/>
                <w:bottom w:val="nil"/>
                <w:right w:val="nil"/>
                <w:between w:val="nil"/>
              </w:pBdr>
              <w:jc w:val="center"/>
              <w:rPr>
                <w:rFonts w:ascii="Arial" w:eastAsia="Arial" w:hAnsi="Arial" w:cs="Arial"/>
                <w:color w:val="000000"/>
                <w:sz w:val="22"/>
                <w:szCs w:val="22"/>
              </w:rPr>
            </w:pPr>
            <w:r>
              <w:rPr>
                <w:rFonts w:ascii="Arial" w:eastAsia="Arial" w:hAnsi="Arial" w:cs="Arial"/>
                <w:color w:val="000000"/>
                <w:sz w:val="14"/>
                <w:szCs w:val="14"/>
              </w:rPr>
              <w:t>13</w:t>
            </w:r>
          </w:p>
        </w:tc>
        <w:tc>
          <w:tcPr>
            <w:tcW w:w="3010"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vAlign w:val="center"/>
          </w:tcPr>
          <w:p w:rsidR="00423497" w:rsidRDefault="001D338B">
            <w:pPr>
              <w:widowControl w:val="0"/>
              <w:pBdr>
                <w:top w:val="nil"/>
                <w:left w:val="nil"/>
                <w:bottom w:val="nil"/>
                <w:right w:val="nil"/>
                <w:between w:val="nil"/>
              </w:pBdr>
              <w:jc w:val="center"/>
              <w:rPr>
                <w:rFonts w:ascii="Arial" w:eastAsia="Arial" w:hAnsi="Arial" w:cs="Arial"/>
                <w:color w:val="000000"/>
                <w:sz w:val="22"/>
                <w:szCs w:val="22"/>
              </w:rPr>
            </w:pPr>
            <w:r>
              <w:rPr>
                <w:rFonts w:ascii="Arial" w:eastAsia="Arial" w:hAnsi="Arial" w:cs="Arial"/>
                <w:color w:val="000000"/>
                <w:sz w:val="14"/>
                <w:szCs w:val="14"/>
              </w:rPr>
              <w:t>80</w:t>
            </w:r>
          </w:p>
        </w:tc>
        <w:tc>
          <w:tcPr>
            <w:tcW w:w="3010"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vAlign w:val="center"/>
          </w:tcPr>
          <w:p w:rsidR="00423497" w:rsidRDefault="001D338B">
            <w:pPr>
              <w:widowControl w:val="0"/>
              <w:pBdr>
                <w:top w:val="nil"/>
                <w:left w:val="nil"/>
                <w:bottom w:val="nil"/>
                <w:right w:val="nil"/>
                <w:between w:val="nil"/>
              </w:pBdr>
              <w:jc w:val="center"/>
              <w:rPr>
                <w:rFonts w:ascii="Arial" w:eastAsia="Arial" w:hAnsi="Arial" w:cs="Arial"/>
                <w:color w:val="000000"/>
                <w:sz w:val="22"/>
                <w:szCs w:val="22"/>
              </w:rPr>
            </w:pPr>
            <w:r>
              <w:rPr>
                <w:rFonts w:ascii="Arial" w:eastAsia="Arial" w:hAnsi="Arial" w:cs="Arial"/>
                <w:color w:val="000000"/>
                <w:sz w:val="14"/>
                <w:szCs w:val="14"/>
              </w:rPr>
              <w:t>160</w:t>
            </w:r>
          </w:p>
        </w:tc>
      </w:tr>
    </w:tbl>
    <w:p w:rsidR="00423497" w:rsidRDefault="00423497">
      <w:pPr>
        <w:widowControl w:val="0"/>
        <w:pBdr>
          <w:top w:val="nil"/>
          <w:left w:val="nil"/>
          <w:bottom w:val="nil"/>
          <w:right w:val="nil"/>
          <w:between w:val="nil"/>
        </w:pBdr>
        <w:rPr>
          <w:rFonts w:ascii="Arial" w:eastAsia="Arial" w:hAnsi="Arial" w:cs="Arial"/>
          <w:b/>
          <w:color w:val="000000"/>
          <w:sz w:val="22"/>
          <w:szCs w:val="22"/>
        </w:rPr>
      </w:pPr>
    </w:p>
    <w:p w:rsidR="00423497" w:rsidRDefault="00423497">
      <w:pPr>
        <w:pBdr>
          <w:top w:val="nil"/>
          <w:left w:val="nil"/>
          <w:bottom w:val="nil"/>
          <w:right w:val="nil"/>
          <w:between w:val="nil"/>
        </w:pBdr>
        <w:spacing w:line="276" w:lineRule="auto"/>
        <w:rPr>
          <w:rFonts w:ascii="Arial" w:eastAsia="Arial" w:hAnsi="Arial" w:cs="Arial"/>
          <w:b/>
          <w:color w:val="000000"/>
          <w:sz w:val="22"/>
          <w:szCs w:val="22"/>
        </w:rPr>
      </w:pPr>
    </w:p>
    <w:tbl>
      <w:tblPr>
        <w:tblStyle w:val="a1"/>
        <w:tblW w:w="9029" w:type="dxa"/>
        <w:jc w:val="center"/>
        <w:tblInd w:w="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000" w:firstRow="0" w:lastRow="0" w:firstColumn="0" w:lastColumn="0" w:noHBand="0" w:noVBand="0"/>
      </w:tblPr>
      <w:tblGrid>
        <w:gridCol w:w="9029"/>
      </w:tblGrid>
      <w:tr w:rsidR="00423497">
        <w:trPr>
          <w:trHeight w:val="480"/>
          <w:jc w:val="center"/>
        </w:trPr>
        <w:tc>
          <w:tcPr>
            <w:tcW w:w="9029" w:type="dxa"/>
            <w:tcBorders>
              <w:top w:val="single" w:sz="8" w:space="0" w:color="000000"/>
              <w:left w:val="single" w:sz="8" w:space="0" w:color="000000"/>
              <w:bottom w:val="single" w:sz="8" w:space="0" w:color="000000"/>
              <w:right w:val="single" w:sz="8" w:space="0" w:color="000000"/>
            </w:tcBorders>
            <w:shd w:val="clear" w:color="auto" w:fill="D9D9D9"/>
            <w:tcMar>
              <w:top w:w="80" w:type="dxa"/>
              <w:left w:w="80" w:type="dxa"/>
              <w:bottom w:w="80" w:type="dxa"/>
              <w:right w:w="80" w:type="dxa"/>
            </w:tcMar>
            <w:vAlign w:val="center"/>
          </w:tcPr>
          <w:p w:rsidR="00423497" w:rsidRDefault="001D338B">
            <w:pPr>
              <w:widowControl w:val="0"/>
              <w:pBdr>
                <w:top w:val="nil"/>
                <w:left w:val="nil"/>
                <w:bottom w:val="nil"/>
                <w:right w:val="nil"/>
                <w:between w:val="nil"/>
              </w:pBdr>
              <w:jc w:val="center"/>
              <w:rPr>
                <w:rFonts w:ascii="Arial" w:eastAsia="Arial" w:hAnsi="Arial" w:cs="Arial"/>
                <w:color w:val="000000"/>
                <w:sz w:val="22"/>
                <w:szCs w:val="22"/>
              </w:rPr>
            </w:pPr>
            <w:r>
              <w:rPr>
                <w:rFonts w:ascii="Arial" w:eastAsia="Arial" w:hAnsi="Arial" w:cs="Arial"/>
                <w:b/>
                <w:color w:val="000000"/>
                <w:sz w:val="18"/>
                <w:szCs w:val="18"/>
              </w:rPr>
              <w:t>TRAINING COORDINATOR and FACULTY MEMBERS</w:t>
            </w:r>
          </w:p>
        </w:tc>
      </w:tr>
      <w:tr w:rsidR="00423497">
        <w:trPr>
          <w:trHeight w:val="1995"/>
          <w:jc w:val="center"/>
        </w:trPr>
        <w:tc>
          <w:tcPr>
            <w:tcW w:w="902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vAlign w:val="center"/>
          </w:tcPr>
          <w:p w:rsidR="00423497" w:rsidRDefault="001D338B">
            <w:pPr>
              <w:widowControl w:val="0"/>
              <w:pBdr>
                <w:top w:val="nil"/>
                <w:left w:val="nil"/>
                <w:bottom w:val="nil"/>
                <w:right w:val="nil"/>
                <w:between w:val="nil"/>
              </w:pBdr>
              <w:jc w:val="center"/>
              <w:rPr>
                <w:rFonts w:ascii="Arial" w:eastAsia="Arial" w:hAnsi="Arial" w:cs="Arial"/>
                <w:b/>
                <w:color w:val="000000"/>
                <w:sz w:val="14"/>
                <w:szCs w:val="14"/>
              </w:rPr>
            </w:pPr>
            <w:r>
              <w:rPr>
                <w:rFonts w:ascii="Arial" w:eastAsia="Arial" w:hAnsi="Arial" w:cs="Arial"/>
                <w:b/>
                <w:color w:val="000000"/>
                <w:sz w:val="14"/>
                <w:szCs w:val="14"/>
              </w:rPr>
              <w:t>Term Coordinator and Assistant</w:t>
            </w:r>
          </w:p>
          <w:p w:rsidR="00423497" w:rsidRDefault="001D338B">
            <w:pPr>
              <w:widowControl w:val="0"/>
              <w:pBdr>
                <w:top w:val="nil"/>
                <w:left w:val="nil"/>
                <w:bottom w:val="nil"/>
                <w:right w:val="nil"/>
                <w:between w:val="nil"/>
              </w:pBdr>
              <w:jc w:val="center"/>
              <w:rPr>
                <w:rFonts w:ascii="Arial" w:eastAsia="Arial" w:hAnsi="Arial" w:cs="Arial"/>
                <w:color w:val="000000"/>
                <w:sz w:val="14"/>
                <w:szCs w:val="14"/>
              </w:rPr>
            </w:pPr>
            <w:r>
              <w:rPr>
                <w:rFonts w:ascii="Arial" w:eastAsia="Arial" w:hAnsi="Arial" w:cs="Arial"/>
                <w:color w:val="000000"/>
                <w:sz w:val="14"/>
                <w:szCs w:val="14"/>
              </w:rPr>
              <w:t xml:space="preserve">Dr. </w:t>
            </w:r>
            <w:proofErr w:type="spellStart"/>
            <w:r>
              <w:rPr>
                <w:rFonts w:ascii="Arial" w:eastAsia="Arial" w:hAnsi="Arial" w:cs="Arial"/>
                <w:color w:val="000000"/>
                <w:sz w:val="14"/>
                <w:szCs w:val="14"/>
              </w:rPr>
              <w:t>Tuğba</w:t>
            </w:r>
            <w:proofErr w:type="spellEnd"/>
            <w:r>
              <w:rPr>
                <w:rFonts w:ascii="Arial" w:eastAsia="Arial" w:hAnsi="Arial" w:cs="Arial"/>
                <w:color w:val="000000"/>
                <w:sz w:val="14"/>
                <w:szCs w:val="14"/>
              </w:rPr>
              <w:t xml:space="preserve"> </w:t>
            </w:r>
            <w:proofErr w:type="spellStart"/>
            <w:r>
              <w:rPr>
                <w:rFonts w:ascii="Arial" w:eastAsia="Arial" w:hAnsi="Arial" w:cs="Arial"/>
                <w:color w:val="000000"/>
                <w:sz w:val="14"/>
                <w:szCs w:val="14"/>
              </w:rPr>
              <w:t>Erener</w:t>
            </w:r>
            <w:proofErr w:type="spellEnd"/>
            <w:r>
              <w:rPr>
                <w:rFonts w:ascii="Arial" w:eastAsia="Arial" w:hAnsi="Arial" w:cs="Arial"/>
                <w:color w:val="000000"/>
                <w:sz w:val="14"/>
                <w:szCs w:val="14"/>
              </w:rPr>
              <w:t xml:space="preserve"> </w:t>
            </w:r>
            <w:proofErr w:type="spellStart"/>
            <w:r>
              <w:rPr>
                <w:rFonts w:ascii="Arial" w:eastAsia="Arial" w:hAnsi="Arial" w:cs="Arial"/>
                <w:color w:val="000000"/>
                <w:sz w:val="14"/>
                <w:szCs w:val="14"/>
              </w:rPr>
              <w:t>Ercan</w:t>
            </w:r>
            <w:proofErr w:type="spellEnd"/>
            <w:r>
              <w:rPr>
                <w:rFonts w:ascii="Arial" w:eastAsia="Arial" w:hAnsi="Arial" w:cs="Arial"/>
                <w:color w:val="000000"/>
                <w:sz w:val="14"/>
                <w:szCs w:val="14"/>
              </w:rPr>
              <w:br/>
              <w:t xml:space="preserve">Dr. </w:t>
            </w:r>
            <w:proofErr w:type="spellStart"/>
            <w:r>
              <w:rPr>
                <w:rFonts w:ascii="Arial" w:eastAsia="Arial" w:hAnsi="Arial" w:cs="Arial"/>
                <w:color w:val="000000"/>
                <w:sz w:val="14"/>
                <w:szCs w:val="14"/>
              </w:rPr>
              <w:t>Deniz</w:t>
            </w:r>
            <w:proofErr w:type="spellEnd"/>
            <w:r>
              <w:rPr>
                <w:rFonts w:ascii="Arial" w:eastAsia="Arial" w:hAnsi="Arial" w:cs="Arial"/>
                <w:color w:val="000000"/>
                <w:sz w:val="14"/>
                <w:szCs w:val="14"/>
              </w:rPr>
              <w:t xml:space="preserve"> </w:t>
            </w:r>
            <w:proofErr w:type="spellStart"/>
            <w:r>
              <w:rPr>
                <w:rFonts w:ascii="Arial" w:eastAsia="Arial" w:hAnsi="Arial" w:cs="Arial"/>
                <w:color w:val="000000"/>
                <w:sz w:val="14"/>
                <w:szCs w:val="14"/>
              </w:rPr>
              <w:t>Demir</w:t>
            </w:r>
            <w:proofErr w:type="spellEnd"/>
          </w:p>
          <w:p w:rsidR="00423497" w:rsidRDefault="00423497">
            <w:pPr>
              <w:widowControl w:val="0"/>
              <w:pBdr>
                <w:top w:val="nil"/>
                <w:left w:val="nil"/>
                <w:bottom w:val="nil"/>
                <w:right w:val="nil"/>
                <w:between w:val="nil"/>
              </w:pBdr>
              <w:jc w:val="center"/>
              <w:rPr>
                <w:rFonts w:ascii="Arial" w:eastAsia="Arial" w:hAnsi="Arial" w:cs="Arial"/>
                <w:color w:val="000000"/>
                <w:sz w:val="14"/>
                <w:szCs w:val="14"/>
              </w:rPr>
            </w:pPr>
          </w:p>
          <w:p w:rsidR="00423497" w:rsidRDefault="001D338B">
            <w:pPr>
              <w:widowControl w:val="0"/>
              <w:pBdr>
                <w:top w:val="nil"/>
                <w:left w:val="nil"/>
                <w:bottom w:val="nil"/>
                <w:right w:val="nil"/>
                <w:between w:val="nil"/>
              </w:pBdr>
              <w:jc w:val="center"/>
              <w:rPr>
                <w:rFonts w:ascii="Arial" w:eastAsia="Arial" w:hAnsi="Arial" w:cs="Arial"/>
                <w:b/>
                <w:color w:val="000000"/>
                <w:sz w:val="14"/>
                <w:szCs w:val="14"/>
              </w:rPr>
            </w:pPr>
            <w:r>
              <w:rPr>
                <w:rFonts w:ascii="Arial" w:eastAsia="Arial" w:hAnsi="Arial" w:cs="Arial"/>
                <w:b/>
                <w:color w:val="000000"/>
                <w:sz w:val="14"/>
                <w:szCs w:val="14"/>
              </w:rPr>
              <w:t>Head of Internship</w:t>
            </w:r>
          </w:p>
          <w:p w:rsidR="00423497" w:rsidRDefault="001D338B">
            <w:pPr>
              <w:widowControl w:val="0"/>
              <w:pBdr>
                <w:top w:val="nil"/>
                <w:left w:val="nil"/>
                <w:bottom w:val="nil"/>
                <w:right w:val="nil"/>
                <w:between w:val="nil"/>
              </w:pBdr>
              <w:jc w:val="center"/>
              <w:rPr>
                <w:rFonts w:ascii="Arial" w:eastAsia="Arial" w:hAnsi="Arial" w:cs="Arial"/>
                <w:color w:val="000000"/>
                <w:sz w:val="14"/>
                <w:szCs w:val="14"/>
              </w:rPr>
            </w:pPr>
            <w:r>
              <w:rPr>
                <w:rFonts w:ascii="Arial" w:eastAsia="Arial" w:hAnsi="Arial" w:cs="Arial"/>
                <w:color w:val="000000"/>
                <w:sz w:val="14"/>
                <w:szCs w:val="14"/>
              </w:rPr>
              <w:t xml:space="preserve">Dr. </w:t>
            </w:r>
            <w:proofErr w:type="spellStart"/>
            <w:r>
              <w:rPr>
                <w:rFonts w:ascii="Arial" w:eastAsia="Arial" w:hAnsi="Arial" w:cs="Arial"/>
                <w:color w:val="000000"/>
                <w:sz w:val="14"/>
                <w:szCs w:val="14"/>
              </w:rPr>
              <w:t>Tuğba</w:t>
            </w:r>
            <w:proofErr w:type="spellEnd"/>
            <w:r>
              <w:rPr>
                <w:rFonts w:ascii="Arial" w:eastAsia="Arial" w:hAnsi="Arial" w:cs="Arial"/>
                <w:color w:val="000000"/>
                <w:sz w:val="14"/>
                <w:szCs w:val="14"/>
              </w:rPr>
              <w:t xml:space="preserve"> </w:t>
            </w:r>
            <w:proofErr w:type="spellStart"/>
            <w:r>
              <w:rPr>
                <w:rFonts w:ascii="Arial" w:eastAsia="Arial" w:hAnsi="Arial" w:cs="Arial"/>
                <w:color w:val="000000"/>
                <w:sz w:val="14"/>
                <w:szCs w:val="14"/>
              </w:rPr>
              <w:t>Erener</w:t>
            </w:r>
            <w:proofErr w:type="spellEnd"/>
            <w:r>
              <w:rPr>
                <w:rFonts w:ascii="Arial" w:eastAsia="Arial" w:hAnsi="Arial" w:cs="Arial"/>
                <w:color w:val="000000"/>
                <w:sz w:val="14"/>
                <w:szCs w:val="14"/>
              </w:rPr>
              <w:t xml:space="preserve"> </w:t>
            </w:r>
            <w:proofErr w:type="spellStart"/>
            <w:r>
              <w:rPr>
                <w:rFonts w:ascii="Arial" w:eastAsia="Arial" w:hAnsi="Arial" w:cs="Arial"/>
                <w:color w:val="000000"/>
                <w:sz w:val="14"/>
                <w:szCs w:val="14"/>
              </w:rPr>
              <w:t>Ercan</w:t>
            </w:r>
            <w:proofErr w:type="spellEnd"/>
          </w:p>
          <w:p w:rsidR="00423497" w:rsidRDefault="00423497">
            <w:pPr>
              <w:widowControl w:val="0"/>
              <w:pBdr>
                <w:top w:val="nil"/>
                <w:left w:val="nil"/>
                <w:bottom w:val="nil"/>
                <w:right w:val="nil"/>
                <w:between w:val="nil"/>
              </w:pBdr>
              <w:jc w:val="center"/>
              <w:rPr>
                <w:rFonts w:ascii="Arial" w:eastAsia="Arial" w:hAnsi="Arial" w:cs="Arial"/>
                <w:b/>
                <w:color w:val="000000"/>
                <w:sz w:val="14"/>
                <w:szCs w:val="14"/>
              </w:rPr>
            </w:pPr>
          </w:p>
          <w:p w:rsidR="00423497" w:rsidRDefault="00423497">
            <w:pPr>
              <w:widowControl w:val="0"/>
              <w:pBdr>
                <w:top w:val="nil"/>
                <w:left w:val="nil"/>
                <w:bottom w:val="nil"/>
                <w:right w:val="nil"/>
                <w:between w:val="nil"/>
              </w:pBdr>
              <w:jc w:val="center"/>
              <w:rPr>
                <w:rFonts w:ascii="Arial" w:eastAsia="Arial" w:hAnsi="Arial" w:cs="Arial"/>
                <w:b/>
                <w:color w:val="000000"/>
                <w:sz w:val="14"/>
                <w:szCs w:val="14"/>
              </w:rPr>
            </w:pPr>
          </w:p>
          <w:p w:rsidR="00423497" w:rsidRDefault="001D338B">
            <w:pPr>
              <w:widowControl w:val="0"/>
              <w:pBdr>
                <w:top w:val="nil"/>
                <w:left w:val="nil"/>
                <w:bottom w:val="nil"/>
                <w:right w:val="nil"/>
                <w:between w:val="nil"/>
              </w:pBdr>
              <w:jc w:val="center"/>
              <w:rPr>
                <w:rFonts w:ascii="Arial" w:eastAsia="Arial" w:hAnsi="Arial" w:cs="Arial"/>
                <w:b/>
                <w:color w:val="000000"/>
                <w:sz w:val="14"/>
                <w:szCs w:val="14"/>
              </w:rPr>
            </w:pPr>
            <w:r>
              <w:rPr>
                <w:rFonts w:ascii="Arial" w:eastAsia="Arial" w:hAnsi="Arial" w:cs="Arial"/>
                <w:b/>
                <w:color w:val="000000"/>
                <w:sz w:val="14"/>
                <w:szCs w:val="14"/>
              </w:rPr>
              <w:t>Faculty Members</w:t>
            </w:r>
          </w:p>
          <w:p w:rsidR="00423497" w:rsidRDefault="00423497">
            <w:pPr>
              <w:widowControl w:val="0"/>
              <w:pBdr>
                <w:top w:val="nil"/>
                <w:left w:val="nil"/>
                <w:bottom w:val="nil"/>
                <w:right w:val="nil"/>
                <w:between w:val="nil"/>
              </w:pBdr>
              <w:jc w:val="center"/>
              <w:rPr>
                <w:rFonts w:ascii="Arial" w:eastAsia="Arial" w:hAnsi="Arial" w:cs="Arial"/>
                <w:b/>
                <w:color w:val="000000"/>
                <w:sz w:val="14"/>
                <w:szCs w:val="14"/>
              </w:rPr>
            </w:pPr>
          </w:p>
          <w:p w:rsidR="00423497" w:rsidRDefault="001D338B">
            <w:pPr>
              <w:widowControl w:val="0"/>
              <w:pBdr>
                <w:top w:val="nil"/>
                <w:left w:val="nil"/>
                <w:bottom w:val="nil"/>
                <w:right w:val="nil"/>
                <w:between w:val="nil"/>
              </w:pBdr>
              <w:jc w:val="center"/>
              <w:rPr>
                <w:rFonts w:ascii="Arial" w:eastAsia="Arial" w:hAnsi="Arial" w:cs="Arial"/>
                <w:color w:val="000000"/>
                <w:sz w:val="22"/>
                <w:szCs w:val="22"/>
              </w:rPr>
            </w:pPr>
            <w:r>
              <w:rPr>
                <w:rFonts w:ascii="Arial" w:eastAsia="Arial" w:hAnsi="Arial" w:cs="Arial"/>
                <w:color w:val="000000"/>
                <w:sz w:val="14"/>
                <w:szCs w:val="14"/>
              </w:rPr>
              <w:t xml:space="preserve">Prof. Dr. İsmail </w:t>
            </w:r>
            <w:proofErr w:type="spellStart"/>
            <w:r>
              <w:rPr>
                <w:rFonts w:ascii="Arial" w:eastAsia="Arial" w:hAnsi="Arial" w:cs="Arial"/>
                <w:color w:val="000000"/>
                <w:sz w:val="14"/>
                <w:szCs w:val="14"/>
              </w:rPr>
              <w:t>Göçmen</w:t>
            </w:r>
            <w:proofErr w:type="spellEnd"/>
            <w:r>
              <w:rPr>
                <w:rFonts w:ascii="Arial" w:eastAsia="Arial" w:hAnsi="Arial" w:cs="Arial"/>
                <w:color w:val="000000"/>
                <w:sz w:val="14"/>
                <w:szCs w:val="14"/>
              </w:rPr>
              <w:t xml:space="preserve">, Prof. Dr. </w:t>
            </w:r>
            <w:proofErr w:type="spellStart"/>
            <w:r>
              <w:rPr>
                <w:rFonts w:ascii="Arial" w:eastAsia="Arial" w:hAnsi="Arial" w:cs="Arial"/>
                <w:color w:val="000000"/>
                <w:sz w:val="14"/>
                <w:szCs w:val="14"/>
              </w:rPr>
              <w:t>Arif</w:t>
            </w:r>
            <w:proofErr w:type="spellEnd"/>
            <w:r>
              <w:rPr>
                <w:rFonts w:ascii="Arial" w:eastAsia="Arial" w:hAnsi="Arial" w:cs="Arial"/>
                <w:color w:val="000000"/>
                <w:sz w:val="14"/>
                <w:szCs w:val="14"/>
              </w:rPr>
              <w:t xml:space="preserve"> </w:t>
            </w:r>
            <w:proofErr w:type="spellStart"/>
            <w:r>
              <w:rPr>
                <w:rFonts w:ascii="Arial" w:eastAsia="Arial" w:hAnsi="Arial" w:cs="Arial"/>
                <w:color w:val="000000"/>
                <w:sz w:val="14"/>
                <w:szCs w:val="14"/>
              </w:rPr>
              <w:t>Şahin</w:t>
            </w:r>
            <w:proofErr w:type="spellEnd"/>
            <w:r>
              <w:rPr>
                <w:rFonts w:ascii="Arial" w:eastAsia="Arial" w:hAnsi="Arial" w:cs="Arial"/>
                <w:color w:val="000000"/>
                <w:sz w:val="14"/>
                <w:szCs w:val="14"/>
              </w:rPr>
              <w:t xml:space="preserve"> </w:t>
            </w:r>
            <w:proofErr w:type="spellStart"/>
            <w:r>
              <w:rPr>
                <w:rFonts w:ascii="Arial" w:eastAsia="Arial" w:hAnsi="Arial" w:cs="Arial"/>
                <w:color w:val="000000"/>
                <w:sz w:val="14"/>
                <w:szCs w:val="14"/>
              </w:rPr>
              <w:t>Kut</w:t>
            </w:r>
            <w:proofErr w:type="spellEnd"/>
            <w:r>
              <w:rPr>
                <w:rFonts w:ascii="Arial" w:eastAsia="Arial" w:hAnsi="Arial" w:cs="Arial"/>
                <w:color w:val="000000"/>
                <w:sz w:val="14"/>
                <w:szCs w:val="14"/>
              </w:rPr>
              <w:t xml:space="preserve">, Prof. Dr. </w:t>
            </w:r>
            <w:proofErr w:type="spellStart"/>
            <w:r>
              <w:rPr>
                <w:rFonts w:ascii="Arial" w:eastAsia="Arial" w:hAnsi="Arial" w:cs="Arial"/>
                <w:color w:val="000000"/>
                <w:sz w:val="14"/>
                <w:szCs w:val="14"/>
              </w:rPr>
              <w:t>Tuğba</w:t>
            </w:r>
            <w:proofErr w:type="spellEnd"/>
            <w:r>
              <w:rPr>
                <w:rFonts w:ascii="Arial" w:eastAsia="Arial" w:hAnsi="Arial" w:cs="Arial"/>
                <w:color w:val="000000"/>
                <w:sz w:val="14"/>
                <w:szCs w:val="14"/>
              </w:rPr>
              <w:t xml:space="preserve"> </w:t>
            </w:r>
            <w:proofErr w:type="spellStart"/>
            <w:r>
              <w:rPr>
                <w:rFonts w:ascii="Arial" w:eastAsia="Arial" w:hAnsi="Arial" w:cs="Arial"/>
                <w:color w:val="000000"/>
                <w:sz w:val="14"/>
                <w:szCs w:val="14"/>
              </w:rPr>
              <w:t>Erener</w:t>
            </w:r>
            <w:proofErr w:type="spellEnd"/>
            <w:r>
              <w:rPr>
                <w:rFonts w:ascii="Arial" w:eastAsia="Arial" w:hAnsi="Arial" w:cs="Arial"/>
                <w:color w:val="000000"/>
                <w:sz w:val="14"/>
                <w:szCs w:val="14"/>
              </w:rPr>
              <w:t xml:space="preserve"> </w:t>
            </w:r>
            <w:proofErr w:type="spellStart"/>
            <w:r>
              <w:rPr>
                <w:rFonts w:ascii="Arial" w:eastAsia="Arial" w:hAnsi="Arial" w:cs="Arial"/>
                <w:color w:val="000000"/>
                <w:sz w:val="14"/>
                <w:szCs w:val="14"/>
              </w:rPr>
              <w:t>Ercan</w:t>
            </w:r>
            <w:proofErr w:type="spellEnd"/>
            <w:r>
              <w:rPr>
                <w:rFonts w:ascii="Arial" w:eastAsia="Arial" w:hAnsi="Arial" w:cs="Arial"/>
                <w:color w:val="000000"/>
                <w:sz w:val="14"/>
                <w:szCs w:val="14"/>
              </w:rPr>
              <w:t xml:space="preserve">, Prof. Dr. </w:t>
            </w:r>
            <w:proofErr w:type="spellStart"/>
            <w:r>
              <w:rPr>
                <w:rFonts w:ascii="Arial" w:eastAsia="Arial" w:hAnsi="Arial" w:cs="Arial"/>
                <w:color w:val="000000"/>
                <w:sz w:val="14"/>
                <w:szCs w:val="14"/>
              </w:rPr>
              <w:t>Ferhan</w:t>
            </w:r>
            <w:proofErr w:type="spellEnd"/>
            <w:r>
              <w:rPr>
                <w:rFonts w:ascii="Arial" w:eastAsia="Arial" w:hAnsi="Arial" w:cs="Arial"/>
                <w:color w:val="000000"/>
                <w:sz w:val="14"/>
                <w:szCs w:val="14"/>
              </w:rPr>
              <w:t xml:space="preserve"> </w:t>
            </w:r>
            <w:proofErr w:type="spellStart"/>
            <w:r>
              <w:rPr>
                <w:rFonts w:ascii="Arial" w:eastAsia="Arial" w:hAnsi="Arial" w:cs="Arial"/>
                <w:color w:val="000000"/>
                <w:sz w:val="14"/>
                <w:szCs w:val="14"/>
              </w:rPr>
              <w:t>Karademir</w:t>
            </w:r>
            <w:proofErr w:type="spellEnd"/>
            <w:r>
              <w:rPr>
                <w:rFonts w:ascii="Arial" w:eastAsia="Arial" w:hAnsi="Arial" w:cs="Arial"/>
                <w:color w:val="000000"/>
                <w:sz w:val="14"/>
                <w:szCs w:val="14"/>
              </w:rPr>
              <w:t xml:space="preserve">, Prof. Dr. Hasan </w:t>
            </w:r>
            <w:proofErr w:type="spellStart"/>
            <w:r>
              <w:rPr>
                <w:rFonts w:ascii="Arial" w:eastAsia="Arial" w:hAnsi="Arial" w:cs="Arial"/>
                <w:color w:val="000000"/>
                <w:sz w:val="14"/>
                <w:szCs w:val="14"/>
              </w:rPr>
              <w:t>Erhun</w:t>
            </w:r>
            <w:proofErr w:type="spellEnd"/>
            <w:r>
              <w:rPr>
                <w:rFonts w:ascii="Arial" w:eastAsia="Arial" w:hAnsi="Arial" w:cs="Arial"/>
                <w:color w:val="000000"/>
                <w:sz w:val="14"/>
                <w:szCs w:val="14"/>
              </w:rPr>
              <w:t xml:space="preserve"> </w:t>
            </w:r>
            <w:proofErr w:type="spellStart"/>
            <w:r>
              <w:rPr>
                <w:rFonts w:ascii="Arial" w:eastAsia="Arial" w:hAnsi="Arial" w:cs="Arial"/>
                <w:color w:val="000000"/>
                <w:sz w:val="14"/>
                <w:szCs w:val="14"/>
              </w:rPr>
              <w:t>Kasırga</w:t>
            </w:r>
            <w:proofErr w:type="spellEnd"/>
            <w:r>
              <w:rPr>
                <w:rFonts w:ascii="Arial" w:eastAsia="Arial" w:hAnsi="Arial" w:cs="Arial"/>
                <w:color w:val="000000"/>
                <w:sz w:val="14"/>
                <w:szCs w:val="14"/>
              </w:rPr>
              <w:br/>
              <w:t>Prof. Dr. David Terence Thomas</w:t>
            </w:r>
          </w:p>
        </w:tc>
      </w:tr>
    </w:tbl>
    <w:p w:rsidR="00423497" w:rsidRDefault="00423497">
      <w:pPr>
        <w:widowControl w:val="0"/>
        <w:pBdr>
          <w:top w:val="nil"/>
          <w:left w:val="nil"/>
          <w:bottom w:val="nil"/>
          <w:right w:val="nil"/>
          <w:between w:val="nil"/>
        </w:pBdr>
        <w:rPr>
          <w:rFonts w:ascii="Arial" w:eastAsia="Arial" w:hAnsi="Arial" w:cs="Arial"/>
          <w:b/>
          <w:color w:val="000000"/>
          <w:sz w:val="22"/>
          <w:szCs w:val="22"/>
        </w:rPr>
      </w:pPr>
    </w:p>
    <w:tbl>
      <w:tblPr>
        <w:tblStyle w:val="a2"/>
        <w:tblW w:w="9029" w:type="dxa"/>
        <w:jc w:val="center"/>
        <w:tblInd w:w="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000" w:firstRow="0" w:lastRow="0" w:firstColumn="0" w:lastColumn="0" w:noHBand="0" w:noVBand="0"/>
      </w:tblPr>
      <w:tblGrid>
        <w:gridCol w:w="9029"/>
      </w:tblGrid>
      <w:tr w:rsidR="00423497">
        <w:trPr>
          <w:trHeight w:val="480"/>
          <w:jc w:val="center"/>
        </w:trPr>
        <w:tc>
          <w:tcPr>
            <w:tcW w:w="9029" w:type="dxa"/>
            <w:tcBorders>
              <w:top w:val="single" w:sz="8" w:space="0" w:color="000000"/>
              <w:left w:val="single" w:sz="8" w:space="0" w:color="000000"/>
              <w:bottom w:val="single" w:sz="8" w:space="0" w:color="000000"/>
              <w:right w:val="single" w:sz="8" w:space="0" w:color="000000"/>
            </w:tcBorders>
            <w:shd w:val="clear" w:color="auto" w:fill="D9D9D9"/>
            <w:tcMar>
              <w:top w:w="80" w:type="dxa"/>
              <w:left w:w="80" w:type="dxa"/>
              <w:bottom w:w="80" w:type="dxa"/>
              <w:right w:w="80" w:type="dxa"/>
            </w:tcMar>
            <w:vAlign w:val="center"/>
          </w:tcPr>
          <w:p w:rsidR="00423497" w:rsidRDefault="001D338B">
            <w:pPr>
              <w:widowControl w:val="0"/>
              <w:pBdr>
                <w:top w:val="nil"/>
                <w:left w:val="nil"/>
                <w:bottom w:val="nil"/>
                <w:right w:val="nil"/>
                <w:between w:val="nil"/>
              </w:pBdr>
              <w:jc w:val="center"/>
              <w:rPr>
                <w:rFonts w:ascii="Arial" w:eastAsia="Arial" w:hAnsi="Arial" w:cs="Arial"/>
                <w:color w:val="000000"/>
                <w:sz w:val="22"/>
                <w:szCs w:val="22"/>
              </w:rPr>
            </w:pPr>
            <w:r>
              <w:rPr>
                <w:rFonts w:ascii="Arial" w:eastAsia="Arial" w:hAnsi="Arial" w:cs="Arial"/>
                <w:b/>
                <w:sz w:val="18"/>
                <w:szCs w:val="18"/>
              </w:rPr>
              <w:t>GENERAL PURPOSE AND CATEGORY OF THE COURSE</w:t>
            </w:r>
          </w:p>
        </w:tc>
      </w:tr>
      <w:tr w:rsidR="00423497">
        <w:trPr>
          <w:trHeight w:val="3234"/>
          <w:jc w:val="center"/>
        </w:trPr>
        <w:tc>
          <w:tcPr>
            <w:tcW w:w="902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vAlign w:val="center"/>
          </w:tcPr>
          <w:p w:rsidR="00423497" w:rsidRDefault="001D338B">
            <w:pPr>
              <w:widowControl w:val="0"/>
              <w:pBdr>
                <w:top w:val="nil"/>
                <w:left w:val="nil"/>
                <w:bottom w:val="nil"/>
                <w:right w:val="nil"/>
                <w:between w:val="nil"/>
              </w:pBdr>
              <w:jc w:val="both"/>
              <w:rPr>
                <w:rFonts w:ascii="Arial" w:eastAsia="Arial" w:hAnsi="Arial" w:cs="Arial"/>
                <w:color w:val="000000"/>
                <w:sz w:val="14"/>
                <w:szCs w:val="14"/>
              </w:rPr>
            </w:pPr>
            <w:r>
              <w:rPr>
                <w:rFonts w:ascii="Arial" w:eastAsia="Arial" w:hAnsi="Arial" w:cs="Arial"/>
                <w:color w:val="000000"/>
                <w:sz w:val="14"/>
                <w:szCs w:val="14"/>
              </w:rPr>
              <w:lastRenderedPageBreak/>
              <w:t>To gain basic knowledge and skills related to Child Health and Diseases. To learn the steps of growth monitoring and neurological development; to learn childhood vaccinations and the Ministry of Health Vaccination Calendar; approach to the febrile child, n</w:t>
            </w:r>
            <w:r>
              <w:rPr>
                <w:rFonts w:ascii="Arial" w:eastAsia="Arial" w:hAnsi="Arial" w:cs="Arial"/>
                <w:color w:val="000000"/>
                <w:sz w:val="14"/>
                <w:szCs w:val="14"/>
              </w:rPr>
              <w:t xml:space="preserve">eonatal problems and follow-up, healthy child monitoring and follow-up, child nutrition; to learn the approach to childhood </w:t>
            </w:r>
            <w:proofErr w:type="spellStart"/>
            <w:r>
              <w:rPr>
                <w:rFonts w:ascii="Arial" w:eastAsia="Arial" w:hAnsi="Arial" w:cs="Arial"/>
                <w:color w:val="000000"/>
                <w:sz w:val="14"/>
                <w:szCs w:val="14"/>
              </w:rPr>
              <w:t>cardiological</w:t>
            </w:r>
            <w:proofErr w:type="spellEnd"/>
            <w:r>
              <w:rPr>
                <w:rFonts w:ascii="Arial" w:eastAsia="Arial" w:hAnsi="Arial" w:cs="Arial"/>
                <w:color w:val="000000"/>
                <w:sz w:val="14"/>
                <w:szCs w:val="14"/>
              </w:rPr>
              <w:t xml:space="preserve">, </w:t>
            </w:r>
            <w:proofErr w:type="spellStart"/>
            <w:r>
              <w:rPr>
                <w:rFonts w:ascii="Arial" w:eastAsia="Arial" w:hAnsi="Arial" w:cs="Arial"/>
                <w:color w:val="000000"/>
                <w:sz w:val="14"/>
                <w:szCs w:val="14"/>
              </w:rPr>
              <w:t>endocrinological</w:t>
            </w:r>
            <w:proofErr w:type="spellEnd"/>
            <w:r>
              <w:rPr>
                <w:rFonts w:ascii="Arial" w:eastAsia="Arial" w:hAnsi="Arial" w:cs="Arial"/>
                <w:color w:val="000000"/>
                <w:sz w:val="14"/>
                <w:szCs w:val="14"/>
              </w:rPr>
              <w:t xml:space="preserve"> and gastrointestinal diseases and problems and to gain basic knowledge and skills about Diseases. To</w:t>
            </w:r>
            <w:r>
              <w:rPr>
                <w:rFonts w:ascii="Arial" w:eastAsia="Arial" w:hAnsi="Arial" w:cs="Arial"/>
                <w:color w:val="000000"/>
                <w:sz w:val="14"/>
                <w:szCs w:val="14"/>
              </w:rPr>
              <w:t xml:space="preserve"> learn the steps of growth monitoring and neurological development; to learn childhood vaccinations and the Ministry of Health Vaccination Calendar; approach to the febrile child, neonatal problems and follow-up, healthy child follow-up and follow-up, chil</w:t>
            </w:r>
            <w:r>
              <w:rPr>
                <w:rFonts w:ascii="Arial" w:eastAsia="Arial" w:hAnsi="Arial" w:cs="Arial"/>
                <w:color w:val="000000"/>
                <w:sz w:val="14"/>
                <w:szCs w:val="14"/>
              </w:rPr>
              <w:t xml:space="preserve">d nutrition; childhood </w:t>
            </w:r>
            <w:proofErr w:type="spellStart"/>
            <w:r>
              <w:rPr>
                <w:rFonts w:ascii="Arial" w:eastAsia="Arial" w:hAnsi="Arial" w:cs="Arial"/>
                <w:color w:val="000000"/>
                <w:sz w:val="14"/>
                <w:szCs w:val="14"/>
              </w:rPr>
              <w:t>cardiological</w:t>
            </w:r>
            <w:proofErr w:type="spellEnd"/>
            <w:r>
              <w:rPr>
                <w:rFonts w:ascii="Arial" w:eastAsia="Arial" w:hAnsi="Arial" w:cs="Arial"/>
                <w:color w:val="000000"/>
                <w:sz w:val="14"/>
                <w:szCs w:val="14"/>
              </w:rPr>
              <w:t xml:space="preserve">, </w:t>
            </w:r>
            <w:proofErr w:type="spellStart"/>
            <w:r>
              <w:rPr>
                <w:rFonts w:ascii="Arial" w:eastAsia="Arial" w:hAnsi="Arial" w:cs="Arial"/>
                <w:color w:val="000000"/>
                <w:sz w:val="14"/>
                <w:szCs w:val="14"/>
              </w:rPr>
              <w:t>endocrinological</w:t>
            </w:r>
            <w:proofErr w:type="spellEnd"/>
            <w:r>
              <w:rPr>
                <w:rFonts w:ascii="Arial" w:eastAsia="Arial" w:hAnsi="Arial" w:cs="Arial"/>
                <w:color w:val="000000"/>
                <w:sz w:val="14"/>
                <w:szCs w:val="14"/>
              </w:rPr>
              <w:t xml:space="preserve"> and gastrointestinal diseases and problems.</w:t>
            </w:r>
          </w:p>
          <w:p w:rsidR="00423497" w:rsidRDefault="00423497">
            <w:pPr>
              <w:widowControl w:val="0"/>
              <w:pBdr>
                <w:top w:val="nil"/>
                <w:left w:val="nil"/>
                <w:bottom w:val="nil"/>
                <w:right w:val="nil"/>
                <w:between w:val="nil"/>
              </w:pBdr>
              <w:jc w:val="both"/>
              <w:rPr>
                <w:rFonts w:ascii="Arial" w:eastAsia="Arial" w:hAnsi="Arial" w:cs="Arial"/>
                <w:color w:val="000000"/>
                <w:sz w:val="14"/>
                <w:szCs w:val="14"/>
              </w:rPr>
            </w:pPr>
          </w:p>
          <w:p w:rsidR="00423497" w:rsidRDefault="00423497">
            <w:pPr>
              <w:widowControl w:val="0"/>
              <w:pBdr>
                <w:top w:val="nil"/>
                <w:left w:val="nil"/>
                <w:bottom w:val="nil"/>
                <w:right w:val="nil"/>
                <w:between w:val="nil"/>
              </w:pBdr>
              <w:jc w:val="center"/>
              <w:rPr>
                <w:rFonts w:ascii="Arial" w:eastAsia="Arial" w:hAnsi="Arial" w:cs="Arial"/>
                <w:color w:val="000000"/>
                <w:sz w:val="14"/>
                <w:szCs w:val="14"/>
              </w:rPr>
            </w:pPr>
          </w:p>
          <w:p w:rsidR="00423497" w:rsidRDefault="00423497">
            <w:pPr>
              <w:pBdr>
                <w:top w:val="nil"/>
                <w:left w:val="nil"/>
                <w:bottom w:val="nil"/>
                <w:right w:val="nil"/>
                <w:between w:val="nil"/>
              </w:pBdr>
              <w:rPr>
                <w:rFonts w:ascii="Arial" w:eastAsia="Arial" w:hAnsi="Arial" w:cs="Arial"/>
                <w:color w:val="1F1F1F"/>
                <w:sz w:val="32"/>
                <w:szCs w:val="32"/>
                <w:highlight w:val="white"/>
              </w:rPr>
            </w:pPr>
          </w:p>
          <w:p w:rsidR="00423497" w:rsidRDefault="001D338B">
            <w:pPr>
              <w:pBdr>
                <w:top w:val="nil"/>
                <w:left w:val="nil"/>
                <w:bottom w:val="nil"/>
                <w:right w:val="nil"/>
                <w:between w:val="nil"/>
              </w:pBdr>
              <w:jc w:val="center"/>
              <w:rPr>
                <w:rFonts w:ascii="Arial" w:eastAsia="Arial" w:hAnsi="Arial" w:cs="Arial"/>
                <w:color w:val="1F1F1F"/>
                <w:sz w:val="18"/>
                <w:szCs w:val="18"/>
                <w:shd w:val="clear" w:color="auto" w:fill="F8F8F9"/>
              </w:rPr>
            </w:pPr>
            <w:r>
              <w:rPr>
                <w:rFonts w:ascii="Arial" w:eastAsia="Arial" w:hAnsi="Arial" w:cs="Arial"/>
                <w:color w:val="1F1F1F"/>
                <w:sz w:val="18"/>
                <w:szCs w:val="18"/>
                <w:shd w:val="clear" w:color="auto" w:fill="F8F8F9"/>
              </w:rPr>
              <w:t>COURSE CATEGORY</w:t>
            </w:r>
          </w:p>
          <w:p w:rsidR="00423497" w:rsidRDefault="001D338B">
            <w:pPr>
              <w:pBdr>
                <w:top w:val="nil"/>
                <w:left w:val="nil"/>
                <w:bottom w:val="nil"/>
                <w:right w:val="nil"/>
                <w:between w:val="nil"/>
              </w:pBdr>
              <w:jc w:val="center"/>
              <w:rPr>
                <w:rFonts w:ascii="Arial" w:eastAsia="Arial" w:hAnsi="Arial" w:cs="Arial"/>
                <w:color w:val="1F1F1F"/>
                <w:sz w:val="18"/>
                <w:szCs w:val="18"/>
                <w:shd w:val="clear" w:color="auto" w:fill="F8F8F9"/>
              </w:rPr>
            </w:pPr>
            <w:r>
              <w:rPr>
                <w:rFonts w:ascii="Arial" w:eastAsia="Arial" w:hAnsi="Arial" w:cs="Arial"/>
                <w:color w:val="1F1F1F"/>
                <w:sz w:val="18"/>
                <w:szCs w:val="18"/>
                <w:shd w:val="clear" w:color="auto" w:fill="F8F8F9"/>
              </w:rPr>
              <w:t xml:space="preserve">Basic Vocational Course </w:t>
            </w:r>
            <w:r>
              <w:rPr>
                <w:rFonts w:ascii="Arial" w:eastAsia="Arial" w:hAnsi="Arial" w:cs="Arial"/>
                <w:b/>
                <w:color w:val="1F1F1F"/>
                <w:sz w:val="18"/>
                <w:szCs w:val="18"/>
                <w:shd w:val="clear" w:color="auto" w:fill="F8F8F9"/>
              </w:rPr>
              <w:t>x</w:t>
            </w:r>
          </w:p>
          <w:p w:rsidR="00423497" w:rsidRDefault="001D338B">
            <w:pPr>
              <w:pBdr>
                <w:top w:val="nil"/>
                <w:left w:val="nil"/>
                <w:bottom w:val="nil"/>
                <w:right w:val="nil"/>
                <w:between w:val="nil"/>
              </w:pBdr>
              <w:jc w:val="center"/>
              <w:rPr>
                <w:rFonts w:ascii="Arial" w:eastAsia="Arial" w:hAnsi="Arial" w:cs="Arial"/>
                <w:color w:val="1F1F1F"/>
                <w:sz w:val="18"/>
                <w:szCs w:val="18"/>
                <w:shd w:val="clear" w:color="auto" w:fill="F8F8F9"/>
              </w:rPr>
            </w:pPr>
            <w:r>
              <w:rPr>
                <w:rFonts w:ascii="Arial" w:eastAsia="Arial" w:hAnsi="Arial" w:cs="Arial"/>
                <w:color w:val="1F1F1F"/>
                <w:sz w:val="18"/>
                <w:szCs w:val="18"/>
                <w:shd w:val="clear" w:color="auto" w:fill="F8F8F9"/>
              </w:rPr>
              <w:t>Specialization/Field Course</w:t>
            </w:r>
          </w:p>
          <w:p w:rsidR="00423497" w:rsidRDefault="001D338B">
            <w:pPr>
              <w:pBdr>
                <w:top w:val="nil"/>
                <w:left w:val="nil"/>
                <w:bottom w:val="nil"/>
                <w:right w:val="nil"/>
                <w:between w:val="nil"/>
              </w:pBdr>
              <w:jc w:val="center"/>
              <w:rPr>
                <w:rFonts w:ascii="Arial" w:eastAsia="Arial" w:hAnsi="Arial" w:cs="Arial"/>
                <w:color w:val="1F1F1F"/>
                <w:sz w:val="18"/>
                <w:szCs w:val="18"/>
                <w:shd w:val="clear" w:color="auto" w:fill="F8F8F9"/>
              </w:rPr>
            </w:pPr>
            <w:r>
              <w:rPr>
                <w:rFonts w:ascii="Arial" w:eastAsia="Arial" w:hAnsi="Arial" w:cs="Arial"/>
                <w:color w:val="1F1F1F"/>
                <w:sz w:val="18"/>
                <w:szCs w:val="18"/>
                <w:shd w:val="clear" w:color="auto" w:fill="F8F8F9"/>
              </w:rPr>
              <w:t>Support Course</w:t>
            </w:r>
          </w:p>
          <w:p w:rsidR="00423497" w:rsidRDefault="001D338B">
            <w:pPr>
              <w:pBdr>
                <w:top w:val="nil"/>
                <w:left w:val="nil"/>
                <w:bottom w:val="nil"/>
                <w:right w:val="nil"/>
                <w:between w:val="nil"/>
              </w:pBdr>
              <w:jc w:val="center"/>
              <w:rPr>
                <w:rFonts w:ascii="Arial" w:eastAsia="Arial" w:hAnsi="Arial" w:cs="Arial"/>
                <w:color w:val="1F1F1F"/>
                <w:sz w:val="18"/>
                <w:szCs w:val="18"/>
                <w:shd w:val="clear" w:color="auto" w:fill="F8F8F9"/>
              </w:rPr>
            </w:pPr>
            <w:r>
              <w:rPr>
                <w:rFonts w:ascii="Arial" w:eastAsia="Arial" w:hAnsi="Arial" w:cs="Arial"/>
                <w:color w:val="1F1F1F"/>
                <w:sz w:val="18"/>
                <w:szCs w:val="18"/>
                <w:shd w:val="clear" w:color="auto" w:fill="F8F8F9"/>
              </w:rPr>
              <w:t>Transferable Skills Course</w:t>
            </w:r>
          </w:p>
          <w:p w:rsidR="00423497" w:rsidRDefault="001D338B">
            <w:pPr>
              <w:pBdr>
                <w:top w:val="nil"/>
                <w:left w:val="nil"/>
                <w:bottom w:val="nil"/>
                <w:right w:val="nil"/>
                <w:between w:val="nil"/>
              </w:pBdr>
              <w:jc w:val="center"/>
              <w:rPr>
                <w:rFonts w:ascii="Arial" w:eastAsia="Arial" w:hAnsi="Arial" w:cs="Arial"/>
                <w:color w:val="1F1F1F"/>
                <w:sz w:val="18"/>
                <w:szCs w:val="18"/>
              </w:rPr>
            </w:pPr>
            <w:r>
              <w:rPr>
                <w:rFonts w:ascii="Arial" w:eastAsia="Arial" w:hAnsi="Arial" w:cs="Arial"/>
                <w:color w:val="1F1F1F"/>
                <w:sz w:val="18"/>
                <w:szCs w:val="18"/>
                <w:shd w:val="clear" w:color="auto" w:fill="F8F8F9"/>
              </w:rPr>
              <w:t>Humanities, Communication and Management Skills Courses</w:t>
            </w:r>
          </w:p>
          <w:p w:rsidR="00423497" w:rsidRDefault="00423497">
            <w:pPr>
              <w:widowControl w:val="0"/>
              <w:pBdr>
                <w:top w:val="nil"/>
                <w:left w:val="nil"/>
                <w:bottom w:val="nil"/>
                <w:right w:val="nil"/>
                <w:between w:val="nil"/>
              </w:pBdr>
              <w:jc w:val="center"/>
              <w:rPr>
                <w:rFonts w:ascii="Arial" w:eastAsia="Arial" w:hAnsi="Arial" w:cs="Arial"/>
                <w:color w:val="000000"/>
                <w:sz w:val="22"/>
                <w:szCs w:val="22"/>
              </w:rPr>
            </w:pPr>
          </w:p>
        </w:tc>
      </w:tr>
    </w:tbl>
    <w:p w:rsidR="00423497" w:rsidRDefault="00423497">
      <w:pPr>
        <w:widowControl w:val="0"/>
        <w:pBdr>
          <w:top w:val="nil"/>
          <w:left w:val="nil"/>
          <w:bottom w:val="nil"/>
          <w:right w:val="nil"/>
          <w:between w:val="nil"/>
        </w:pBdr>
        <w:rPr>
          <w:rFonts w:ascii="Arial" w:eastAsia="Arial" w:hAnsi="Arial" w:cs="Arial"/>
          <w:b/>
          <w:color w:val="000000"/>
          <w:sz w:val="22"/>
          <w:szCs w:val="22"/>
        </w:rPr>
      </w:pPr>
    </w:p>
    <w:p w:rsidR="00423497" w:rsidRDefault="00423497">
      <w:pPr>
        <w:pBdr>
          <w:top w:val="nil"/>
          <w:left w:val="nil"/>
          <w:bottom w:val="nil"/>
          <w:right w:val="nil"/>
          <w:between w:val="nil"/>
        </w:pBdr>
        <w:spacing w:line="276" w:lineRule="auto"/>
        <w:rPr>
          <w:rFonts w:ascii="Arial" w:eastAsia="Arial" w:hAnsi="Arial" w:cs="Arial"/>
          <w:b/>
          <w:color w:val="000000"/>
          <w:sz w:val="22"/>
          <w:szCs w:val="22"/>
        </w:rPr>
      </w:pPr>
    </w:p>
    <w:tbl>
      <w:tblPr>
        <w:tblStyle w:val="a3"/>
        <w:tblW w:w="9029" w:type="dxa"/>
        <w:jc w:val="center"/>
        <w:tblInd w:w="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000" w:firstRow="0" w:lastRow="0" w:firstColumn="0" w:lastColumn="0" w:noHBand="0" w:noVBand="0"/>
      </w:tblPr>
      <w:tblGrid>
        <w:gridCol w:w="9029"/>
      </w:tblGrid>
      <w:tr w:rsidR="00423497">
        <w:trPr>
          <w:trHeight w:val="480"/>
          <w:jc w:val="center"/>
        </w:trPr>
        <w:tc>
          <w:tcPr>
            <w:tcW w:w="9029" w:type="dxa"/>
            <w:tcBorders>
              <w:top w:val="single" w:sz="8" w:space="0" w:color="000000"/>
              <w:left w:val="single" w:sz="8" w:space="0" w:color="000000"/>
              <w:bottom w:val="single" w:sz="8" w:space="0" w:color="000000"/>
              <w:right w:val="single" w:sz="8" w:space="0" w:color="000000"/>
            </w:tcBorders>
            <w:shd w:val="clear" w:color="auto" w:fill="D9D9D9"/>
            <w:tcMar>
              <w:top w:w="80" w:type="dxa"/>
              <w:left w:w="80" w:type="dxa"/>
              <w:bottom w:w="80" w:type="dxa"/>
              <w:right w:w="80" w:type="dxa"/>
            </w:tcMar>
            <w:vAlign w:val="center"/>
          </w:tcPr>
          <w:p w:rsidR="00423497" w:rsidRDefault="001D338B">
            <w:pPr>
              <w:widowControl w:val="0"/>
              <w:pBdr>
                <w:top w:val="nil"/>
                <w:left w:val="nil"/>
                <w:bottom w:val="nil"/>
                <w:right w:val="nil"/>
                <w:between w:val="nil"/>
              </w:pBdr>
              <w:jc w:val="center"/>
              <w:rPr>
                <w:rFonts w:ascii="Arial" w:eastAsia="Arial" w:hAnsi="Arial" w:cs="Arial"/>
                <w:color w:val="000000"/>
                <w:sz w:val="22"/>
                <w:szCs w:val="22"/>
              </w:rPr>
            </w:pPr>
            <w:r>
              <w:rPr>
                <w:rFonts w:ascii="Arial" w:eastAsia="Arial" w:hAnsi="Arial" w:cs="Arial"/>
                <w:b/>
                <w:color w:val="000000"/>
                <w:sz w:val="18"/>
                <w:szCs w:val="18"/>
              </w:rPr>
              <w:t>TEXTBOOKS AND SUPPLEMENTARY READINGS</w:t>
            </w:r>
          </w:p>
        </w:tc>
      </w:tr>
      <w:tr w:rsidR="00423497">
        <w:trPr>
          <w:trHeight w:val="1135"/>
          <w:jc w:val="center"/>
        </w:trPr>
        <w:tc>
          <w:tcPr>
            <w:tcW w:w="902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vAlign w:val="center"/>
          </w:tcPr>
          <w:p w:rsidR="00423497" w:rsidRDefault="001D338B">
            <w:pPr>
              <w:widowControl w:val="0"/>
              <w:pBdr>
                <w:top w:val="nil"/>
                <w:left w:val="nil"/>
                <w:bottom w:val="nil"/>
                <w:right w:val="nil"/>
                <w:between w:val="nil"/>
              </w:pBdr>
              <w:rPr>
                <w:rFonts w:ascii="Arial" w:eastAsia="Arial" w:hAnsi="Arial" w:cs="Arial"/>
                <w:color w:val="000000"/>
                <w:sz w:val="14"/>
                <w:szCs w:val="14"/>
              </w:rPr>
            </w:pPr>
            <w:r>
              <w:rPr>
                <w:rFonts w:ascii="Arial" w:eastAsia="Arial" w:hAnsi="Arial" w:cs="Arial"/>
                <w:b/>
                <w:color w:val="000000"/>
                <w:sz w:val="18"/>
                <w:szCs w:val="18"/>
              </w:rPr>
              <w:t>Workbooks</w:t>
            </w:r>
          </w:p>
          <w:p w:rsidR="00423497" w:rsidRDefault="001D338B">
            <w:pPr>
              <w:widowControl w:val="0"/>
              <w:pBdr>
                <w:top w:val="nil"/>
                <w:left w:val="nil"/>
                <w:bottom w:val="nil"/>
                <w:right w:val="nil"/>
                <w:between w:val="nil"/>
              </w:pBdr>
              <w:rPr>
                <w:rFonts w:ascii="Arial" w:eastAsia="Arial" w:hAnsi="Arial" w:cs="Arial"/>
                <w:color w:val="000000"/>
                <w:sz w:val="22"/>
                <w:szCs w:val="22"/>
              </w:rPr>
            </w:pPr>
            <w:r>
              <w:rPr>
                <w:rFonts w:ascii="Arial" w:eastAsia="Arial" w:hAnsi="Arial" w:cs="Arial"/>
                <w:color w:val="000000"/>
                <w:sz w:val="14"/>
                <w:szCs w:val="14"/>
              </w:rPr>
              <w:br/>
              <w:t xml:space="preserve">Nelson Pediatrics Textbook </w:t>
            </w:r>
          </w:p>
        </w:tc>
      </w:tr>
    </w:tbl>
    <w:p w:rsidR="00423497" w:rsidRDefault="00423497">
      <w:pPr>
        <w:widowControl w:val="0"/>
        <w:pBdr>
          <w:top w:val="nil"/>
          <w:left w:val="nil"/>
          <w:bottom w:val="nil"/>
          <w:right w:val="nil"/>
          <w:between w:val="nil"/>
        </w:pBdr>
        <w:rPr>
          <w:rFonts w:ascii="Arial" w:eastAsia="Arial" w:hAnsi="Arial" w:cs="Arial"/>
          <w:b/>
          <w:color w:val="000000"/>
          <w:sz w:val="22"/>
          <w:szCs w:val="22"/>
        </w:rPr>
      </w:pPr>
    </w:p>
    <w:p w:rsidR="00423497" w:rsidRDefault="00423497">
      <w:pPr>
        <w:pBdr>
          <w:top w:val="nil"/>
          <w:left w:val="nil"/>
          <w:bottom w:val="nil"/>
          <w:right w:val="nil"/>
          <w:between w:val="nil"/>
        </w:pBdr>
        <w:spacing w:line="276" w:lineRule="auto"/>
        <w:rPr>
          <w:rFonts w:ascii="Arial" w:eastAsia="Arial" w:hAnsi="Arial" w:cs="Arial"/>
          <w:b/>
          <w:color w:val="000000"/>
          <w:sz w:val="22"/>
          <w:szCs w:val="22"/>
        </w:rPr>
      </w:pPr>
    </w:p>
    <w:p w:rsidR="00423497" w:rsidRDefault="00423497">
      <w:pPr>
        <w:pBdr>
          <w:top w:val="nil"/>
          <w:left w:val="nil"/>
          <w:bottom w:val="nil"/>
          <w:right w:val="nil"/>
          <w:between w:val="nil"/>
        </w:pBdr>
        <w:spacing w:line="276" w:lineRule="auto"/>
        <w:rPr>
          <w:rFonts w:ascii="Arial" w:eastAsia="Arial" w:hAnsi="Arial" w:cs="Arial"/>
          <w:b/>
          <w:color w:val="000000"/>
          <w:sz w:val="22"/>
          <w:szCs w:val="22"/>
        </w:rPr>
      </w:pPr>
    </w:p>
    <w:tbl>
      <w:tblPr>
        <w:tblStyle w:val="a4"/>
        <w:tblW w:w="9029" w:type="dxa"/>
        <w:jc w:val="center"/>
        <w:tblInd w:w="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000" w:firstRow="0" w:lastRow="0" w:firstColumn="0" w:lastColumn="0" w:noHBand="0" w:noVBand="0"/>
      </w:tblPr>
      <w:tblGrid>
        <w:gridCol w:w="9029"/>
      </w:tblGrid>
      <w:tr w:rsidR="00423497">
        <w:trPr>
          <w:trHeight w:val="480"/>
          <w:jc w:val="center"/>
        </w:trPr>
        <w:tc>
          <w:tcPr>
            <w:tcW w:w="9029" w:type="dxa"/>
            <w:tcBorders>
              <w:top w:val="single" w:sz="8" w:space="0" w:color="000000"/>
              <w:left w:val="single" w:sz="8" w:space="0" w:color="000000"/>
              <w:bottom w:val="single" w:sz="8" w:space="0" w:color="000000"/>
              <w:right w:val="single" w:sz="8" w:space="0" w:color="000000"/>
            </w:tcBorders>
            <w:shd w:val="clear" w:color="auto" w:fill="D9D9D9"/>
            <w:tcMar>
              <w:top w:w="80" w:type="dxa"/>
              <w:left w:w="80" w:type="dxa"/>
              <w:bottom w:w="80" w:type="dxa"/>
              <w:right w:w="80" w:type="dxa"/>
            </w:tcMar>
            <w:vAlign w:val="center"/>
          </w:tcPr>
          <w:p w:rsidR="00423497" w:rsidRDefault="001D338B">
            <w:pPr>
              <w:widowControl w:val="0"/>
              <w:pBdr>
                <w:top w:val="nil"/>
                <w:left w:val="nil"/>
                <w:bottom w:val="nil"/>
                <w:right w:val="nil"/>
                <w:between w:val="nil"/>
              </w:pBdr>
              <w:jc w:val="center"/>
              <w:rPr>
                <w:rFonts w:ascii="Arial" w:eastAsia="Arial" w:hAnsi="Arial" w:cs="Arial"/>
                <w:color w:val="000000"/>
                <w:sz w:val="22"/>
                <w:szCs w:val="22"/>
              </w:rPr>
            </w:pPr>
            <w:r>
              <w:rPr>
                <w:rFonts w:ascii="Arial" w:eastAsia="Arial" w:hAnsi="Arial" w:cs="Arial"/>
                <w:b/>
                <w:color w:val="000000"/>
                <w:sz w:val="18"/>
                <w:szCs w:val="18"/>
              </w:rPr>
              <w:t>COURSE ASSESSMENT AND EVALUATION SYSTEM</w:t>
            </w:r>
          </w:p>
        </w:tc>
      </w:tr>
      <w:tr w:rsidR="00423497">
        <w:trPr>
          <w:trHeight w:val="1835"/>
          <w:jc w:val="center"/>
        </w:trPr>
        <w:tc>
          <w:tcPr>
            <w:tcW w:w="902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vAlign w:val="center"/>
          </w:tcPr>
          <w:p w:rsidR="00423497" w:rsidRDefault="001D338B">
            <w:pPr>
              <w:widowControl w:val="0"/>
              <w:pBdr>
                <w:top w:val="nil"/>
                <w:left w:val="nil"/>
                <w:bottom w:val="nil"/>
                <w:right w:val="nil"/>
                <w:between w:val="nil"/>
              </w:pBdr>
              <w:rPr>
                <w:rFonts w:ascii="Arial" w:eastAsia="Arial" w:hAnsi="Arial" w:cs="Arial"/>
                <w:b/>
                <w:color w:val="000000"/>
                <w:sz w:val="18"/>
                <w:szCs w:val="18"/>
              </w:rPr>
            </w:pPr>
            <w:r>
              <w:rPr>
                <w:rFonts w:ascii="Arial" w:eastAsia="Arial" w:hAnsi="Arial" w:cs="Arial"/>
                <w:b/>
                <w:color w:val="000000"/>
                <w:sz w:val="18"/>
                <w:szCs w:val="18"/>
              </w:rPr>
              <w:t xml:space="preserve">         </w:t>
            </w:r>
          </w:p>
          <w:p w:rsidR="00423497" w:rsidRDefault="001D338B">
            <w:pPr>
              <w:widowControl w:val="0"/>
              <w:pBdr>
                <w:top w:val="nil"/>
                <w:left w:val="nil"/>
                <w:bottom w:val="nil"/>
                <w:right w:val="nil"/>
                <w:between w:val="nil"/>
              </w:pBdr>
              <w:rPr>
                <w:rFonts w:ascii="Arial" w:eastAsia="Arial" w:hAnsi="Arial" w:cs="Arial"/>
                <w:b/>
                <w:color w:val="000000"/>
                <w:sz w:val="14"/>
                <w:szCs w:val="14"/>
              </w:rPr>
            </w:pPr>
            <w:proofErr w:type="spellStart"/>
            <w:r>
              <w:rPr>
                <w:rFonts w:ascii="Arial" w:eastAsia="Arial" w:hAnsi="Arial" w:cs="Arial"/>
                <w:b/>
                <w:color w:val="000000"/>
                <w:sz w:val="14"/>
                <w:szCs w:val="14"/>
              </w:rPr>
              <w:t>Squence</w:t>
            </w:r>
            <w:proofErr w:type="spellEnd"/>
            <w:r>
              <w:rPr>
                <w:rFonts w:ascii="Arial" w:eastAsia="Arial" w:hAnsi="Arial" w:cs="Arial"/>
                <w:b/>
                <w:color w:val="000000"/>
                <w:sz w:val="14"/>
                <w:szCs w:val="14"/>
              </w:rPr>
              <w:t xml:space="preserve"> No</w:t>
            </w:r>
            <w:r>
              <w:rPr>
                <w:rFonts w:ascii="Arial" w:eastAsia="Arial" w:hAnsi="Arial" w:cs="Arial"/>
                <w:b/>
                <w:color w:val="000000"/>
                <w:sz w:val="14"/>
                <w:szCs w:val="14"/>
              </w:rPr>
              <w:tab/>
              <w:t>Examination</w:t>
            </w:r>
            <w:r>
              <w:rPr>
                <w:rFonts w:ascii="Arial" w:eastAsia="Arial" w:hAnsi="Arial" w:cs="Arial"/>
                <w:b/>
                <w:color w:val="000000"/>
                <w:sz w:val="14"/>
                <w:szCs w:val="14"/>
              </w:rPr>
              <w:tab/>
            </w:r>
            <w:r>
              <w:rPr>
                <w:rFonts w:ascii="Arial" w:eastAsia="Arial" w:hAnsi="Arial" w:cs="Arial"/>
                <w:b/>
                <w:color w:val="000000"/>
                <w:sz w:val="14"/>
                <w:szCs w:val="14"/>
              </w:rPr>
              <w:t xml:space="preserve">                                           Contribution rate</w:t>
            </w:r>
          </w:p>
          <w:p w:rsidR="00423497" w:rsidRDefault="001D338B">
            <w:pPr>
              <w:widowControl w:val="0"/>
              <w:pBdr>
                <w:top w:val="nil"/>
                <w:left w:val="nil"/>
                <w:bottom w:val="nil"/>
                <w:right w:val="nil"/>
                <w:between w:val="nil"/>
              </w:pBdr>
              <w:rPr>
                <w:rFonts w:ascii="Arial" w:eastAsia="Arial" w:hAnsi="Arial" w:cs="Arial"/>
                <w:color w:val="000000"/>
                <w:sz w:val="14"/>
                <w:szCs w:val="14"/>
              </w:rPr>
            </w:pPr>
            <w:r>
              <w:rPr>
                <w:rFonts w:ascii="Arial" w:eastAsia="Arial" w:hAnsi="Arial" w:cs="Arial"/>
                <w:color w:val="000000"/>
                <w:sz w:val="14"/>
                <w:szCs w:val="14"/>
              </w:rPr>
              <w:t>1</w:t>
            </w:r>
            <w:r>
              <w:rPr>
                <w:rFonts w:ascii="Arial" w:eastAsia="Arial" w:hAnsi="Arial" w:cs="Arial"/>
                <w:color w:val="000000"/>
                <w:sz w:val="14"/>
                <w:szCs w:val="14"/>
              </w:rPr>
              <w:tab/>
              <w:t>End of Internship Evaluation Exam (Theoretical)50%</w:t>
            </w:r>
          </w:p>
          <w:p w:rsidR="00423497" w:rsidRDefault="001D338B">
            <w:pPr>
              <w:widowControl w:val="0"/>
              <w:pBdr>
                <w:top w:val="nil"/>
                <w:left w:val="nil"/>
                <w:bottom w:val="nil"/>
                <w:right w:val="nil"/>
                <w:between w:val="nil"/>
              </w:pBdr>
              <w:rPr>
                <w:rFonts w:ascii="Arial" w:eastAsia="Arial" w:hAnsi="Arial" w:cs="Arial"/>
                <w:color w:val="000000"/>
                <w:sz w:val="14"/>
                <w:szCs w:val="14"/>
              </w:rPr>
            </w:pPr>
            <w:r>
              <w:rPr>
                <w:rFonts w:ascii="Arial" w:eastAsia="Arial" w:hAnsi="Arial" w:cs="Arial"/>
                <w:color w:val="000000"/>
                <w:sz w:val="14"/>
                <w:szCs w:val="14"/>
              </w:rPr>
              <w:t xml:space="preserve">2Structured Oral Examination </w:t>
            </w:r>
            <w:r>
              <w:rPr>
                <w:rFonts w:ascii="Arial" w:eastAsia="Arial" w:hAnsi="Arial" w:cs="Arial"/>
                <w:color w:val="000000"/>
                <w:sz w:val="14"/>
                <w:szCs w:val="14"/>
              </w:rPr>
              <w:tab/>
              <w:t>50%</w:t>
            </w:r>
          </w:p>
          <w:p w:rsidR="00423497" w:rsidRDefault="00423497">
            <w:pPr>
              <w:widowControl w:val="0"/>
              <w:pBdr>
                <w:top w:val="nil"/>
                <w:left w:val="nil"/>
                <w:bottom w:val="nil"/>
                <w:right w:val="nil"/>
                <w:between w:val="nil"/>
              </w:pBdr>
              <w:rPr>
                <w:rFonts w:ascii="Arial" w:eastAsia="Arial" w:hAnsi="Arial" w:cs="Arial"/>
                <w:b/>
                <w:color w:val="000000"/>
                <w:sz w:val="18"/>
                <w:szCs w:val="18"/>
              </w:rPr>
            </w:pPr>
          </w:p>
          <w:p w:rsidR="00423497" w:rsidRDefault="001D338B">
            <w:pPr>
              <w:widowControl w:val="0"/>
              <w:pBdr>
                <w:top w:val="nil"/>
                <w:left w:val="nil"/>
                <w:bottom w:val="nil"/>
                <w:right w:val="nil"/>
                <w:between w:val="nil"/>
              </w:pBdr>
              <w:jc w:val="center"/>
              <w:rPr>
                <w:rFonts w:ascii="Arial" w:eastAsia="Arial" w:hAnsi="Arial" w:cs="Arial"/>
                <w:color w:val="000000"/>
                <w:sz w:val="14"/>
                <w:szCs w:val="14"/>
              </w:rPr>
            </w:pPr>
            <w:r>
              <w:rPr>
                <w:rFonts w:ascii="Arial" w:eastAsia="Arial" w:hAnsi="Arial" w:cs="Arial"/>
                <w:b/>
                <w:color w:val="000000"/>
                <w:sz w:val="14"/>
                <w:szCs w:val="14"/>
                <w:u w:val="single"/>
              </w:rPr>
              <w:t>CLASSES</w:t>
            </w:r>
          </w:p>
          <w:p w:rsidR="00423497" w:rsidRDefault="001D338B">
            <w:pPr>
              <w:widowControl w:val="0"/>
              <w:numPr>
                <w:ilvl w:val="0"/>
                <w:numId w:val="1"/>
              </w:numPr>
              <w:pBdr>
                <w:top w:val="nil"/>
                <w:left w:val="nil"/>
                <w:bottom w:val="nil"/>
                <w:right w:val="nil"/>
                <w:between w:val="nil"/>
              </w:pBdr>
              <w:rPr>
                <w:rFonts w:ascii="Arial" w:eastAsia="Arial" w:hAnsi="Arial" w:cs="Arial"/>
                <w:color w:val="000000"/>
                <w:sz w:val="14"/>
                <w:szCs w:val="14"/>
              </w:rPr>
            </w:pPr>
            <w:r>
              <w:rPr>
                <w:rFonts w:ascii="Arial" w:eastAsia="Arial" w:hAnsi="Arial" w:cs="Arial"/>
                <w:color w:val="000000"/>
                <w:sz w:val="14"/>
                <w:szCs w:val="14"/>
              </w:rPr>
              <w:t xml:space="preserve">Students who score below 60% in the End of Internship Evaluation Examination cannot take the Structured Oral Examination. </w:t>
            </w:r>
          </w:p>
          <w:p w:rsidR="00423497" w:rsidRDefault="001D338B">
            <w:pPr>
              <w:widowControl w:val="0"/>
              <w:numPr>
                <w:ilvl w:val="0"/>
                <w:numId w:val="1"/>
              </w:numPr>
              <w:pBdr>
                <w:top w:val="nil"/>
                <w:left w:val="nil"/>
                <w:bottom w:val="nil"/>
                <w:right w:val="nil"/>
                <w:between w:val="nil"/>
              </w:pBdr>
              <w:rPr>
                <w:rFonts w:ascii="Arial" w:eastAsia="Arial" w:hAnsi="Arial" w:cs="Arial"/>
                <w:color w:val="000000"/>
                <w:sz w:val="14"/>
                <w:szCs w:val="14"/>
              </w:rPr>
            </w:pPr>
            <w:r>
              <w:rPr>
                <w:rFonts w:ascii="Arial" w:eastAsia="Arial" w:hAnsi="Arial" w:cs="Arial"/>
                <w:color w:val="000000"/>
                <w:sz w:val="14"/>
                <w:szCs w:val="14"/>
              </w:rPr>
              <w:t xml:space="preserve">Students who score below 60% in the Structured Oral Examination </w:t>
            </w:r>
            <w:proofErr w:type="gramStart"/>
            <w:r>
              <w:rPr>
                <w:rFonts w:ascii="Arial" w:eastAsia="Arial" w:hAnsi="Arial" w:cs="Arial"/>
                <w:color w:val="000000"/>
                <w:sz w:val="14"/>
                <w:szCs w:val="14"/>
              </w:rPr>
              <w:t>are considered</w:t>
            </w:r>
            <w:proofErr w:type="gramEnd"/>
            <w:r>
              <w:rPr>
                <w:rFonts w:ascii="Arial" w:eastAsia="Arial" w:hAnsi="Arial" w:cs="Arial"/>
                <w:color w:val="000000"/>
                <w:sz w:val="14"/>
                <w:szCs w:val="14"/>
              </w:rPr>
              <w:t xml:space="preserve"> unsuccessful.</w:t>
            </w:r>
          </w:p>
          <w:p w:rsidR="00423497" w:rsidRDefault="00423497">
            <w:pPr>
              <w:widowControl w:val="0"/>
              <w:pBdr>
                <w:top w:val="nil"/>
                <w:left w:val="nil"/>
                <w:bottom w:val="nil"/>
                <w:right w:val="nil"/>
                <w:between w:val="nil"/>
              </w:pBdr>
              <w:jc w:val="center"/>
              <w:rPr>
                <w:rFonts w:ascii="Arial" w:eastAsia="Arial" w:hAnsi="Arial" w:cs="Arial"/>
                <w:color w:val="000000"/>
                <w:sz w:val="14"/>
                <w:szCs w:val="14"/>
              </w:rPr>
            </w:pPr>
          </w:p>
          <w:p w:rsidR="00423497" w:rsidRDefault="00423497">
            <w:pPr>
              <w:widowControl w:val="0"/>
              <w:pBdr>
                <w:top w:val="nil"/>
                <w:left w:val="nil"/>
                <w:bottom w:val="nil"/>
                <w:right w:val="nil"/>
                <w:between w:val="nil"/>
              </w:pBdr>
              <w:jc w:val="center"/>
              <w:rPr>
                <w:rFonts w:ascii="Arial" w:eastAsia="Arial" w:hAnsi="Arial" w:cs="Arial"/>
                <w:color w:val="000000"/>
                <w:sz w:val="14"/>
                <w:szCs w:val="14"/>
              </w:rPr>
            </w:pPr>
          </w:p>
          <w:p w:rsidR="00423497" w:rsidRDefault="001D338B">
            <w:pPr>
              <w:widowControl w:val="0"/>
              <w:pBdr>
                <w:top w:val="nil"/>
                <w:left w:val="nil"/>
                <w:bottom w:val="nil"/>
                <w:right w:val="nil"/>
                <w:between w:val="nil"/>
              </w:pBdr>
              <w:jc w:val="center"/>
              <w:rPr>
                <w:rFonts w:ascii="Arial" w:eastAsia="Arial" w:hAnsi="Arial" w:cs="Arial"/>
                <w:color w:val="000000"/>
                <w:sz w:val="14"/>
                <w:szCs w:val="14"/>
              </w:rPr>
            </w:pPr>
            <w:r>
              <w:rPr>
                <w:rFonts w:ascii="Arial" w:eastAsia="Arial" w:hAnsi="Arial" w:cs="Arial"/>
                <w:color w:val="000000"/>
                <w:sz w:val="14"/>
                <w:szCs w:val="14"/>
              </w:rPr>
              <w:t xml:space="preserve">Measurement and Evaluation System </w:t>
            </w:r>
            <w:proofErr w:type="gramStart"/>
            <w:r>
              <w:rPr>
                <w:rFonts w:ascii="Arial" w:eastAsia="Arial" w:hAnsi="Arial" w:cs="Arial"/>
                <w:color w:val="000000"/>
                <w:sz w:val="14"/>
                <w:szCs w:val="14"/>
              </w:rPr>
              <w:t>is o</w:t>
            </w:r>
            <w:r>
              <w:rPr>
                <w:rFonts w:ascii="Arial" w:eastAsia="Arial" w:hAnsi="Arial" w:cs="Arial"/>
                <w:color w:val="000000"/>
                <w:sz w:val="14"/>
                <w:szCs w:val="14"/>
              </w:rPr>
              <w:t>rganized</w:t>
            </w:r>
            <w:proofErr w:type="gramEnd"/>
            <w:r>
              <w:rPr>
                <w:rFonts w:ascii="Arial" w:eastAsia="Arial" w:hAnsi="Arial" w:cs="Arial"/>
                <w:color w:val="000000"/>
                <w:sz w:val="14"/>
                <w:szCs w:val="14"/>
              </w:rPr>
              <w:t xml:space="preserve"> according to T.C. </w:t>
            </w:r>
            <w:proofErr w:type="spellStart"/>
            <w:r>
              <w:rPr>
                <w:rFonts w:ascii="Arial" w:eastAsia="Arial" w:hAnsi="Arial" w:cs="Arial"/>
                <w:color w:val="000000"/>
                <w:sz w:val="14"/>
                <w:szCs w:val="14"/>
              </w:rPr>
              <w:t>Maltepe</w:t>
            </w:r>
            <w:proofErr w:type="spellEnd"/>
            <w:r>
              <w:rPr>
                <w:rFonts w:ascii="Arial" w:eastAsia="Arial" w:hAnsi="Arial" w:cs="Arial"/>
                <w:color w:val="000000"/>
                <w:sz w:val="14"/>
                <w:szCs w:val="14"/>
              </w:rPr>
              <w:t xml:space="preserve"> University Faculty of Medicine Education and Training. </w:t>
            </w:r>
          </w:p>
          <w:p w:rsidR="00423497" w:rsidRDefault="001D338B">
            <w:pPr>
              <w:widowControl w:val="0"/>
              <w:pBdr>
                <w:top w:val="nil"/>
                <w:left w:val="nil"/>
                <w:bottom w:val="nil"/>
                <w:right w:val="nil"/>
                <w:between w:val="nil"/>
              </w:pBdr>
              <w:jc w:val="center"/>
              <w:rPr>
                <w:rFonts w:ascii="Arial" w:eastAsia="Arial" w:hAnsi="Arial" w:cs="Arial"/>
                <w:color w:val="000000"/>
                <w:sz w:val="22"/>
                <w:szCs w:val="22"/>
              </w:rPr>
            </w:pPr>
            <w:r>
              <w:rPr>
                <w:rFonts w:ascii="Arial" w:eastAsia="Arial" w:hAnsi="Arial" w:cs="Arial"/>
                <w:color w:val="000000"/>
                <w:sz w:val="14"/>
                <w:szCs w:val="14"/>
              </w:rPr>
              <w:t>Regulations</w:t>
            </w:r>
          </w:p>
        </w:tc>
      </w:tr>
    </w:tbl>
    <w:p w:rsidR="00423497" w:rsidRDefault="00423497">
      <w:pPr>
        <w:pBdr>
          <w:top w:val="nil"/>
          <w:left w:val="nil"/>
          <w:bottom w:val="nil"/>
          <w:right w:val="nil"/>
          <w:between w:val="nil"/>
        </w:pBdr>
        <w:spacing w:line="276" w:lineRule="auto"/>
        <w:rPr>
          <w:rFonts w:ascii="Arial" w:eastAsia="Arial" w:hAnsi="Arial" w:cs="Arial"/>
          <w:b/>
          <w:color w:val="000000"/>
          <w:sz w:val="22"/>
          <w:szCs w:val="22"/>
        </w:rPr>
      </w:pPr>
    </w:p>
    <w:p w:rsidR="00423497" w:rsidRDefault="00423497">
      <w:pPr>
        <w:pBdr>
          <w:top w:val="nil"/>
          <w:left w:val="nil"/>
          <w:bottom w:val="nil"/>
          <w:right w:val="nil"/>
          <w:between w:val="nil"/>
        </w:pBdr>
        <w:spacing w:line="276" w:lineRule="auto"/>
        <w:rPr>
          <w:rFonts w:ascii="Arial" w:eastAsia="Arial" w:hAnsi="Arial" w:cs="Arial"/>
          <w:b/>
          <w:color w:val="000000"/>
          <w:sz w:val="22"/>
          <w:szCs w:val="22"/>
        </w:rPr>
      </w:pPr>
    </w:p>
    <w:tbl>
      <w:tblPr>
        <w:tblStyle w:val="a5"/>
        <w:tblW w:w="8892" w:type="dxa"/>
        <w:jc w:val="center"/>
        <w:tblInd w:w="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000" w:firstRow="0" w:lastRow="0" w:firstColumn="0" w:lastColumn="0" w:noHBand="0" w:noVBand="0"/>
      </w:tblPr>
      <w:tblGrid>
        <w:gridCol w:w="8892"/>
      </w:tblGrid>
      <w:tr w:rsidR="00423497">
        <w:trPr>
          <w:trHeight w:val="480"/>
          <w:jc w:val="center"/>
        </w:trPr>
        <w:tc>
          <w:tcPr>
            <w:tcW w:w="8892" w:type="dxa"/>
            <w:tcBorders>
              <w:top w:val="single" w:sz="8" w:space="0" w:color="000000"/>
              <w:left w:val="single" w:sz="8" w:space="0" w:color="000000"/>
              <w:bottom w:val="single" w:sz="8" w:space="0" w:color="000000"/>
              <w:right w:val="single" w:sz="8" w:space="0" w:color="000000"/>
            </w:tcBorders>
            <w:shd w:val="clear" w:color="auto" w:fill="D9D9D9"/>
            <w:tcMar>
              <w:top w:w="80" w:type="dxa"/>
              <w:left w:w="80" w:type="dxa"/>
              <w:bottom w:w="80" w:type="dxa"/>
              <w:right w:w="80" w:type="dxa"/>
            </w:tcMar>
            <w:vAlign w:val="center"/>
          </w:tcPr>
          <w:p w:rsidR="00423497" w:rsidRDefault="001D338B">
            <w:pPr>
              <w:widowControl w:val="0"/>
              <w:pBdr>
                <w:top w:val="nil"/>
                <w:left w:val="nil"/>
                <w:bottom w:val="nil"/>
                <w:right w:val="nil"/>
                <w:between w:val="nil"/>
              </w:pBdr>
              <w:jc w:val="both"/>
              <w:rPr>
                <w:rFonts w:ascii="Arial" w:eastAsia="Arial" w:hAnsi="Arial" w:cs="Arial"/>
                <w:color w:val="000000"/>
                <w:sz w:val="18"/>
                <w:szCs w:val="18"/>
              </w:rPr>
            </w:pPr>
            <w:r>
              <w:rPr>
                <w:rFonts w:ascii="Arial" w:eastAsia="Arial" w:hAnsi="Arial" w:cs="Arial"/>
                <w:color w:val="000000"/>
                <w:sz w:val="18"/>
                <w:szCs w:val="18"/>
              </w:rPr>
              <w:t>COURSE LEARNING OUTCOMES, SUB-SKILLS AND COMPETENCIES</w:t>
            </w:r>
          </w:p>
        </w:tc>
      </w:tr>
      <w:tr w:rsidR="00423497">
        <w:trPr>
          <w:trHeight w:val="13800"/>
          <w:jc w:val="center"/>
        </w:trPr>
        <w:tc>
          <w:tcPr>
            <w:tcW w:w="8892"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vAlign w:val="center"/>
          </w:tcPr>
          <w:p w:rsidR="00423497" w:rsidRDefault="001D338B">
            <w:pPr>
              <w:widowControl w:val="0"/>
              <w:pBdr>
                <w:top w:val="nil"/>
                <w:left w:val="nil"/>
                <w:bottom w:val="nil"/>
                <w:right w:val="nil"/>
                <w:between w:val="nil"/>
              </w:pBdr>
              <w:jc w:val="both"/>
              <w:rPr>
                <w:rFonts w:ascii="Arial" w:eastAsia="Arial" w:hAnsi="Arial" w:cs="Arial"/>
                <w:color w:val="000000"/>
                <w:sz w:val="18"/>
                <w:szCs w:val="18"/>
              </w:rPr>
            </w:pPr>
            <w:r>
              <w:rPr>
                <w:rFonts w:ascii="Arial" w:eastAsia="Arial" w:hAnsi="Arial" w:cs="Arial"/>
                <w:color w:val="000000"/>
                <w:sz w:val="18"/>
                <w:szCs w:val="18"/>
              </w:rPr>
              <w:lastRenderedPageBreak/>
              <w:t>What will the students learn after this course?</w:t>
            </w:r>
          </w:p>
          <w:p w:rsidR="00423497" w:rsidRDefault="00423497">
            <w:pPr>
              <w:widowControl w:val="0"/>
              <w:pBdr>
                <w:top w:val="nil"/>
                <w:left w:val="nil"/>
                <w:bottom w:val="nil"/>
                <w:right w:val="nil"/>
                <w:between w:val="nil"/>
              </w:pBdr>
              <w:jc w:val="both"/>
              <w:rPr>
                <w:rFonts w:ascii="Arial" w:eastAsia="Arial" w:hAnsi="Arial" w:cs="Arial"/>
                <w:color w:val="000000"/>
                <w:sz w:val="18"/>
                <w:szCs w:val="18"/>
              </w:rPr>
            </w:pPr>
          </w:p>
          <w:p w:rsidR="00423497" w:rsidRDefault="001D338B">
            <w:pPr>
              <w:widowControl w:val="0"/>
              <w:pBdr>
                <w:top w:val="nil"/>
                <w:left w:val="nil"/>
                <w:bottom w:val="nil"/>
                <w:right w:val="nil"/>
                <w:between w:val="nil"/>
              </w:pBdr>
              <w:spacing w:line="276" w:lineRule="auto"/>
              <w:jc w:val="both"/>
              <w:rPr>
                <w:rFonts w:ascii="Arial" w:eastAsia="Arial" w:hAnsi="Arial" w:cs="Arial"/>
                <w:color w:val="000000"/>
                <w:sz w:val="18"/>
                <w:szCs w:val="18"/>
              </w:rPr>
            </w:pPr>
            <w:r>
              <w:rPr>
                <w:rFonts w:ascii="Arial" w:eastAsia="Arial" w:hAnsi="Arial" w:cs="Arial"/>
                <w:sz w:val="18"/>
                <w:szCs w:val="18"/>
              </w:rPr>
              <w:t>Sequence</w:t>
            </w:r>
            <w:r>
              <w:rPr>
                <w:rFonts w:ascii="Arial" w:eastAsia="Arial" w:hAnsi="Arial" w:cs="Arial"/>
                <w:color w:val="000000"/>
                <w:sz w:val="18"/>
                <w:szCs w:val="18"/>
              </w:rPr>
              <w:t xml:space="preserve"> No.</w:t>
            </w:r>
            <w:r>
              <w:rPr>
                <w:rFonts w:ascii="Arial" w:eastAsia="Arial" w:hAnsi="Arial" w:cs="Arial"/>
                <w:color w:val="000000"/>
                <w:sz w:val="18"/>
                <w:szCs w:val="18"/>
              </w:rPr>
              <w:tab/>
            </w:r>
            <w:r>
              <w:rPr>
                <w:rFonts w:ascii="Arial" w:eastAsia="Arial" w:hAnsi="Arial" w:cs="Arial"/>
                <w:color w:val="000000"/>
                <w:sz w:val="18"/>
                <w:szCs w:val="18"/>
              </w:rPr>
              <w:t xml:space="preserve">Learning outcome/ Subskill /Competencies </w:t>
            </w:r>
            <w:r>
              <w:rPr>
                <w:rFonts w:ascii="Arial" w:eastAsia="Arial" w:hAnsi="Arial" w:cs="Arial"/>
                <w:color w:val="000000"/>
                <w:sz w:val="18"/>
                <w:szCs w:val="18"/>
              </w:rPr>
              <w:tab/>
              <w:t>Education Method</w:t>
            </w:r>
            <w:r>
              <w:rPr>
                <w:rFonts w:ascii="Arial" w:eastAsia="Arial" w:hAnsi="Arial" w:cs="Arial"/>
                <w:color w:val="000000"/>
                <w:sz w:val="18"/>
                <w:szCs w:val="18"/>
              </w:rPr>
              <w:tab/>
            </w:r>
            <w:r>
              <w:rPr>
                <w:rFonts w:ascii="Arial" w:eastAsia="Arial" w:hAnsi="Arial" w:cs="Arial"/>
                <w:sz w:val="18"/>
                <w:szCs w:val="18"/>
              </w:rPr>
              <w:t>ME</w:t>
            </w:r>
            <w:r>
              <w:rPr>
                <w:rFonts w:ascii="Arial" w:eastAsia="Arial" w:hAnsi="Arial" w:cs="Arial"/>
                <w:color w:val="000000"/>
                <w:sz w:val="18"/>
                <w:szCs w:val="18"/>
              </w:rPr>
              <w:t xml:space="preserve"> Method</w:t>
            </w:r>
          </w:p>
          <w:p w:rsidR="00423497" w:rsidRDefault="001D338B">
            <w:pPr>
              <w:widowControl w:val="0"/>
              <w:pBdr>
                <w:top w:val="nil"/>
                <w:left w:val="nil"/>
                <w:bottom w:val="nil"/>
                <w:right w:val="nil"/>
                <w:between w:val="nil"/>
              </w:pBdr>
              <w:spacing w:line="276" w:lineRule="auto"/>
              <w:jc w:val="both"/>
              <w:rPr>
                <w:rFonts w:ascii="Arial" w:eastAsia="Arial" w:hAnsi="Arial" w:cs="Arial"/>
                <w:color w:val="000000"/>
                <w:sz w:val="18"/>
                <w:szCs w:val="18"/>
              </w:rPr>
            </w:pPr>
            <w:r>
              <w:rPr>
                <w:rFonts w:ascii="Arial" w:eastAsia="Arial" w:hAnsi="Arial" w:cs="Arial"/>
                <w:color w:val="000000"/>
                <w:sz w:val="18"/>
                <w:szCs w:val="18"/>
              </w:rPr>
              <w:t xml:space="preserve">1Knows the functions of the </w:t>
            </w:r>
            <w:r>
              <w:rPr>
                <w:rFonts w:ascii="Arial" w:eastAsia="Arial" w:hAnsi="Arial" w:cs="Arial"/>
                <w:color w:val="000000"/>
                <w:sz w:val="18"/>
                <w:szCs w:val="18"/>
              </w:rPr>
              <w:tab/>
              <w:t xml:space="preserve">adrenal </w:t>
            </w:r>
            <w:r>
              <w:rPr>
                <w:rFonts w:ascii="Arial" w:eastAsia="Arial" w:hAnsi="Arial" w:cs="Arial"/>
                <w:color w:val="000000"/>
                <w:sz w:val="18"/>
                <w:szCs w:val="18"/>
              </w:rPr>
              <w:tab/>
              <w:t xml:space="preserve">cortex, can list the clinical and laboratory findings that will occur in case of insufficiency, can summarize the diagnostic methods and treatment </w:t>
            </w:r>
            <w:r>
              <w:rPr>
                <w:rFonts w:ascii="Arial" w:eastAsia="Arial" w:hAnsi="Arial" w:cs="Arial"/>
                <w:color w:val="000000"/>
                <w:sz w:val="18"/>
                <w:szCs w:val="18"/>
              </w:rPr>
              <w:tab/>
              <w:t>a</w:t>
            </w:r>
            <w:r>
              <w:rPr>
                <w:rFonts w:ascii="Arial" w:eastAsia="Arial" w:hAnsi="Arial" w:cs="Arial"/>
                <w:color w:val="000000"/>
                <w:sz w:val="18"/>
                <w:szCs w:val="18"/>
              </w:rPr>
              <w:t>pproachEY5</w:t>
            </w:r>
            <w:r>
              <w:rPr>
                <w:rFonts w:ascii="Arial" w:eastAsia="Arial" w:hAnsi="Arial" w:cs="Arial"/>
                <w:sz w:val="18"/>
                <w:szCs w:val="18"/>
              </w:rPr>
              <w:t xml:space="preserve"> ME</w:t>
            </w:r>
            <w:r>
              <w:rPr>
                <w:rFonts w:ascii="Arial" w:eastAsia="Arial" w:hAnsi="Arial" w:cs="Arial"/>
                <w:color w:val="000000"/>
                <w:sz w:val="18"/>
                <w:szCs w:val="18"/>
              </w:rPr>
              <w:t>1</w:t>
            </w:r>
            <w:r>
              <w:rPr>
                <w:rFonts w:ascii="Arial" w:eastAsia="Arial" w:hAnsi="Arial" w:cs="Arial"/>
                <w:color w:val="000000"/>
                <w:sz w:val="18"/>
                <w:szCs w:val="18"/>
              </w:rPr>
              <w:tab/>
              <w:t>,</w:t>
            </w:r>
            <w:r>
              <w:rPr>
                <w:rFonts w:ascii="Arial" w:eastAsia="Arial" w:hAnsi="Arial" w:cs="Arial"/>
                <w:sz w:val="18"/>
                <w:szCs w:val="18"/>
              </w:rPr>
              <w:t xml:space="preserve"> ME</w:t>
            </w:r>
            <w:r>
              <w:rPr>
                <w:rFonts w:ascii="Arial" w:eastAsia="Arial" w:hAnsi="Arial" w:cs="Arial"/>
                <w:color w:val="000000"/>
                <w:sz w:val="18"/>
                <w:szCs w:val="18"/>
              </w:rPr>
              <w:t>4,</w:t>
            </w:r>
            <w:r>
              <w:rPr>
                <w:rFonts w:ascii="Arial" w:eastAsia="Arial" w:hAnsi="Arial" w:cs="Arial"/>
                <w:sz w:val="18"/>
                <w:szCs w:val="18"/>
              </w:rPr>
              <w:t xml:space="preserve"> ME</w:t>
            </w:r>
            <w:r>
              <w:rPr>
                <w:rFonts w:ascii="Arial" w:eastAsia="Arial" w:hAnsi="Arial" w:cs="Arial"/>
                <w:color w:val="000000"/>
                <w:sz w:val="18"/>
                <w:szCs w:val="18"/>
              </w:rPr>
              <w:t>5,</w:t>
            </w:r>
            <w:r>
              <w:rPr>
                <w:rFonts w:ascii="Arial" w:eastAsia="Arial" w:hAnsi="Arial" w:cs="Arial"/>
                <w:sz w:val="18"/>
                <w:szCs w:val="18"/>
              </w:rPr>
              <w:t xml:space="preserve"> ME</w:t>
            </w:r>
            <w:r>
              <w:rPr>
                <w:rFonts w:ascii="Arial" w:eastAsia="Arial" w:hAnsi="Arial" w:cs="Arial"/>
                <w:color w:val="000000"/>
                <w:sz w:val="18"/>
                <w:szCs w:val="18"/>
              </w:rPr>
              <w:t>7</w:t>
            </w:r>
          </w:p>
          <w:p w:rsidR="00423497" w:rsidRDefault="001D338B">
            <w:pPr>
              <w:widowControl w:val="0"/>
              <w:pBdr>
                <w:top w:val="nil"/>
                <w:left w:val="nil"/>
                <w:bottom w:val="nil"/>
                <w:right w:val="nil"/>
                <w:between w:val="nil"/>
              </w:pBdr>
              <w:spacing w:line="276" w:lineRule="auto"/>
              <w:jc w:val="both"/>
              <w:rPr>
                <w:rFonts w:ascii="Arial" w:eastAsia="Arial" w:hAnsi="Arial" w:cs="Arial"/>
                <w:color w:val="000000"/>
                <w:sz w:val="18"/>
                <w:szCs w:val="18"/>
              </w:rPr>
            </w:pPr>
            <w:r>
              <w:rPr>
                <w:rFonts w:ascii="Arial" w:eastAsia="Arial" w:hAnsi="Arial" w:cs="Arial"/>
                <w:color w:val="000000"/>
                <w:sz w:val="18"/>
                <w:szCs w:val="18"/>
              </w:rPr>
              <w:t xml:space="preserve">2Know the clinical findings encountered in Familial </w:t>
            </w:r>
            <w:r>
              <w:rPr>
                <w:rFonts w:ascii="Arial" w:eastAsia="Arial" w:hAnsi="Arial" w:cs="Arial"/>
                <w:color w:val="000000"/>
                <w:sz w:val="18"/>
                <w:szCs w:val="18"/>
              </w:rPr>
              <w:tab/>
              <w:t>Mediterranean Fever and summarize the diagnostic methods and treatment approaches</w:t>
            </w:r>
            <w:r>
              <w:rPr>
                <w:rFonts w:ascii="Arial" w:eastAsia="Arial" w:hAnsi="Arial" w:cs="Arial"/>
                <w:color w:val="000000"/>
                <w:sz w:val="18"/>
                <w:szCs w:val="18"/>
              </w:rPr>
              <w:tab/>
              <w:t>EY5ÖD1,</w:t>
            </w:r>
            <w:r>
              <w:rPr>
                <w:rFonts w:ascii="Arial" w:eastAsia="Arial" w:hAnsi="Arial" w:cs="Arial"/>
                <w:sz w:val="18"/>
                <w:szCs w:val="18"/>
              </w:rPr>
              <w:t xml:space="preserve"> ME</w:t>
            </w:r>
            <w:r>
              <w:rPr>
                <w:rFonts w:ascii="Arial" w:eastAsia="Arial" w:hAnsi="Arial" w:cs="Arial"/>
                <w:color w:val="000000"/>
                <w:sz w:val="18"/>
                <w:szCs w:val="18"/>
              </w:rPr>
              <w:t>4,</w:t>
            </w:r>
            <w:r>
              <w:rPr>
                <w:rFonts w:ascii="Arial" w:eastAsia="Arial" w:hAnsi="Arial" w:cs="Arial"/>
                <w:sz w:val="18"/>
                <w:szCs w:val="18"/>
              </w:rPr>
              <w:t xml:space="preserve"> ME</w:t>
            </w:r>
            <w:r>
              <w:rPr>
                <w:rFonts w:ascii="Arial" w:eastAsia="Arial" w:hAnsi="Arial" w:cs="Arial"/>
                <w:color w:val="000000"/>
                <w:sz w:val="18"/>
                <w:szCs w:val="18"/>
              </w:rPr>
              <w:t>5,</w:t>
            </w:r>
            <w:r>
              <w:rPr>
                <w:rFonts w:ascii="Arial" w:eastAsia="Arial" w:hAnsi="Arial" w:cs="Arial"/>
                <w:sz w:val="18"/>
                <w:szCs w:val="18"/>
              </w:rPr>
              <w:t xml:space="preserve"> ME</w:t>
            </w:r>
            <w:r>
              <w:rPr>
                <w:rFonts w:ascii="Arial" w:eastAsia="Arial" w:hAnsi="Arial" w:cs="Arial"/>
                <w:color w:val="000000"/>
                <w:sz w:val="18"/>
                <w:szCs w:val="18"/>
              </w:rPr>
              <w:t>7</w:t>
            </w:r>
          </w:p>
          <w:p w:rsidR="00423497" w:rsidRDefault="001D338B">
            <w:pPr>
              <w:widowControl w:val="0"/>
              <w:pBdr>
                <w:top w:val="nil"/>
                <w:left w:val="nil"/>
                <w:bottom w:val="nil"/>
                <w:right w:val="nil"/>
                <w:between w:val="nil"/>
              </w:pBdr>
              <w:spacing w:line="276" w:lineRule="auto"/>
              <w:jc w:val="both"/>
              <w:rPr>
                <w:rFonts w:ascii="Arial" w:eastAsia="Arial" w:hAnsi="Arial" w:cs="Arial"/>
                <w:color w:val="000000"/>
                <w:sz w:val="18"/>
                <w:szCs w:val="18"/>
              </w:rPr>
            </w:pPr>
            <w:r>
              <w:rPr>
                <w:rFonts w:ascii="Arial" w:eastAsia="Arial" w:hAnsi="Arial" w:cs="Arial"/>
                <w:color w:val="000000"/>
                <w:sz w:val="18"/>
                <w:szCs w:val="18"/>
              </w:rPr>
              <w:t xml:space="preserve">3By listening </w:t>
            </w:r>
            <w:r>
              <w:rPr>
                <w:rFonts w:ascii="Arial" w:eastAsia="Arial" w:hAnsi="Arial" w:cs="Arial"/>
                <w:color w:val="000000"/>
                <w:sz w:val="18"/>
                <w:szCs w:val="18"/>
              </w:rPr>
              <w:tab/>
              <w:t>to lung sounds</w:t>
            </w:r>
            <w:r>
              <w:rPr>
                <w:rFonts w:ascii="Arial" w:eastAsia="Arial" w:hAnsi="Arial" w:cs="Arial"/>
                <w:color w:val="000000"/>
                <w:sz w:val="18"/>
                <w:szCs w:val="18"/>
              </w:rPr>
              <w:tab/>
            </w:r>
            <w:r>
              <w:rPr>
                <w:rFonts w:ascii="Arial" w:eastAsia="Arial" w:hAnsi="Arial" w:cs="Arial"/>
                <w:color w:val="000000"/>
                <w:sz w:val="18"/>
                <w:szCs w:val="18"/>
              </w:rPr>
              <w:t>, distinguish between physiological and pathological sounds, list which pathological sound occurs in which pathophysiological condition.EY4</w:t>
            </w:r>
            <w:r>
              <w:rPr>
                <w:rFonts w:ascii="Arial" w:eastAsia="Arial" w:hAnsi="Arial" w:cs="Arial"/>
                <w:color w:val="000000"/>
                <w:sz w:val="18"/>
                <w:szCs w:val="18"/>
              </w:rPr>
              <w:tab/>
              <w:t>,</w:t>
            </w:r>
            <w:r>
              <w:rPr>
                <w:rFonts w:ascii="Arial" w:eastAsia="Arial" w:hAnsi="Arial" w:cs="Arial"/>
                <w:sz w:val="18"/>
                <w:szCs w:val="18"/>
              </w:rPr>
              <w:t xml:space="preserve"> EM</w:t>
            </w:r>
            <w:r>
              <w:rPr>
                <w:rFonts w:ascii="Arial" w:eastAsia="Arial" w:hAnsi="Arial" w:cs="Arial"/>
                <w:color w:val="000000"/>
                <w:sz w:val="18"/>
                <w:szCs w:val="18"/>
              </w:rPr>
              <w:t>5ÖD4,</w:t>
            </w:r>
            <w:r>
              <w:rPr>
                <w:rFonts w:ascii="Arial" w:eastAsia="Arial" w:hAnsi="Arial" w:cs="Arial"/>
                <w:sz w:val="18"/>
                <w:szCs w:val="18"/>
              </w:rPr>
              <w:t xml:space="preserve"> ME</w:t>
            </w:r>
            <w:r>
              <w:rPr>
                <w:rFonts w:ascii="Arial" w:eastAsia="Arial" w:hAnsi="Arial" w:cs="Arial"/>
                <w:color w:val="000000"/>
                <w:sz w:val="18"/>
                <w:szCs w:val="18"/>
              </w:rPr>
              <w:t>5,</w:t>
            </w:r>
            <w:r>
              <w:rPr>
                <w:rFonts w:ascii="Arial" w:eastAsia="Arial" w:hAnsi="Arial" w:cs="Arial"/>
                <w:sz w:val="18"/>
                <w:szCs w:val="18"/>
              </w:rPr>
              <w:t xml:space="preserve"> ME</w:t>
            </w:r>
            <w:r>
              <w:rPr>
                <w:rFonts w:ascii="Arial" w:eastAsia="Arial" w:hAnsi="Arial" w:cs="Arial"/>
                <w:color w:val="000000"/>
                <w:sz w:val="18"/>
                <w:szCs w:val="18"/>
              </w:rPr>
              <w:t>7</w:t>
            </w:r>
          </w:p>
          <w:p w:rsidR="00423497" w:rsidRDefault="001D338B">
            <w:pPr>
              <w:widowControl w:val="0"/>
              <w:pBdr>
                <w:top w:val="nil"/>
                <w:left w:val="nil"/>
                <w:bottom w:val="nil"/>
                <w:right w:val="nil"/>
                <w:between w:val="nil"/>
              </w:pBdr>
              <w:spacing w:line="276" w:lineRule="auto"/>
              <w:jc w:val="both"/>
              <w:rPr>
                <w:rFonts w:ascii="Arial" w:eastAsia="Arial" w:hAnsi="Arial" w:cs="Arial"/>
                <w:color w:val="000000"/>
                <w:sz w:val="18"/>
                <w:szCs w:val="18"/>
              </w:rPr>
            </w:pPr>
            <w:r>
              <w:rPr>
                <w:rFonts w:ascii="Arial" w:eastAsia="Arial" w:hAnsi="Arial" w:cs="Arial"/>
                <w:color w:val="000000"/>
                <w:sz w:val="18"/>
                <w:szCs w:val="18"/>
              </w:rPr>
              <w:t xml:space="preserve">4Knows the etiology and clinical manifestations of </w:t>
            </w:r>
            <w:r>
              <w:rPr>
                <w:rFonts w:ascii="Arial" w:eastAsia="Arial" w:hAnsi="Arial" w:cs="Arial"/>
                <w:color w:val="000000"/>
                <w:sz w:val="18"/>
                <w:szCs w:val="18"/>
              </w:rPr>
              <w:tab/>
              <w:t xml:space="preserve">acute </w:t>
            </w:r>
            <w:r>
              <w:rPr>
                <w:rFonts w:ascii="Arial" w:eastAsia="Arial" w:hAnsi="Arial" w:cs="Arial"/>
                <w:color w:val="000000"/>
                <w:sz w:val="18"/>
                <w:szCs w:val="18"/>
              </w:rPr>
              <w:tab/>
              <w:t>rheumatic fever, can plan diagnostic t</w:t>
            </w:r>
            <w:r>
              <w:rPr>
                <w:rFonts w:ascii="Arial" w:eastAsia="Arial" w:hAnsi="Arial" w:cs="Arial"/>
                <w:color w:val="000000"/>
                <w:sz w:val="18"/>
                <w:szCs w:val="18"/>
              </w:rPr>
              <w:t>ests and summarize the treatment approach</w:t>
            </w:r>
            <w:r>
              <w:rPr>
                <w:rFonts w:ascii="Arial" w:eastAsia="Arial" w:hAnsi="Arial" w:cs="Arial"/>
                <w:color w:val="000000"/>
                <w:sz w:val="18"/>
                <w:szCs w:val="18"/>
              </w:rPr>
              <w:tab/>
              <w:t>,</w:t>
            </w:r>
            <w:r>
              <w:rPr>
                <w:rFonts w:ascii="Arial" w:eastAsia="Arial" w:hAnsi="Arial" w:cs="Arial"/>
                <w:sz w:val="18"/>
                <w:szCs w:val="18"/>
              </w:rPr>
              <w:t xml:space="preserve"> EM</w:t>
            </w:r>
            <w:r>
              <w:rPr>
                <w:rFonts w:ascii="Arial" w:eastAsia="Arial" w:hAnsi="Arial" w:cs="Arial"/>
                <w:color w:val="000000"/>
                <w:sz w:val="18"/>
                <w:szCs w:val="18"/>
              </w:rPr>
              <w:t>5</w:t>
            </w:r>
            <w:r>
              <w:rPr>
                <w:rFonts w:ascii="Arial" w:eastAsia="Arial" w:hAnsi="Arial" w:cs="Arial"/>
                <w:sz w:val="18"/>
                <w:szCs w:val="18"/>
              </w:rPr>
              <w:t xml:space="preserve"> ME</w:t>
            </w:r>
            <w:r>
              <w:rPr>
                <w:rFonts w:ascii="Arial" w:eastAsia="Arial" w:hAnsi="Arial" w:cs="Arial"/>
                <w:color w:val="000000"/>
                <w:sz w:val="18"/>
                <w:szCs w:val="18"/>
              </w:rPr>
              <w:t>1</w:t>
            </w:r>
            <w:r>
              <w:rPr>
                <w:rFonts w:ascii="Arial" w:eastAsia="Arial" w:hAnsi="Arial" w:cs="Arial"/>
                <w:color w:val="000000"/>
                <w:sz w:val="18"/>
                <w:szCs w:val="18"/>
              </w:rPr>
              <w:tab/>
              <w:t>,</w:t>
            </w:r>
            <w:r>
              <w:rPr>
                <w:rFonts w:ascii="Arial" w:eastAsia="Arial" w:hAnsi="Arial" w:cs="Arial"/>
                <w:sz w:val="18"/>
                <w:szCs w:val="18"/>
              </w:rPr>
              <w:t xml:space="preserve"> ME</w:t>
            </w:r>
            <w:r>
              <w:rPr>
                <w:rFonts w:ascii="Arial" w:eastAsia="Arial" w:hAnsi="Arial" w:cs="Arial"/>
                <w:color w:val="000000"/>
                <w:sz w:val="18"/>
                <w:szCs w:val="18"/>
              </w:rPr>
              <w:t>4,</w:t>
            </w:r>
            <w:r>
              <w:rPr>
                <w:rFonts w:ascii="Arial" w:eastAsia="Arial" w:hAnsi="Arial" w:cs="Arial"/>
                <w:sz w:val="18"/>
                <w:szCs w:val="18"/>
              </w:rPr>
              <w:t xml:space="preserve"> ME</w:t>
            </w:r>
            <w:r>
              <w:rPr>
                <w:rFonts w:ascii="Arial" w:eastAsia="Arial" w:hAnsi="Arial" w:cs="Arial"/>
                <w:color w:val="000000"/>
                <w:sz w:val="18"/>
                <w:szCs w:val="18"/>
              </w:rPr>
              <w:t>5,</w:t>
            </w:r>
            <w:r>
              <w:rPr>
                <w:rFonts w:ascii="Arial" w:eastAsia="Arial" w:hAnsi="Arial" w:cs="Arial"/>
                <w:sz w:val="18"/>
                <w:szCs w:val="18"/>
              </w:rPr>
              <w:t xml:space="preserve"> ME</w:t>
            </w:r>
            <w:r>
              <w:rPr>
                <w:rFonts w:ascii="Arial" w:eastAsia="Arial" w:hAnsi="Arial" w:cs="Arial"/>
                <w:color w:val="000000"/>
                <w:sz w:val="18"/>
                <w:szCs w:val="18"/>
              </w:rPr>
              <w:t>7</w:t>
            </w:r>
          </w:p>
          <w:p w:rsidR="00423497" w:rsidRDefault="001D338B">
            <w:pPr>
              <w:widowControl w:val="0"/>
              <w:pBdr>
                <w:top w:val="nil"/>
                <w:left w:val="nil"/>
                <w:bottom w:val="nil"/>
                <w:right w:val="nil"/>
                <w:between w:val="nil"/>
              </w:pBdr>
              <w:spacing w:line="276" w:lineRule="auto"/>
              <w:jc w:val="both"/>
              <w:rPr>
                <w:rFonts w:ascii="Arial" w:eastAsia="Arial" w:hAnsi="Arial" w:cs="Arial"/>
                <w:color w:val="000000"/>
                <w:sz w:val="18"/>
                <w:szCs w:val="18"/>
              </w:rPr>
            </w:pPr>
            <w:r>
              <w:rPr>
                <w:rFonts w:ascii="Arial" w:eastAsia="Arial" w:hAnsi="Arial" w:cs="Arial"/>
                <w:color w:val="000000"/>
                <w:sz w:val="18"/>
                <w:szCs w:val="18"/>
              </w:rPr>
              <w:t xml:space="preserve">5 </w:t>
            </w:r>
            <w:r>
              <w:rPr>
                <w:rFonts w:ascii="Arial" w:eastAsia="Arial" w:hAnsi="Arial" w:cs="Arial"/>
                <w:color w:val="000000"/>
                <w:sz w:val="18"/>
                <w:szCs w:val="18"/>
              </w:rPr>
              <w:tab/>
              <w:t xml:space="preserve">Knows </w:t>
            </w:r>
            <w:r>
              <w:rPr>
                <w:rFonts w:ascii="Arial" w:eastAsia="Arial" w:hAnsi="Arial" w:cs="Arial"/>
                <w:color w:val="000000"/>
                <w:sz w:val="18"/>
                <w:szCs w:val="18"/>
              </w:rPr>
              <w:tab/>
              <w:t>the definition of anemia</w:t>
            </w:r>
            <w:r>
              <w:rPr>
                <w:rFonts w:ascii="Arial" w:eastAsia="Arial" w:hAnsi="Arial" w:cs="Arial"/>
                <w:color w:val="000000"/>
                <w:sz w:val="18"/>
                <w:szCs w:val="18"/>
              </w:rPr>
              <w:tab/>
              <w:t xml:space="preserve">, can evaluate complete blood count in detail, plan tests for differential diagnosis and summarize treatment approaches.EY2, </w:t>
            </w:r>
            <w:r>
              <w:rPr>
                <w:rFonts w:ascii="Arial" w:eastAsia="Arial" w:hAnsi="Arial" w:cs="Arial"/>
                <w:color w:val="000000"/>
                <w:sz w:val="18"/>
                <w:szCs w:val="18"/>
              </w:rPr>
              <w:tab/>
              <w:t>EY5ÖD1,</w:t>
            </w:r>
            <w:r>
              <w:rPr>
                <w:rFonts w:ascii="Arial" w:eastAsia="Arial" w:hAnsi="Arial" w:cs="Arial"/>
                <w:sz w:val="18"/>
                <w:szCs w:val="18"/>
              </w:rPr>
              <w:t xml:space="preserve"> ME</w:t>
            </w:r>
            <w:r>
              <w:rPr>
                <w:rFonts w:ascii="Arial" w:eastAsia="Arial" w:hAnsi="Arial" w:cs="Arial"/>
                <w:color w:val="000000"/>
                <w:sz w:val="18"/>
                <w:szCs w:val="18"/>
              </w:rPr>
              <w:t>4,</w:t>
            </w:r>
            <w:r>
              <w:rPr>
                <w:rFonts w:ascii="Arial" w:eastAsia="Arial" w:hAnsi="Arial" w:cs="Arial"/>
                <w:sz w:val="18"/>
                <w:szCs w:val="18"/>
              </w:rPr>
              <w:t xml:space="preserve"> ME</w:t>
            </w:r>
            <w:r>
              <w:rPr>
                <w:rFonts w:ascii="Arial" w:eastAsia="Arial" w:hAnsi="Arial" w:cs="Arial"/>
                <w:color w:val="000000"/>
                <w:sz w:val="18"/>
                <w:szCs w:val="18"/>
              </w:rPr>
              <w:t>5,</w:t>
            </w:r>
            <w:r>
              <w:rPr>
                <w:rFonts w:ascii="Arial" w:eastAsia="Arial" w:hAnsi="Arial" w:cs="Arial"/>
                <w:sz w:val="18"/>
                <w:szCs w:val="18"/>
              </w:rPr>
              <w:t xml:space="preserve"> ME</w:t>
            </w:r>
            <w:r>
              <w:rPr>
                <w:rFonts w:ascii="Arial" w:eastAsia="Arial" w:hAnsi="Arial" w:cs="Arial"/>
                <w:color w:val="000000"/>
                <w:sz w:val="18"/>
                <w:szCs w:val="18"/>
              </w:rPr>
              <w:t>7</w:t>
            </w:r>
          </w:p>
          <w:p w:rsidR="00423497" w:rsidRDefault="001D338B">
            <w:pPr>
              <w:widowControl w:val="0"/>
              <w:pBdr>
                <w:top w:val="nil"/>
                <w:left w:val="nil"/>
                <w:bottom w:val="nil"/>
                <w:right w:val="nil"/>
                <w:between w:val="nil"/>
              </w:pBdr>
              <w:spacing w:line="276" w:lineRule="auto"/>
              <w:jc w:val="both"/>
              <w:rPr>
                <w:rFonts w:ascii="Arial" w:eastAsia="Arial" w:hAnsi="Arial" w:cs="Arial"/>
                <w:color w:val="000000"/>
                <w:sz w:val="18"/>
                <w:szCs w:val="18"/>
              </w:rPr>
            </w:pPr>
            <w:r>
              <w:rPr>
                <w:rFonts w:ascii="Arial" w:eastAsia="Arial" w:hAnsi="Arial" w:cs="Arial"/>
                <w:color w:val="000000"/>
                <w:sz w:val="18"/>
                <w:szCs w:val="18"/>
              </w:rPr>
              <w:t>6Take</w:t>
            </w:r>
            <w:r>
              <w:rPr>
                <w:rFonts w:ascii="Arial" w:eastAsia="Arial" w:hAnsi="Arial" w:cs="Arial"/>
                <w:color w:val="000000"/>
                <w:sz w:val="18"/>
                <w:szCs w:val="18"/>
              </w:rPr>
              <w:t xml:space="preserve"> a history of respiratory complaints in children, list physical examination methods, bear pathological and physiological examination findings</w:t>
            </w:r>
            <w:r>
              <w:rPr>
                <w:rFonts w:ascii="Arial" w:eastAsia="Arial" w:hAnsi="Arial" w:cs="Arial"/>
                <w:color w:val="000000"/>
                <w:sz w:val="18"/>
                <w:szCs w:val="18"/>
              </w:rPr>
              <w:tab/>
              <w:t>,</w:t>
            </w:r>
            <w:r>
              <w:rPr>
                <w:rFonts w:ascii="Arial" w:eastAsia="Arial" w:hAnsi="Arial" w:cs="Arial"/>
                <w:sz w:val="18"/>
                <w:szCs w:val="18"/>
              </w:rPr>
              <w:t xml:space="preserve"> EM</w:t>
            </w:r>
            <w:r>
              <w:rPr>
                <w:rFonts w:ascii="Arial" w:eastAsia="Arial" w:hAnsi="Arial" w:cs="Arial"/>
                <w:color w:val="000000"/>
                <w:sz w:val="18"/>
                <w:szCs w:val="18"/>
              </w:rPr>
              <w:t>5</w:t>
            </w:r>
            <w:r>
              <w:rPr>
                <w:rFonts w:ascii="Arial" w:eastAsia="Arial" w:hAnsi="Arial" w:cs="Arial"/>
                <w:color w:val="000000"/>
                <w:sz w:val="18"/>
                <w:szCs w:val="18"/>
              </w:rPr>
              <w:tab/>
              <w:t>LO4,</w:t>
            </w:r>
            <w:r>
              <w:rPr>
                <w:rFonts w:ascii="Arial" w:eastAsia="Arial" w:hAnsi="Arial" w:cs="Arial"/>
                <w:sz w:val="18"/>
                <w:szCs w:val="18"/>
              </w:rPr>
              <w:t xml:space="preserve"> ME</w:t>
            </w:r>
            <w:r>
              <w:rPr>
                <w:rFonts w:ascii="Arial" w:eastAsia="Arial" w:hAnsi="Arial" w:cs="Arial"/>
                <w:color w:val="000000"/>
                <w:sz w:val="18"/>
                <w:szCs w:val="18"/>
              </w:rPr>
              <w:t>5,</w:t>
            </w:r>
            <w:r>
              <w:rPr>
                <w:rFonts w:ascii="Arial" w:eastAsia="Arial" w:hAnsi="Arial" w:cs="Arial"/>
                <w:sz w:val="18"/>
                <w:szCs w:val="18"/>
              </w:rPr>
              <w:t xml:space="preserve"> ME</w:t>
            </w:r>
            <w:r>
              <w:rPr>
                <w:rFonts w:ascii="Arial" w:eastAsia="Arial" w:hAnsi="Arial" w:cs="Arial"/>
                <w:color w:val="000000"/>
                <w:sz w:val="18"/>
                <w:szCs w:val="18"/>
              </w:rPr>
              <w:t>7</w:t>
            </w:r>
          </w:p>
          <w:p w:rsidR="00423497" w:rsidRDefault="001D338B">
            <w:pPr>
              <w:widowControl w:val="0"/>
              <w:pBdr>
                <w:top w:val="nil"/>
                <w:left w:val="nil"/>
                <w:bottom w:val="nil"/>
                <w:right w:val="nil"/>
                <w:between w:val="nil"/>
              </w:pBdr>
              <w:spacing w:line="276" w:lineRule="auto"/>
              <w:jc w:val="both"/>
              <w:rPr>
                <w:rFonts w:ascii="Arial" w:eastAsia="Arial" w:hAnsi="Arial" w:cs="Arial"/>
                <w:color w:val="000000"/>
                <w:sz w:val="18"/>
                <w:szCs w:val="18"/>
              </w:rPr>
            </w:pPr>
            <w:r>
              <w:rPr>
                <w:rFonts w:ascii="Arial" w:eastAsia="Arial" w:hAnsi="Arial" w:cs="Arial"/>
                <w:color w:val="000000"/>
                <w:sz w:val="18"/>
                <w:szCs w:val="18"/>
              </w:rPr>
              <w:t xml:space="preserve">7Take a history of respiratory complaints </w:t>
            </w:r>
            <w:r>
              <w:rPr>
                <w:rFonts w:ascii="Arial" w:eastAsia="Arial" w:hAnsi="Arial" w:cs="Arial"/>
                <w:color w:val="000000"/>
                <w:sz w:val="18"/>
                <w:szCs w:val="18"/>
              </w:rPr>
              <w:tab/>
              <w:t>in children</w:t>
            </w:r>
            <w:r>
              <w:rPr>
                <w:rFonts w:ascii="Arial" w:eastAsia="Arial" w:hAnsi="Arial" w:cs="Arial"/>
                <w:color w:val="000000"/>
                <w:sz w:val="18"/>
                <w:szCs w:val="18"/>
              </w:rPr>
              <w:tab/>
              <w:t>, list physical examination methods, di</w:t>
            </w:r>
            <w:r>
              <w:rPr>
                <w:rFonts w:ascii="Arial" w:eastAsia="Arial" w:hAnsi="Arial" w:cs="Arial"/>
                <w:color w:val="000000"/>
                <w:sz w:val="18"/>
                <w:szCs w:val="18"/>
              </w:rPr>
              <w:t xml:space="preserve">stinguish pathological and physiological examination </w:t>
            </w:r>
            <w:r>
              <w:rPr>
                <w:rFonts w:ascii="Arial" w:eastAsia="Arial" w:hAnsi="Arial" w:cs="Arial"/>
                <w:color w:val="000000"/>
                <w:sz w:val="18"/>
                <w:szCs w:val="18"/>
              </w:rPr>
              <w:tab/>
              <w:t>findingsEY5</w:t>
            </w:r>
            <w:r>
              <w:rPr>
                <w:rFonts w:ascii="Arial" w:eastAsia="Arial" w:hAnsi="Arial" w:cs="Arial"/>
                <w:sz w:val="18"/>
                <w:szCs w:val="18"/>
              </w:rPr>
              <w:t xml:space="preserve"> ME</w:t>
            </w:r>
            <w:r>
              <w:rPr>
                <w:rFonts w:ascii="Arial" w:eastAsia="Arial" w:hAnsi="Arial" w:cs="Arial"/>
                <w:color w:val="000000"/>
                <w:sz w:val="18"/>
                <w:szCs w:val="18"/>
              </w:rPr>
              <w:t>1</w:t>
            </w:r>
            <w:r>
              <w:rPr>
                <w:rFonts w:ascii="Arial" w:eastAsia="Arial" w:hAnsi="Arial" w:cs="Arial"/>
                <w:color w:val="000000"/>
                <w:sz w:val="18"/>
                <w:szCs w:val="18"/>
              </w:rPr>
              <w:tab/>
              <w:t>,</w:t>
            </w:r>
            <w:r>
              <w:rPr>
                <w:rFonts w:ascii="Arial" w:eastAsia="Arial" w:hAnsi="Arial" w:cs="Arial"/>
                <w:sz w:val="18"/>
                <w:szCs w:val="18"/>
              </w:rPr>
              <w:t xml:space="preserve"> ME</w:t>
            </w:r>
            <w:r>
              <w:rPr>
                <w:rFonts w:ascii="Arial" w:eastAsia="Arial" w:hAnsi="Arial" w:cs="Arial"/>
                <w:color w:val="000000"/>
                <w:sz w:val="18"/>
                <w:szCs w:val="18"/>
              </w:rPr>
              <w:t>4,</w:t>
            </w:r>
            <w:r>
              <w:rPr>
                <w:rFonts w:ascii="Arial" w:eastAsia="Arial" w:hAnsi="Arial" w:cs="Arial"/>
                <w:sz w:val="18"/>
                <w:szCs w:val="18"/>
              </w:rPr>
              <w:t xml:space="preserve"> ME</w:t>
            </w:r>
            <w:r>
              <w:rPr>
                <w:rFonts w:ascii="Arial" w:eastAsia="Arial" w:hAnsi="Arial" w:cs="Arial"/>
                <w:color w:val="000000"/>
                <w:sz w:val="18"/>
                <w:szCs w:val="18"/>
              </w:rPr>
              <w:t>5,</w:t>
            </w:r>
            <w:r>
              <w:rPr>
                <w:rFonts w:ascii="Arial" w:eastAsia="Arial" w:hAnsi="Arial" w:cs="Arial"/>
                <w:sz w:val="18"/>
                <w:szCs w:val="18"/>
              </w:rPr>
              <w:t xml:space="preserve"> ME</w:t>
            </w:r>
            <w:r>
              <w:rPr>
                <w:rFonts w:ascii="Arial" w:eastAsia="Arial" w:hAnsi="Arial" w:cs="Arial"/>
                <w:color w:val="000000"/>
                <w:sz w:val="18"/>
                <w:szCs w:val="18"/>
              </w:rPr>
              <w:t>7</w:t>
            </w:r>
          </w:p>
          <w:p w:rsidR="00423497" w:rsidRDefault="001D338B">
            <w:pPr>
              <w:widowControl w:val="0"/>
              <w:pBdr>
                <w:top w:val="nil"/>
                <w:left w:val="nil"/>
                <w:bottom w:val="nil"/>
                <w:right w:val="nil"/>
                <w:between w:val="nil"/>
              </w:pBdr>
              <w:spacing w:line="276" w:lineRule="auto"/>
              <w:jc w:val="both"/>
              <w:rPr>
                <w:rFonts w:ascii="Arial" w:eastAsia="Arial" w:hAnsi="Arial" w:cs="Arial"/>
                <w:color w:val="000000"/>
                <w:sz w:val="18"/>
                <w:szCs w:val="18"/>
              </w:rPr>
            </w:pPr>
            <w:r>
              <w:rPr>
                <w:rFonts w:ascii="Arial" w:eastAsia="Arial" w:hAnsi="Arial" w:cs="Arial"/>
                <w:color w:val="000000"/>
                <w:sz w:val="18"/>
                <w:szCs w:val="18"/>
              </w:rPr>
              <w:t>8Provide postnatal infant care and list the care that should be done routinely</w:t>
            </w:r>
            <w:r>
              <w:rPr>
                <w:rFonts w:ascii="Arial" w:eastAsia="Arial" w:hAnsi="Arial" w:cs="Arial"/>
                <w:color w:val="000000"/>
                <w:sz w:val="18"/>
                <w:szCs w:val="18"/>
              </w:rPr>
              <w:tab/>
              <w:t>,</w:t>
            </w:r>
            <w:r>
              <w:rPr>
                <w:rFonts w:ascii="Arial" w:eastAsia="Arial" w:hAnsi="Arial" w:cs="Arial"/>
                <w:sz w:val="18"/>
                <w:szCs w:val="18"/>
              </w:rPr>
              <w:t xml:space="preserve"> EM</w:t>
            </w:r>
            <w:r>
              <w:rPr>
                <w:rFonts w:ascii="Arial" w:eastAsia="Arial" w:hAnsi="Arial" w:cs="Arial"/>
                <w:color w:val="000000"/>
                <w:sz w:val="18"/>
                <w:szCs w:val="18"/>
              </w:rPr>
              <w:t>5</w:t>
            </w:r>
            <w:r>
              <w:rPr>
                <w:rFonts w:ascii="Arial" w:eastAsia="Arial" w:hAnsi="Arial" w:cs="Arial"/>
                <w:sz w:val="18"/>
                <w:szCs w:val="18"/>
              </w:rPr>
              <w:t xml:space="preserve"> ME</w:t>
            </w:r>
            <w:r>
              <w:rPr>
                <w:rFonts w:ascii="Arial" w:eastAsia="Arial" w:hAnsi="Arial" w:cs="Arial"/>
                <w:color w:val="000000"/>
                <w:sz w:val="18"/>
                <w:szCs w:val="18"/>
              </w:rPr>
              <w:t>1</w:t>
            </w:r>
            <w:r>
              <w:rPr>
                <w:rFonts w:ascii="Arial" w:eastAsia="Arial" w:hAnsi="Arial" w:cs="Arial"/>
                <w:color w:val="000000"/>
                <w:sz w:val="18"/>
                <w:szCs w:val="18"/>
              </w:rPr>
              <w:tab/>
              <w:t>,</w:t>
            </w:r>
            <w:r>
              <w:rPr>
                <w:rFonts w:ascii="Arial" w:eastAsia="Arial" w:hAnsi="Arial" w:cs="Arial"/>
                <w:sz w:val="18"/>
                <w:szCs w:val="18"/>
              </w:rPr>
              <w:t xml:space="preserve"> ME</w:t>
            </w:r>
            <w:r>
              <w:rPr>
                <w:rFonts w:ascii="Arial" w:eastAsia="Arial" w:hAnsi="Arial" w:cs="Arial"/>
                <w:color w:val="000000"/>
                <w:sz w:val="18"/>
                <w:szCs w:val="18"/>
              </w:rPr>
              <w:t>4,</w:t>
            </w:r>
            <w:r>
              <w:rPr>
                <w:rFonts w:ascii="Arial" w:eastAsia="Arial" w:hAnsi="Arial" w:cs="Arial"/>
                <w:sz w:val="18"/>
                <w:szCs w:val="18"/>
              </w:rPr>
              <w:t xml:space="preserve"> ME</w:t>
            </w:r>
            <w:r>
              <w:rPr>
                <w:rFonts w:ascii="Arial" w:eastAsia="Arial" w:hAnsi="Arial" w:cs="Arial"/>
                <w:color w:val="000000"/>
                <w:sz w:val="18"/>
                <w:szCs w:val="18"/>
              </w:rPr>
              <w:t>5,</w:t>
            </w:r>
            <w:r>
              <w:rPr>
                <w:rFonts w:ascii="Arial" w:eastAsia="Arial" w:hAnsi="Arial" w:cs="Arial"/>
                <w:sz w:val="18"/>
                <w:szCs w:val="18"/>
              </w:rPr>
              <w:t xml:space="preserve"> ME</w:t>
            </w:r>
            <w:r>
              <w:rPr>
                <w:rFonts w:ascii="Arial" w:eastAsia="Arial" w:hAnsi="Arial" w:cs="Arial"/>
                <w:color w:val="000000"/>
                <w:sz w:val="18"/>
                <w:szCs w:val="18"/>
              </w:rPr>
              <w:t>7</w:t>
            </w:r>
          </w:p>
          <w:p w:rsidR="00423497" w:rsidRDefault="001D338B">
            <w:pPr>
              <w:widowControl w:val="0"/>
              <w:pBdr>
                <w:top w:val="nil"/>
                <w:left w:val="nil"/>
                <w:bottom w:val="nil"/>
                <w:right w:val="nil"/>
                <w:between w:val="nil"/>
              </w:pBdr>
              <w:spacing w:line="276" w:lineRule="auto"/>
              <w:jc w:val="both"/>
              <w:rPr>
                <w:rFonts w:ascii="Arial" w:eastAsia="Arial" w:hAnsi="Arial" w:cs="Arial"/>
                <w:color w:val="000000"/>
                <w:sz w:val="18"/>
                <w:szCs w:val="18"/>
              </w:rPr>
            </w:pPr>
            <w:r>
              <w:rPr>
                <w:rFonts w:ascii="Arial" w:eastAsia="Arial" w:hAnsi="Arial" w:cs="Arial"/>
                <w:color w:val="000000"/>
                <w:sz w:val="18"/>
                <w:szCs w:val="18"/>
              </w:rPr>
              <w:t xml:space="preserve">9Capillary </w:t>
            </w:r>
            <w:r>
              <w:rPr>
                <w:rFonts w:ascii="Arial" w:eastAsia="Arial" w:hAnsi="Arial" w:cs="Arial"/>
                <w:color w:val="000000"/>
                <w:sz w:val="18"/>
                <w:szCs w:val="18"/>
              </w:rPr>
              <w:tab/>
              <w:t xml:space="preserve">blood sample </w:t>
            </w:r>
            <w:proofErr w:type="gramStart"/>
            <w:r>
              <w:rPr>
                <w:rFonts w:ascii="Arial" w:eastAsia="Arial" w:hAnsi="Arial" w:cs="Arial"/>
                <w:color w:val="000000"/>
                <w:sz w:val="18"/>
                <w:szCs w:val="18"/>
              </w:rPr>
              <w:t>can be taken</w:t>
            </w:r>
            <w:proofErr w:type="gramEnd"/>
            <w:r>
              <w:rPr>
                <w:rFonts w:ascii="Arial" w:eastAsia="Arial" w:hAnsi="Arial" w:cs="Arial"/>
                <w:color w:val="000000"/>
                <w:sz w:val="18"/>
                <w:szCs w:val="18"/>
              </w:rPr>
              <w:tab/>
              <w:t>.</w:t>
            </w:r>
          </w:p>
          <w:p w:rsidR="00423497" w:rsidRDefault="001D338B">
            <w:pPr>
              <w:widowControl w:val="0"/>
              <w:pBdr>
                <w:top w:val="nil"/>
                <w:left w:val="nil"/>
                <w:bottom w:val="nil"/>
                <w:right w:val="nil"/>
                <w:between w:val="nil"/>
              </w:pBdr>
              <w:spacing w:line="276" w:lineRule="auto"/>
              <w:jc w:val="both"/>
              <w:rPr>
                <w:rFonts w:ascii="Arial" w:eastAsia="Arial" w:hAnsi="Arial" w:cs="Arial"/>
                <w:color w:val="000000"/>
                <w:sz w:val="18"/>
                <w:szCs w:val="18"/>
              </w:rPr>
            </w:pPr>
            <w:r>
              <w:rPr>
                <w:rFonts w:ascii="Arial" w:eastAsia="Arial" w:hAnsi="Arial" w:cs="Arial"/>
                <w:color w:val="000000"/>
                <w:sz w:val="18"/>
                <w:szCs w:val="18"/>
              </w:rPr>
              <w:t xml:space="preserve">10Knows which parameters to use to evaluate growth and development in children, can make a preliminary diagnosis of growth and development retardation, summarize the necessary tests for differential diagnosis and list treatment approaches.EY2, </w:t>
            </w:r>
            <w:r>
              <w:rPr>
                <w:rFonts w:ascii="Arial" w:eastAsia="Arial" w:hAnsi="Arial" w:cs="Arial"/>
                <w:color w:val="000000"/>
                <w:sz w:val="18"/>
                <w:szCs w:val="18"/>
              </w:rPr>
              <w:tab/>
              <w:t>EY5ÖD1,</w:t>
            </w:r>
            <w:r>
              <w:rPr>
                <w:rFonts w:ascii="Arial" w:eastAsia="Arial" w:hAnsi="Arial" w:cs="Arial"/>
                <w:sz w:val="18"/>
                <w:szCs w:val="18"/>
              </w:rPr>
              <w:t xml:space="preserve"> ME</w:t>
            </w:r>
            <w:r>
              <w:rPr>
                <w:rFonts w:ascii="Arial" w:eastAsia="Arial" w:hAnsi="Arial" w:cs="Arial"/>
                <w:color w:val="000000"/>
                <w:sz w:val="18"/>
                <w:szCs w:val="18"/>
              </w:rPr>
              <w:t>4</w:t>
            </w:r>
            <w:r>
              <w:rPr>
                <w:rFonts w:ascii="Arial" w:eastAsia="Arial" w:hAnsi="Arial" w:cs="Arial"/>
                <w:color w:val="000000"/>
                <w:sz w:val="18"/>
                <w:szCs w:val="18"/>
              </w:rPr>
              <w:t>,</w:t>
            </w:r>
            <w:r>
              <w:rPr>
                <w:rFonts w:ascii="Arial" w:eastAsia="Arial" w:hAnsi="Arial" w:cs="Arial"/>
                <w:sz w:val="18"/>
                <w:szCs w:val="18"/>
              </w:rPr>
              <w:t xml:space="preserve"> ME</w:t>
            </w:r>
            <w:r>
              <w:rPr>
                <w:rFonts w:ascii="Arial" w:eastAsia="Arial" w:hAnsi="Arial" w:cs="Arial"/>
                <w:color w:val="000000"/>
                <w:sz w:val="18"/>
                <w:szCs w:val="18"/>
              </w:rPr>
              <w:t>5,</w:t>
            </w:r>
            <w:r>
              <w:rPr>
                <w:rFonts w:ascii="Arial" w:eastAsia="Arial" w:hAnsi="Arial" w:cs="Arial"/>
                <w:sz w:val="18"/>
                <w:szCs w:val="18"/>
              </w:rPr>
              <w:t xml:space="preserve"> ME</w:t>
            </w:r>
            <w:r>
              <w:rPr>
                <w:rFonts w:ascii="Arial" w:eastAsia="Arial" w:hAnsi="Arial" w:cs="Arial"/>
                <w:color w:val="000000"/>
                <w:sz w:val="18"/>
                <w:szCs w:val="18"/>
              </w:rPr>
              <w:t>7</w:t>
            </w:r>
          </w:p>
          <w:p w:rsidR="00423497" w:rsidRDefault="001D338B">
            <w:pPr>
              <w:widowControl w:val="0"/>
              <w:pBdr>
                <w:top w:val="nil"/>
                <w:left w:val="nil"/>
                <w:bottom w:val="nil"/>
                <w:right w:val="nil"/>
                <w:between w:val="nil"/>
              </w:pBdr>
              <w:spacing w:line="276" w:lineRule="auto"/>
              <w:jc w:val="both"/>
              <w:rPr>
                <w:rFonts w:ascii="Arial" w:eastAsia="Arial" w:hAnsi="Arial" w:cs="Arial"/>
                <w:color w:val="000000"/>
                <w:sz w:val="18"/>
                <w:szCs w:val="18"/>
              </w:rPr>
            </w:pPr>
            <w:r>
              <w:rPr>
                <w:rFonts w:ascii="Arial" w:eastAsia="Arial" w:hAnsi="Arial" w:cs="Arial"/>
                <w:color w:val="000000"/>
                <w:sz w:val="18"/>
                <w:szCs w:val="18"/>
              </w:rPr>
              <w:t xml:space="preserve">11Knows the definition of </w:t>
            </w:r>
            <w:r>
              <w:rPr>
                <w:rFonts w:ascii="Arial" w:eastAsia="Arial" w:hAnsi="Arial" w:cs="Arial"/>
                <w:color w:val="000000"/>
                <w:sz w:val="18"/>
                <w:szCs w:val="18"/>
              </w:rPr>
              <w:tab/>
              <w:t xml:space="preserve">cerebral </w:t>
            </w:r>
            <w:r>
              <w:rPr>
                <w:rFonts w:ascii="Arial" w:eastAsia="Arial" w:hAnsi="Arial" w:cs="Arial"/>
                <w:color w:val="000000"/>
                <w:sz w:val="18"/>
                <w:szCs w:val="18"/>
              </w:rPr>
              <w:tab/>
              <w:t>palsy, can list etiological factors, plan diagnostic tests and summarize relevant guidelines for treatment.</w:t>
            </w:r>
            <w:r>
              <w:rPr>
                <w:rFonts w:ascii="Arial" w:eastAsia="Arial" w:hAnsi="Arial" w:cs="Arial"/>
                <w:color w:val="000000"/>
                <w:sz w:val="18"/>
                <w:szCs w:val="18"/>
              </w:rPr>
              <w:tab/>
              <w:t>EY5</w:t>
            </w:r>
            <w:r>
              <w:rPr>
                <w:rFonts w:ascii="Arial" w:eastAsia="Arial" w:hAnsi="Arial" w:cs="Arial"/>
                <w:sz w:val="18"/>
                <w:szCs w:val="18"/>
              </w:rPr>
              <w:t xml:space="preserve"> ME</w:t>
            </w:r>
            <w:r>
              <w:rPr>
                <w:rFonts w:ascii="Arial" w:eastAsia="Arial" w:hAnsi="Arial" w:cs="Arial"/>
                <w:color w:val="000000"/>
                <w:sz w:val="18"/>
                <w:szCs w:val="18"/>
              </w:rPr>
              <w:t>1</w:t>
            </w:r>
            <w:r>
              <w:rPr>
                <w:rFonts w:ascii="Arial" w:eastAsia="Arial" w:hAnsi="Arial" w:cs="Arial"/>
                <w:color w:val="000000"/>
                <w:sz w:val="18"/>
                <w:szCs w:val="18"/>
              </w:rPr>
              <w:tab/>
              <w:t>,</w:t>
            </w:r>
            <w:r>
              <w:rPr>
                <w:rFonts w:ascii="Arial" w:eastAsia="Arial" w:hAnsi="Arial" w:cs="Arial"/>
                <w:sz w:val="18"/>
                <w:szCs w:val="18"/>
              </w:rPr>
              <w:t xml:space="preserve"> ME</w:t>
            </w:r>
            <w:r>
              <w:rPr>
                <w:rFonts w:ascii="Arial" w:eastAsia="Arial" w:hAnsi="Arial" w:cs="Arial"/>
                <w:color w:val="000000"/>
                <w:sz w:val="18"/>
                <w:szCs w:val="18"/>
              </w:rPr>
              <w:t>4,</w:t>
            </w:r>
            <w:r>
              <w:rPr>
                <w:rFonts w:ascii="Arial" w:eastAsia="Arial" w:hAnsi="Arial" w:cs="Arial"/>
                <w:sz w:val="18"/>
                <w:szCs w:val="18"/>
              </w:rPr>
              <w:t xml:space="preserve"> ME</w:t>
            </w:r>
            <w:r>
              <w:rPr>
                <w:rFonts w:ascii="Arial" w:eastAsia="Arial" w:hAnsi="Arial" w:cs="Arial"/>
                <w:color w:val="000000"/>
                <w:sz w:val="18"/>
                <w:szCs w:val="18"/>
              </w:rPr>
              <w:t>5,</w:t>
            </w:r>
            <w:r>
              <w:rPr>
                <w:rFonts w:ascii="Arial" w:eastAsia="Arial" w:hAnsi="Arial" w:cs="Arial"/>
                <w:sz w:val="18"/>
                <w:szCs w:val="18"/>
              </w:rPr>
              <w:t xml:space="preserve"> ME</w:t>
            </w:r>
            <w:r>
              <w:rPr>
                <w:rFonts w:ascii="Arial" w:eastAsia="Arial" w:hAnsi="Arial" w:cs="Arial"/>
                <w:color w:val="000000"/>
                <w:sz w:val="18"/>
                <w:szCs w:val="18"/>
              </w:rPr>
              <w:t>7</w:t>
            </w:r>
          </w:p>
          <w:p w:rsidR="00423497" w:rsidRDefault="001D338B">
            <w:pPr>
              <w:widowControl w:val="0"/>
              <w:pBdr>
                <w:top w:val="nil"/>
                <w:left w:val="nil"/>
                <w:bottom w:val="nil"/>
                <w:right w:val="nil"/>
                <w:between w:val="nil"/>
              </w:pBdr>
              <w:spacing w:line="276" w:lineRule="auto"/>
              <w:jc w:val="both"/>
              <w:rPr>
                <w:rFonts w:ascii="Arial" w:eastAsia="Arial" w:hAnsi="Arial" w:cs="Arial"/>
                <w:color w:val="000000"/>
                <w:sz w:val="18"/>
                <w:szCs w:val="18"/>
              </w:rPr>
            </w:pPr>
            <w:r>
              <w:rPr>
                <w:rFonts w:ascii="Arial" w:eastAsia="Arial" w:hAnsi="Arial" w:cs="Arial"/>
                <w:color w:val="000000"/>
                <w:sz w:val="18"/>
                <w:szCs w:val="18"/>
              </w:rPr>
              <w:t xml:space="preserve">12Knows </w:t>
            </w:r>
            <w:r>
              <w:rPr>
                <w:rFonts w:ascii="Arial" w:eastAsia="Arial" w:hAnsi="Arial" w:cs="Arial"/>
                <w:color w:val="000000"/>
                <w:sz w:val="18"/>
                <w:szCs w:val="18"/>
              </w:rPr>
              <w:tab/>
              <w:t>the definition of the baby born from a diabetic mother, lists the p</w:t>
            </w:r>
            <w:r>
              <w:rPr>
                <w:rFonts w:ascii="Arial" w:eastAsia="Arial" w:hAnsi="Arial" w:cs="Arial"/>
                <w:color w:val="000000"/>
                <w:sz w:val="18"/>
                <w:szCs w:val="18"/>
              </w:rPr>
              <w:t>athological conditions that may occur in the baby born from a diabetic mother and summarizes the diagnostic tests and treatment approaches for these conditions,</w:t>
            </w:r>
            <w:r>
              <w:rPr>
                <w:rFonts w:ascii="Arial" w:eastAsia="Arial" w:hAnsi="Arial" w:cs="Arial"/>
                <w:sz w:val="18"/>
                <w:szCs w:val="18"/>
              </w:rPr>
              <w:t xml:space="preserve">  EM5 ME1</w:t>
            </w:r>
            <w:r>
              <w:rPr>
                <w:rFonts w:ascii="Arial" w:eastAsia="Arial" w:hAnsi="Arial" w:cs="Arial"/>
                <w:color w:val="000000"/>
                <w:sz w:val="18"/>
                <w:szCs w:val="18"/>
              </w:rPr>
              <w:t>,</w:t>
            </w:r>
            <w:r>
              <w:rPr>
                <w:rFonts w:ascii="Arial" w:eastAsia="Arial" w:hAnsi="Arial" w:cs="Arial"/>
                <w:sz w:val="18"/>
                <w:szCs w:val="18"/>
              </w:rPr>
              <w:t xml:space="preserve"> ME</w:t>
            </w:r>
            <w:r>
              <w:rPr>
                <w:rFonts w:ascii="Arial" w:eastAsia="Arial" w:hAnsi="Arial" w:cs="Arial"/>
                <w:color w:val="000000"/>
                <w:sz w:val="18"/>
                <w:szCs w:val="18"/>
              </w:rPr>
              <w:t>4,</w:t>
            </w:r>
            <w:r>
              <w:rPr>
                <w:rFonts w:ascii="Arial" w:eastAsia="Arial" w:hAnsi="Arial" w:cs="Arial"/>
                <w:sz w:val="18"/>
                <w:szCs w:val="18"/>
              </w:rPr>
              <w:t xml:space="preserve"> ME</w:t>
            </w:r>
            <w:r>
              <w:rPr>
                <w:rFonts w:ascii="Arial" w:eastAsia="Arial" w:hAnsi="Arial" w:cs="Arial"/>
                <w:color w:val="000000"/>
                <w:sz w:val="18"/>
                <w:szCs w:val="18"/>
              </w:rPr>
              <w:t>5,</w:t>
            </w:r>
            <w:r>
              <w:rPr>
                <w:rFonts w:ascii="Arial" w:eastAsia="Arial" w:hAnsi="Arial" w:cs="Arial"/>
                <w:sz w:val="18"/>
                <w:szCs w:val="18"/>
              </w:rPr>
              <w:t xml:space="preserve"> ME</w:t>
            </w:r>
            <w:r>
              <w:rPr>
                <w:rFonts w:ascii="Arial" w:eastAsia="Arial" w:hAnsi="Arial" w:cs="Arial"/>
                <w:color w:val="000000"/>
                <w:sz w:val="18"/>
                <w:szCs w:val="18"/>
              </w:rPr>
              <w:t>7</w:t>
            </w:r>
          </w:p>
          <w:p w:rsidR="00423497" w:rsidRDefault="001D338B">
            <w:pPr>
              <w:widowControl w:val="0"/>
              <w:pBdr>
                <w:top w:val="nil"/>
                <w:left w:val="nil"/>
                <w:bottom w:val="nil"/>
                <w:right w:val="nil"/>
                <w:between w:val="nil"/>
              </w:pBdr>
              <w:spacing w:line="276" w:lineRule="auto"/>
              <w:jc w:val="both"/>
              <w:rPr>
                <w:rFonts w:ascii="Arial" w:eastAsia="Arial" w:hAnsi="Arial" w:cs="Arial"/>
                <w:color w:val="000000"/>
                <w:sz w:val="18"/>
                <w:szCs w:val="18"/>
              </w:rPr>
            </w:pPr>
            <w:r>
              <w:rPr>
                <w:rFonts w:ascii="Arial" w:eastAsia="Arial" w:hAnsi="Arial" w:cs="Arial"/>
                <w:color w:val="000000"/>
                <w:sz w:val="18"/>
                <w:szCs w:val="18"/>
              </w:rPr>
              <w:t xml:space="preserve">13The heel </w:t>
            </w:r>
            <w:r>
              <w:rPr>
                <w:rFonts w:ascii="Arial" w:eastAsia="Arial" w:hAnsi="Arial" w:cs="Arial"/>
                <w:color w:val="000000"/>
                <w:sz w:val="18"/>
                <w:szCs w:val="18"/>
              </w:rPr>
              <w:tab/>
              <w:t>bar can be made</w:t>
            </w:r>
            <w:r>
              <w:rPr>
                <w:rFonts w:ascii="Arial" w:eastAsia="Arial" w:hAnsi="Arial" w:cs="Arial"/>
                <w:sz w:val="18"/>
                <w:szCs w:val="18"/>
              </w:rPr>
              <w:t xml:space="preserve"> EM</w:t>
            </w:r>
            <w:r>
              <w:rPr>
                <w:rFonts w:ascii="Arial" w:eastAsia="Arial" w:hAnsi="Arial" w:cs="Arial"/>
                <w:color w:val="000000"/>
                <w:sz w:val="18"/>
                <w:szCs w:val="18"/>
              </w:rPr>
              <w:t>5, FD4</w:t>
            </w:r>
            <w:r>
              <w:rPr>
                <w:rFonts w:ascii="Arial" w:eastAsia="Arial" w:hAnsi="Arial" w:cs="Arial"/>
                <w:color w:val="000000"/>
                <w:sz w:val="18"/>
                <w:szCs w:val="18"/>
              </w:rPr>
              <w:tab/>
              <w:t>, FD5, FD7</w:t>
            </w:r>
          </w:p>
          <w:p w:rsidR="00423497" w:rsidRDefault="001D338B">
            <w:pPr>
              <w:widowControl w:val="0"/>
              <w:pBdr>
                <w:top w:val="nil"/>
                <w:left w:val="nil"/>
                <w:bottom w:val="nil"/>
                <w:right w:val="nil"/>
                <w:between w:val="nil"/>
              </w:pBdr>
              <w:spacing w:line="276" w:lineRule="auto"/>
              <w:jc w:val="both"/>
              <w:rPr>
                <w:rFonts w:ascii="Arial" w:eastAsia="Arial" w:hAnsi="Arial" w:cs="Arial"/>
                <w:color w:val="000000"/>
                <w:sz w:val="18"/>
                <w:szCs w:val="18"/>
              </w:rPr>
            </w:pPr>
            <w:r>
              <w:rPr>
                <w:rFonts w:ascii="Arial" w:eastAsia="Arial" w:hAnsi="Arial" w:cs="Arial"/>
                <w:color w:val="000000"/>
                <w:sz w:val="18"/>
                <w:szCs w:val="18"/>
              </w:rPr>
              <w:t>14Knows which parameter</w:t>
            </w:r>
            <w:r>
              <w:rPr>
                <w:rFonts w:ascii="Arial" w:eastAsia="Arial" w:hAnsi="Arial" w:cs="Arial"/>
                <w:color w:val="000000"/>
                <w:sz w:val="18"/>
                <w:szCs w:val="18"/>
              </w:rPr>
              <w:t>s will be used to evaluate short stature in children</w:t>
            </w:r>
            <w:r>
              <w:rPr>
                <w:rFonts w:ascii="Arial" w:eastAsia="Arial" w:hAnsi="Arial" w:cs="Arial"/>
                <w:color w:val="000000"/>
                <w:sz w:val="18"/>
                <w:szCs w:val="18"/>
              </w:rPr>
              <w:tab/>
              <w:t>, can make a preliminary diagnosis of short stature, summarize the necessary tests for differential diagnosis and summarize treatment approaches</w:t>
            </w:r>
            <w:r>
              <w:rPr>
                <w:rFonts w:ascii="Arial" w:eastAsia="Arial" w:hAnsi="Arial" w:cs="Arial"/>
                <w:color w:val="000000"/>
                <w:sz w:val="18"/>
                <w:szCs w:val="18"/>
              </w:rPr>
              <w:tab/>
              <w:t>EY5ÖD1,</w:t>
            </w:r>
            <w:r>
              <w:rPr>
                <w:rFonts w:ascii="Arial" w:eastAsia="Arial" w:hAnsi="Arial" w:cs="Arial"/>
                <w:sz w:val="18"/>
                <w:szCs w:val="18"/>
              </w:rPr>
              <w:t xml:space="preserve"> ME</w:t>
            </w:r>
            <w:r>
              <w:rPr>
                <w:rFonts w:ascii="Arial" w:eastAsia="Arial" w:hAnsi="Arial" w:cs="Arial"/>
                <w:color w:val="000000"/>
                <w:sz w:val="18"/>
                <w:szCs w:val="18"/>
              </w:rPr>
              <w:t>4,</w:t>
            </w:r>
            <w:r>
              <w:rPr>
                <w:rFonts w:ascii="Arial" w:eastAsia="Arial" w:hAnsi="Arial" w:cs="Arial"/>
                <w:sz w:val="18"/>
                <w:szCs w:val="18"/>
              </w:rPr>
              <w:t xml:space="preserve"> ME</w:t>
            </w:r>
            <w:r>
              <w:rPr>
                <w:rFonts w:ascii="Arial" w:eastAsia="Arial" w:hAnsi="Arial" w:cs="Arial"/>
                <w:color w:val="000000"/>
                <w:sz w:val="18"/>
                <w:szCs w:val="18"/>
              </w:rPr>
              <w:t>5,</w:t>
            </w:r>
            <w:r>
              <w:rPr>
                <w:rFonts w:ascii="Arial" w:eastAsia="Arial" w:hAnsi="Arial" w:cs="Arial"/>
                <w:sz w:val="18"/>
                <w:szCs w:val="18"/>
              </w:rPr>
              <w:t xml:space="preserve"> ME</w:t>
            </w:r>
            <w:r>
              <w:rPr>
                <w:rFonts w:ascii="Arial" w:eastAsia="Arial" w:hAnsi="Arial" w:cs="Arial"/>
                <w:color w:val="000000"/>
                <w:sz w:val="18"/>
                <w:szCs w:val="18"/>
              </w:rPr>
              <w:t>7</w:t>
            </w:r>
          </w:p>
          <w:p w:rsidR="00423497" w:rsidRDefault="001D338B">
            <w:pPr>
              <w:widowControl w:val="0"/>
              <w:pBdr>
                <w:top w:val="nil"/>
                <w:left w:val="nil"/>
                <w:bottom w:val="nil"/>
                <w:right w:val="nil"/>
                <w:between w:val="nil"/>
              </w:pBdr>
              <w:spacing w:line="276" w:lineRule="auto"/>
              <w:jc w:val="both"/>
              <w:rPr>
                <w:rFonts w:ascii="Arial" w:eastAsia="Arial" w:hAnsi="Arial" w:cs="Arial"/>
                <w:color w:val="000000"/>
                <w:sz w:val="18"/>
                <w:szCs w:val="18"/>
              </w:rPr>
            </w:pPr>
            <w:r>
              <w:rPr>
                <w:rFonts w:ascii="Arial" w:eastAsia="Arial" w:hAnsi="Arial" w:cs="Arial"/>
                <w:color w:val="000000"/>
                <w:sz w:val="18"/>
                <w:szCs w:val="18"/>
              </w:rPr>
              <w:t xml:space="preserve">15Knows the functions of </w:t>
            </w:r>
            <w:r>
              <w:rPr>
                <w:rFonts w:ascii="Arial" w:eastAsia="Arial" w:hAnsi="Arial" w:cs="Arial"/>
                <w:color w:val="000000"/>
                <w:sz w:val="18"/>
                <w:szCs w:val="18"/>
              </w:rPr>
              <w:tab/>
              <w:t xml:space="preserve">growth </w:t>
            </w:r>
            <w:r>
              <w:rPr>
                <w:rFonts w:ascii="Arial" w:eastAsia="Arial" w:hAnsi="Arial" w:cs="Arial"/>
                <w:color w:val="000000"/>
                <w:sz w:val="18"/>
                <w:szCs w:val="18"/>
              </w:rPr>
              <w:tab/>
              <w:t>ho</w:t>
            </w:r>
            <w:r>
              <w:rPr>
                <w:rFonts w:ascii="Arial" w:eastAsia="Arial" w:hAnsi="Arial" w:cs="Arial"/>
                <w:color w:val="000000"/>
                <w:sz w:val="18"/>
                <w:szCs w:val="18"/>
              </w:rPr>
              <w:t>rmone, can list the clinical and laboratory findings that will occur in its deficiency, can summarize the diagnostic methods and treatment approach</w:t>
            </w:r>
            <w:r>
              <w:rPr>
                <w:rFonts w:ascii="Arial" w:eastAsia="Arial" w:hAnsi="Arial" w:cs="Arial"/>
                <w:color w:val="000000"/>
                <w:sz w:val="18"/>
                <w:szCs w:val="18"/>
              </w:rPr>
              <w:tab/>
              <w:t>,</w:t>
            </w:r>
            <w:r>
              <w:rPr>
                <w:rFonts w:ascii="Arial" w:eastAsia="Arial" w:hAnsi="Arial" w:cs="Arial"/>
                <w:sz w:val="18"/>
                <w:szCs w:val="18"/>
              </w:rPr>
              <w:t xml:space="preserve">  EM5 ME1</w:t>
            </w:r>
            <w:r>
              <w:rPr>
                <w:rFonts w:ascii="Arial" w:eastAsia="Arial" w:hAnsi="Arial" w:cs="Arial"/>
                <w:color w:val="000000"/>
                <w:sz w:val="18"/>
                <w:szCs w:val="18"/>
              </w:rPr>
              <w:tab/>
              <w:t>,</w:t>
            </w:r>
            <w:r>
              <w:rPr>
                <w:rFonts w:ascii="Arial" w:eastAsia="Arial" w:hAnsi="Arial" w:cs="Arial"/>
                <w:sz w:val="18"/>
                <w:szCs w:val="18"/>
              </w:rPr>
              <w:t xml:space="preserve"> ME</w:t>
            </w:r>
            <w:r>
              <w:rPr>
                <w:rFonts w:ascii="Arial" w:eastAsia="Arial" w:hAnsi="Arial" w:cs="Arial"/>
                <w:color w:val="000000"/>
                <w:sz w:val="18"/>
                <w:szCs w:val="18"/>
              </w:rPr>
              <w:t>4,</w:t>
            </w:r>
            <w:r>
              <w:rPr>
                <w:rFonts w:ascii="Arial" w:eastAsia="Arial" w:hAnsi="Arial" w:cs="Arial"/>
                <w:sz w:val="18"/>
                <w:szCs w:val="18"/>
              </w:rPr>
              <w:t xml:space="preserve"> ME</w:t>
            </w:r>
            <w:r>
              <w:rPr>
                <w:rFonts w:ascii="Arial" w:eastAsia="Arial" w:hAnsi="Arial" w:cs="Arial"/>
                <w:color w:val="000000"/>
                <w:sz w:val="18"/>
                <w:szCs w:val="18"/>
              </w:rPr>
              <w:t>5,</w:t>
            </w:r>
            <w:r>
              <w:rPr>
                <w:rFonts w:ascii="Arial" w:eastAsia="Arial" w:hAnsi="Arial" w:cs="Arial"/>
                <w:sz w:val="18"/>
                <w:szCs w:val="18"/>
              </w:rPr>
              <w:t xml:space="preserve"> ME</w:t>
            </w:r>
            <w:r>
              <w:rPr>
                <w:rFonts w:ascii="Arial" w:eastAsia="Arial" w:hAnsi="Arial" w:cs="Arial"/>
                <w:color w:val="000000"/>
                <w:sz w:val="18"/>
                <w:szCs w:val="18"/>
              </w:rPr>
              <w:t>7</w:t>
            </w:r>
          </w:p>
          <w:p w:rsidR="00423497" w:rsidRDefault="001D338B">
            <w:pPr>
              <w:widowControl w:val="0"/>
              <w:pBdr>
                <w:top w:val="nil"/>
                <w:left w:val="nil"/>
                <w:bottom w:val="nil"/>
                <w:right w:val="nil"/>
                <w:between w:val="nil"/>
              </w:pBdr>
              <w:spacing w:line="276" w:lineRule="auto"/>
              <w:jc w:val="both"/>
              <w:rPr>
                <w:rFonts w:ascii="Arial" w:eastAsia="Arial" w:hAnsi="Arial" w:cs="Arial"/>
                <w:color w:val="000000"/>
                <w:sz w:val="18"/>
                <w:szCs w:val="18"/>
              </w:rPr>
            </w:pPr>
            <w:r>
              <w:rPr>
                <w:rFonts w:ascii="Arial" w:eastAsia="Arial" w:hAnsi="Arial" w:cs="Arial"/>
                <w:color w:val="000000"/>
                <w:sz w:val="18"/>
                <w:szCs w:val="18"/>
              </w:rPr>
              <w:t>16</w:t>
            </w:r>
            <w:r>
              <w:rPr>
                <w:rFonts w:ascii="Arial" w:eastAsia="Arial" w:hAnsi="Arial" w:cs="Arial"/>
                <w:color w:val="000000"/>
                <w:sz w:val="18"/>
                <w:szCs w:val="18"/>
              </w:rPr>
              <w:tab/>
              <w:t xml:space="preserve">Knows the definition of iron deficiency, can list the clinical and laboratory </w:t>
            </w:r>
            <w:r>
              <w:rPr>
                <w:rFonts w:ascii="Arial" w:eastAsia="Arial" w:hAnsi="Arial" w:cs="Arial"/>
                <w:color w:val="000000"/>
                <w:sz w:val="18"/>
                <w:szCs w:val="18"/>
              </w:rPr>
              <w:t>findings that will occur in iron deficiency, can plan tests for diagnosis and differential diagnosis and summarize the treatment approach</w:t>
            </w:r>
            <w:r>
              <w:rPr>
                <w:rFonts w:ascii="Arial" w:eastAsia="Arial" w:hAnsi="Arial" w:cs="Arial"/>
                <w:color w:val="000000"/>
                <w:sz w:val="18"/>
                <w:szCs w:val="18"/>
              </w:rPr>
              <w:tab/>
              <w:t>,</w:t>
            </w:r>
            <w:r>
              <w:rPr>
                <w:rFonts w:ascii="Arial" w:eastAsia="Arial" w:hAnsi="Arial" w:cs="Arial"/>
                <w:sz w:val="18"/>
                <w:szCs w:val="18"/>
              </w:rPr>
              <w:t xml:space="preserve"> EM</w:t>
            </w:r>
            <w:r>
              <w:rPr>
                <w:rFonts w:ascii="Arial" w:eastAsia="Arial" w:hAnsi="Arial" w:cs="Arial"/>
                <w:color w:val="000000"/>
                <w:sz w:val="18"/>
                <w:szCs w:val="18"/>
              </w:rPr>
              <w:t>5</w:t>
            </w:r>
            <w:r>
              <w:rPr>
                <w:rFonts w:ascii="Arial" w:eastAsia="Arial" w:hAnsi="Arial" w:cs="Arial"/>
                <w:color w:val="000000"/>
                <w:sz w:val="18"/>
                <w:szCs w:val="18"/>
              </w:rPr>
              <w:tab/>
              <w:t>LO1,</w:t>
            </w:r>
            <w:r>
              <w:rPr>
                <w:rFonts w:ascii="Arial" w:eastAsia="Arial" w:hAnsi="Arial" w:cs="Arial"/>
                <w:sz w:val="18"/>
                <w:szCs w:val="18"/>
              </w:rPr>
              <w:t xml:space="preserve"> ME</w:t>
            </w:r>
            <w:r>
              <w:rPr>
                <w:rFonts w:ascii="Arial" w:eastAsia="Arial" w:hAnsi="Arial" w:cs="Arial"/>
                <w:color w:val="000000"/>
                <w:sz w:val="18"/>
                <w:szCs w:val="18"/>
              </w:rPr>
              <w:t>4,</w:t>
            </w:r>
            <w:r>
              <w:rPr>
                <w:rFonts w:ascii="Arial" w:eastAsia="Arial" w:hAnsi="Arial" w:cs="Arial"/>
                <w:sz w:val="18"/>
                <w:szCs w:val="18"/>
              </w:rPr>
              <w:t xml:space="preserve"> ME</w:t>
            </w:r>
            <w:r>
              <w:rPr>
                <w:rFonts w:ascii="Arial" w:eastAsia="Arial" w:hAnsi="Arial" w:cs="Arial"/>
                <w:color w:val="000000"/>
                <w:sz w:val="18"/>
                <w:szCs w:val="18"/>
              </w:rPr>
              <w:t>5,</w:t>
            </w:r>
            <w:r>
              <w:rPr>
                <w:rFonts w:ascii="Arial" w:eastAsia="Arial" w:hAnsi="Arial" w:cs="Arial"/>
                <w:sz w:val="18"/>
                <w:szCs w:val="18"/>
              </w:rPr>
              <w:t xml:space="preserve"> ME</w:t>
            </w:r>
            <w:r>
              <w:rPr>
                <w:rFonts w:ascii="Arial" w:eastAsia="Arial" w:hAnsi="Arial" w:cs="Arial"/>
                <w:color w:val="000000"/>
                <w:sz w:val="18"/>
                <w:szCs w:val="18"/>
              </w:rPr>
              <w:t>7</w:t>
            </w:r>
          </w:p>
          <w:p w:rsidR="00423497" w:rsidRDefault="001D338B">
            <w:pPr>
              <w:widowControl w:val="0"/>
              <w:pBdr>
                <w:top w:val="nil"/>
                <w:left w:val="nil"/>
                <w:bottom w:val="nil"/>
                <w:right w:val="nil"/>
                <w:between w:val="nil"/>
              </w:pBdr>
              <w:spacing w:line="276" w:lineRule="auto"/>
              <w:jc w:val="both"/>
              <w:rPr>
                <w:rFonts w:ascii="Arial" w:eastAsia="Arial" w:hAnsi="Arial" w:cs="Arial"/>
                <w:color w:val="000000"/>
                <w:sz w:val="18"/>
                <w:szCs w:val="18"/>
              </w:rPr>
            </w:pPr>
            <w:r>
              <w:rPr>
                <w:rFonts w:ascii="Arial" w:eastAsia="Arial" w:hAnsi="Arial" w:cs="Arial"/>
                <w:color w:val="000000"/>
                <w:sz w:val="18"/>
                <w:szCs w:val="18"/>
              </w:rPr>
              <w:t xml:space="preserve">17Knows the definition of </w:t>
            </w:r>
            <w:r>
              <w:rPr>
                <w:rFonts w:ascii="Arial" w:eastAsia="Arial" w:hAnsi="Arial" w:cs="Arial"/>
                <w:color w:val="000000"/>
                <w:sz w:val="18"/>
                <w:szCs w:val="18"/>
              </w:rPr>
              <w:tab/>
            </w:r>
            <w:proofErr w:type="spellStart"/>
            <w:r>
              <w:rPr>
                <w:rFonts w:ascii="Arial" w:eastAsia="Arial" w:hAnsi="Arial" w:cs="Arial"/>
                <w:color w:val="000000"/>
                <w:sz w:val="18"/>
                <w:szCs w:val="18"/>
              </w:rPr>
              <w:t>hemoglobinopathy</w:t>
            </w:r>
            <w:proofErr w:type="spellEnd"/>
            <w:r>
              <w:rPr>
                <w:rFonts w:ascii="Arial" w:eastAsia="Arial" w:hAnsi="Arial" w:cs="Arial"/>
                <w:color w:val="000000"/>
                <w:sz w:val="18"/>
                <w:szCs w:val="18"/>
              </w:rPr>
              <w:tab/>
              <w:t>, can list the clinical and laboratory findings t</w:t>
            </w:r>
            <w:r>
              <w:rPr>
                <w:rFonts w:ascii="Arial" w:eastAsia="Arial" w:hAnsi="Arial" w:cs="Arial"/>
                <w:color w:val="000000"/>
                <w:sz w:val="18"/>
                <w:szCs w:val="18"/>
              </w:rPr>
              <w:t xml:space="preserve">hat may occur in </w:t>
            </w:r>
            <w:proofErr w:type="spellStart"/>
            <w:r>
              <w:rPr>
                <w:rFonts w:ascii="Arial" w:eastAsia="Arial" w:hAnsi="Arial" w:cs="Arial"/>
                <w:color w:val="000000"/>
                <w:sz w:val="18"/>
                <w:szCs w:val="18"/>
              </w:rPr>
              <w:t>hemoglobinopathies</w:t>
            </w:r>
            <w:proofErr w:type="spellEnd"/>
            <w:r>
              <w:rPr>
                <w:rFonts w:ascii="Arial" w:eastAsia="Arial" w:hAnsi="Arial" w:cs="Arial"/>
                <w:color w:val="000000"/>
                <w:sz w:val="18"/>
                <w:szCs w:val="18"/>
              </w:rPr>
              <w:t xml:space="preserve">, can plan tests for diagnosis and differential diagnosis, and can summarize the treatment </w:t>
            </w:r>
            <w:r>
              <w:rPr>
                <w:rFonts w:ascii="Arial" w:eastAsia="Arial" w:hAnsi="Arial" w:cs="Arial"/>
                <w:color w:val="000000"/>
                <w:sz w:val="18"/>
                <w:szCs w:val="18"/>
              </w:rPr>
              <w:tab/>
              <w:t>approachEY5ÖD1,</w:t>
            </w:r>
            <w:r>
              <w:rPr>
                <w:rFonts w:ascii="Arial" w:eastAsia="Arial" w:hAnsi="Arial" w:cs="Arial"/>
                <w:sz w:val="18"/>
                <w:szCs w:val="18"/>
              </w:rPr>
              <w:t xml:space="preserve"> ME</w:t>
            </w:r>
            <w:r>
              <w:rPr>
                <w:rFonts w:ascii="Arial" w:eastAsia="Arial" w:hAnsi="Arial" w:cs="Arial"/>
                <w:color w:val="000000"/>
                <w:sz w:val="18"/>
                <w:szCs w:val="18"/>
              </w:rPr>
              <w:t>4,</w:t>
            </w:r>
            <w:r>
              <w:rPr>
                <w:rFonts w:ascii="Arial" w:eastAsia="Arial" w:hAnsi="Arial" w:cs="Arial"/>
                <w:sz w:val="18"/>
                <w:szCs w:val="18"/>
              </w:rPr>
              <w:t xml:space="preserve"> ME</w:t>
            </w:r>
            <w:r>
              <w:rPr>
                <w:rFonts w:ascii="Arial" w:eastAsia="Arial" w:hAnsi="Arial" w:cs="Arial"/>
                <w:color w:val="000000"/>
                <w:sz w:val="18"/>
                <w:szCs w:val="18"/>
              </w:rPr>
              <w:t>5,</w:t>
            </w:r>
            <w:r>
              <w:rPr>
                <w:rFonts w:ascii="Arial" w:eastAsia="Arial" w:hAnsi="Arial" w:cs="Arial"/>
                <w:sz w:val="18"/>
                <w:szCs w:val="18"/>
              </w:rPr>
              <w:t xml:space="preserve"> ME</w:t>
            </w:r>
            <w:r>
              <w:rPr>
                <w:rFonts w:ascii="Arial" w:eastAsia="Arial" w:hAnsi="Arial" w:cs="Arial"/>
                <w:color w:val="000000"/>
                <w:sz w:val="18"/>
                <w:szCs w:val="18"/>
              </w:rPr>
              <w:t>7</w:t>
            </w:r>
          </w:p>
          <w:p w:rsidR="00423497" w:rsidRDefault="001D338B">
            <w:pPr>
              <w:widowControl w:val="0"/>
              <w:pBdr>
                <w:top w:val="nil"/>
                <w:left w:val="nil"/>
                <w:bottom w:val="nil"/>
                <w:right w:val="nil"/>
                <w:between w:val="nil"/>
              </w:pBdr>
              <w:spacing w:line="276" w:lineRule="auto"/>
              <w:jc w:val="both"/>
              <w:rPr>
                <w:rFonts w:ascii="Arial" w:eastAsia="Arial" w:hAnsi="Arial" w:cs="Arial"/>
                <w:color w:val="000000"/>
                <w:sz w:val="18"/>
                <w:szCs w:val="18"/>
              </w:rPr>
            </w:pPr>
            <w:r>
              <w:rPr>
                <w:rFonts w:ascii="Arial" w:eastAsia="Arial" w:hAnsi="Arial" w:cs="Arial"/>
                <w:color w:val="000000"/>
                <w:sz w:val="18"/>
                <w:szCs w:val="18"/>
              </w:rPr>
              <w:t>18Knows normal developmental and mental findings in childhood, can distinguish abnormal findings, can make a preliminary diagnosis of mental retardation, can list the etiological factors in mental retardation and summarize the relevant treatment guidelines</w:t>
            </w:r>
            <w:r>
              <w:rPr>
                <w:rFonts w:ascii="Arial" w:eastAsia="Arial" w:hAnsi="Arial" w:cs="Arial"/>
                <w:color w:val="000000"/>
                <w:sz w:val="18"/>
                <w:szCs w:val="18"/>
              </w:rPr>
              <w:tab/>
              <w:t>,</w:t>
            </w:r>
            <w:r>
              <w:rPr>
                <w:rFonts w:ascii="Arial" w:eastAsia="Arial" w:hAnsi="Arial" w:cs="Arial"/>
                <w:sz w:val="18"/>
                <w:szCs w:val="18"/>
              </w:rPr>
              <w:t xml:space="preserve">  EM5 ME1</w:t>
            </w:r>
            <w:r>
              <w:rPr>
                <w:rFonts w:ascii="Arial" w:eastAsia="Arial" w:hAnsi="Arial" w:cs="Arial"/>
                <w:color w:val="000000"/>
                <w:sz w:val="18"/>
                <w:szCs w:val="18"/>
              </w:rPr>
              <w:tab/>
              <w:t>,</w:t>
            </w:r>
            <w:r>
              <w:rPr>
                <w:rFonts w:ascii="Arial" w:eastAsia="Arial" w:hAnsi="Arial" w:cs="Arial"/>
                <w:sz w:val="18"/>
                <w:szCs w:val="18"/>
              </w:rPr>
              <w:t xml:space="preserve"> ME</w:t>
            </w:r>
            <w:r>
              <w:rPr>
                <w:rFonts w:ascii="Arial" w:eastAsia="Arial" w:hAnsi="Arial" w:cs="Arial"/>
                <w:color w:val="000000"/>
                <w:sz w:val="18"/>
                <w:szCs w:val="18"/>
              </w:rPr>
              <w:t>4,</w:t>
            </w:r>
            <w:r>
              <w:rPr>
                <w:rFonts w:ascii="Arial" w:eastAsia="Arial" w:hAnsi="Arial" w:cs="Arial"/>
                <w:sz w:val="18"/>
                <w:szCs w:val="18"/>
              </w:rPr>
              <w:t xml:space="preserve"> ME</w:t>
            </w:r>
            <w:r>
              <w:rPr>
                <w:rFonts w:ascii="Arial" w:eastAsia="Arial" w:hAnsi="Arial" w:cs="Arial"/>
                <w:color w:val="000000"/>
                <w:sz w:val="18"/>
                <w:szCs w:val="18"/>
              </w:rPr>
              <w:t>5,</w:t>
            </w:r>
            <w:r>
              <w:rPr>
                <w:rFonts w:ascii="Arial" w:eastAsia="Arial" w:hAnsi="Arial" w:cs="Arial"/>
                <w:sz w:val="18"/>
                <w:szCs w:val="18"/>
              </w:rPr>
              <w:t xml:space="preserve"> ME</w:t>
            </w:r>
            <w:r>
              <w:rPr>
                <w:rFonts w:ascii="Arial" w:eastAsia="Arial" w:hAnsi="Arial" w:cs="Arial"/>
                <w:color w:val="000000"/>
                <w:sz w:val="18"/>
                <w:szCs w:val="18"/>
              </w:rPr>
              <w:t>7</w:t>
            </w:r>
          </w:p>
          <w:p w:rsidR="00423497" w:rsidRDefault="001D338B">
            <w:pPr>
              <w:widowControl w:val="0"/>
              <w:pBdr>
                <w:top w:val="nil"/>
                <w:left w:val="nil"/>
                <w:bottom w:val="nil"/>
                <w:right w:val="nil"/>
                <w:between w:val="nil"/>
              </w:pBdr>
              <w:spacing w:line="276" w:lineRule="auto"/>
              <w:jc w:val="both"/>
              <w:rPr>
                <w:rFonts w:ascii="Arial" w:eastAsia="Arial" w:hAnsi="Arial" w:cs="Arial"/>
                <w:color w:val="000000"/>
                <w:sz w:val="18"/>
                <w:szCs w:val="18"/>
              </w:rPr>
            </w:pPr>
            <w:r>
              <w:rPr>
                <w:rFonts w:ascii="Arial" w:eastAsia="Arial" w:hAnsi="Arial" w:cs="Arial"/>
                <w:color w:val="000000"/>
                <w:sz w:val="18"/>
                <w:szCs w:val="18"/>
              </w:rPr>
              <w:t xml:space="preserve">19Knows the definition of </w:t>
            </w:r>
            <w:r>
              <w:rPr>
                <w:rFonts w:ascii="Arial" w:eastAsia="Arial" w:hAnsi="Arial" w:cs="Arial"/>
                <w:color w:val="000000"/>
                <w:sz w:val="18"/>
                <w:szCs w:val="18"/>
              </w:rPr>
              <w:tab/>
              <w:t>prematurity</w:t>
            </w:r>
            <w:r>
              <w:rPr>
                <w:rFonts w:ascii="Arial" w:eastAsia="Arial" w:hAnsi="Arial" w:cs="Arial"/>
                <w:color w:val="000000"/>
                <w:sz w:val="18"/>
                <w:szCs w:val="18"/>
              </w:rPr>
              <w:tab/>
              <w:t xml:space="preserve">, can list the pathological conditions that may occur in premature infants and summarize the diagnostic tests and treatment approaches for these </w:t>
            </w:r>
            <w:r>
              <w:rPr>
                <w:rFonts w:ascii="Arial" w:eastAsia="Arial" w:hAnsi="Arial" w:cs="Arial"/>
                <w:color w:val="000000"/>
                <w:sz w:val="18"/>
                <w:szCs w:val="18"/>
              </w:rPr>
              <w:tab/>
              <w:t>conditionsEY5ÖD1,</w:t>
            </w:r>
            <w:r>
              <w:rPr>
                <w:rFonts w:ascii="Arial" w:eastAsia="Arial" w:hAnsi="Arial" w:cs="Arial"/>
                <w:sz w:val="18"/>
                <w:szCs w:val="18"/>
              </w:rPr>
              <w:t xml:space="preserve"> ME</w:t>
            </w:r>
            <w:r>
              <w:rPr>
                <w:rFonts w:ascii="Arial" w:eastAsia="Arial" w:hAnsi="Arial" w:cs="Arial"/>
                <w:color w:val="000000"/>
                <w:sz w:val="18"/>
                <w:szCs w:val="18"/>
              </w:rPr>
              <w:t>4,</w:t>
            </w:r>
            <w:r>
              <w:rPr>
                <w:rFonts w:ascii="Arial" w:eastAsia="Arial" w:hAnsi="Arial" w:cs="Arial"/>
                <w:sz w:val="18"/>
                <w:szCs w:val="18"/>
              </w:rPr>
              <w:t xml:space="preserve"> ME</w:t>
            </w:r>
            <w:r>
              <w:rPr>
                <w:rFonts w:ascii="Arial" w:eastAsia="Arial" w:hAnsi="Arial" w:cs="Arial"/>
                <w:color w:val="000000"/>
                <w:sz w:val="18"/>
                <w:szCs w:val="18"/>
              </w:rPr>
              <w:t>5,</w:t>
            </w:r>
            <w:r>
              <w:rPr>
                <w:rFonts w:ascii="Arial" w:eastAsia="Arial" w:hAnsi="Arial" w:cs="Arial"/>
                <w:sz w:val="18"/>
                <w:szCs w:val="18"/>
              </w:rPr>
              <w:t xml:space="preserve"> ME</w:t>
            </w:r>
            <w:r>
              <w:rPr>
                <w:rFonts w:ascii="Arial" w:eastAsia="Arial" w:hAnsi="Arial" w:cs="Arial"/>
                <w:color w:val="000000"/>
                <w:sz w:val="18"/>
                <w:szCs w:val="18"/>
              </w:rPr>
              <w:t>7</w:t>
            </w:r>
          </w:p>
          <w:p w:rsidR="00423497" w:rsidRDefault="001D338B">
            <w:pPr>
              <w:widowControl w:val="0"/>
              <w:pBdr>
                <w:top w:val="nil"/>
                <w:left w:val="nil"/>
                <w:bottom w:val="nil"/>
                <w:right w:val="nil"/>
                <w:between w:val="nil"/>
              </w:pBdr>
              <w:spacing w:line="276" w:lineRule="auto"/>
              <w:jc w:val="both"/>
              <w:rPr>
                <w:rFonts w:ascii="Arial" w:eastAsia="Arial" w:hAnsi="Arial" w:cs="Arial"/>
                <w:color w:val="000000"/>
                <w:sz w:val="18"/>
                <w:szCs w:val="18"/>
              </w:rPr>
            </w:pPr>
            <w:r>
              <w:rPr>
                <w:rFonts w:ascii="Arial" w:eastAsia="Arial" w:hAnsi="Arial" w:cs="Arial"/>
                <w:color w:val="000000"/>
                <w:sz w:val="18"/>
                <w:szCs w:val="18"/>
              </w:rPr>
              <w:t>20Can measu</w:t>
            </w:r>
            <w:r>
              <w:rPr>
                <w:rFonts w:ascii="Arial" w:eastAsia="Arial" w:hAnsi="Arial" w:cs="Arial"/>
                <w:color w:val="000000"/>
                <w:sz w:val="18"/>
                <w:szCs w:val="18"/>
              </w:rPr>
              <w:t xml:space="preserve">re </w:t>
            </w:r>
            <w:r>
              <w:rPr>
                <w:rFonts w:ascii="Arial" w:eastAsia="Arial" w:hAnsi="Arial" w:cs="Arial"/>
                <w:color w:val="000000"/>
                <w:sz w:val="18"/>
                <w:szCs w:val="18"/>
              </w:rPr>
              <w:tab/>
              <w:t xml:space="preserve">transcutaneous </w:t>
            </w:r>
            <w:r>
              <w:rPr>
                <w:rFonts w:ascii="Arial" w:eastAsia="Arial" w:hAnsi="Arial" w:cs="Arial"/>
                <w:color w:val="000000"/>
                <w:sz w:val="18"/>
                <w:szCs w:val="18"/>
              </w:rPr>
              <w:tab/>
              <w:t>bilirubin, evaluate the results and plan further tests when necessary.</w:t>
            </w:r>
            <w:r>
              <w:rPr>
                <w:rFonts w:ascii="Arial" w:eastAsia="Arial" w:hAnsi="Arial" w:cs="Arial"/>
                <w:color w:val="000000"/>
                <w:sz w:val="18"/>
                <w:szCs w:val="18"/>
              </w:rPr>
              <w:tab/>
              <w:t>EY5ÖD4,</w:t>
            </w:r>
            <w:r>
              <w:rPr>
                <w:rFonts w:ascii="Arial" w:eastAsia="Arial" w:hAnsi="Arial" w:cs="Arial"/>
                <w:sz w:val="18"/>
                <w:szCs w:val="18"/>
              </w:rPr>
              <w:t xml:space="preserve"> ME</w:t>
            </w:r>
            <w:r>
              <w:rPr>
                <w:rFonts w:ascii="Arial" w:eastAsia="Arial" w:hAnsi="Arial" w:cs="Arial"/>
                <w:color w:val="000000"/>
                <w:sz w:val="18"/>
                <w:szCs w:val="18"/>
              </w:rPr>
              <w:t>5,</w:t>
            </w:r>
            <w:r>
              <w:rPr>
                <w:rFonts w:ascii="Arial" w:eastAsia="Arial" w:hAnsi="Arial" w:cs="Arial"/>
                <w:sz w:val="18"/>
                <w:szCs w:val="18"/>
              </w:rPr>
              <w:t xml:space="preserve"> ME</w:t>
            </w:r>
            <w:r>
              <w:rPr>
                <w:rFonts w:ascii="Arial" w:eastAsia="Arial" w:hAnsi="Arial" w:cs="Arial"/>
                <w:color w:val="000000"/>
                <w:sz w:val="18"/>
                <w:szCs w:val="18"/>
              </w:rPr>
              <w:t>7</w:t>
            </w:r>
          </w:p>
          <w:p w:rsidR="00423497" w:rsidRDefault="001D338B">
            <w:pPr>
              <w:widowControl w:val="0"/>
              <w:pBdr>
                <w:top w:val="nil"/>
                <w:left w:val="nil"/>
                <w:bottom w:val="nil"/>
                <w:right w:val="nil"/>
                <w:between w:val="nil"/>
              </w:pBdr>
              <w:spacing w:line="276" w:lineRule="auto"/>
              <w:jc w:val="both"/>
              <w:rPr>
                <w:rFonts w:ascii="Arial" w:eastAsia="Arial" w:hAnsi="Arial" w:cs="Arial"/>
                <w:color w:val="000000"/>
                <w:sz w:val="18"/>
                <w:szCs w:val="18"/>
              </w:rPr>
            </w:pPr>
            <w:r>
              <w:rPr>
                <w:rFonts w:ascii="Arial" w:eastAsia="Arial" w:hAnsi="Arial" w:cs="Arial"/>
                <w:color w:val="000000"/>
                <w:sz w:val="18"/>
                <w:szCs w:val="18"/>
              </w:rPr>
              <w:t>21Knows</w:t>
            </w:r>
            <w:r>
              <w:rPr>
                <w:rFonts w:ascii="Arial" w:eastAsia="Arial" w:hAnsi="Arial" w:cs="Arial"/>
                <w:color w:val="000000"/>
                <w:sz w:val="18"/>
                <w:szCs w:val="18"/>
              </w:rPr>
              <w:tab/>
              <w:t xml:space="preserve"> the symptoms of acute and chronic renal failure in children, can list etiological factors, plan diagnostic and differential diagnostic test</w:t>
            </w:r>
            <w:r>
              <w:rPr>
                <w:rFonts w:ascii="Arial" w:eastAsia="Arial" w:hAnsi="Arial" w:cs="Arial"/>
                <w:color w:val="000000"/>
                <w:sz w:val="18"/>
                <w:szCs w:val="18"/>
              </w:rPr>
              <w:t>s and summarize the treatment approach.</w:t>
            </w:r>
            <w:r>
              <w:rPr>
                <w:rFonts w:ascii="Arial" w:eastAsia="Arial" w:hAnsi="Arial" w:cs="Arial"/>
                <w:sz w:val="18"/>
                <w:szCs w:val="18"/>
              </w:rPr>
              <w:t xml:space="preserve"> EM</w:t>
            </w:r>
            <w:r>
              <w:rPr>
                <w:rFonts w:ascii="Arial" w:eastAsia="Arial" w:hAnsi="Arial" w:cs="Arial"/>
                <w:color w:val="000000"/>
                <w:sz w:val="18"/>
                <w:szCs w:val="18"/>
              </w:rPr>
              <w:t xml:space="preserve">2, </w:t>
            </w:r>
            <w:r>
              <w:rPr>
                <w:rFonts w:ascii="Arial" w:eastAsia="Arial" w:hAnsi="Arial" w:cs="Arial"/>
                <w:color w:val="000000"/>
                <w:sz w:val="18"/>
                <w:szCs w:val="18"/>
              </w:rPr>
              <w:tab/>
              <w:t>EY5ÖD1,</w:t>
            </w:r>
            <w:r>
              <w:rPr>
                <w:rFonts w:ascii="Arial" w:eastAsia="Arial" w:hAnsi="Arial" w:cs="Arial"/>
                <w:sz w:val="18"/>
                <w:szCs w:val="18"/>
              </w:rPr>
              <w:t xml:space="preserve"> ME</w:t>
            </w:r>
            <w:r>
              <w:rPr>
                <w:rFonts w:ascii="Arial" w:eastAsia="Arial" w:hAnsi="Arial" w:cs="Arial"/>
                <w:color w:val="000000"/>
                <w:sz w:val="18"/>
                <w:szCs w:val="18"/>
              </w:rPr>
              <w:t>4,</w:t>
            </w:r>
            <w:r>
              <w:rPr>
                <w:rFonts w:ascii="Arial" w:eastAsia="Arial" w:hAnsi="Arial" w:cs="Arial"/>
                <w:sz w:val="18"/>
                <w:szCs w:val="18"/>
              </w:rPr>
              <w:t xml:space="preserve"> ME</w:t>
            </w:r>
            <w:r>
              <w:rPr>
                <w:rFonts w:ascii="Arial" w:eastAsia="Arial" w:hAnsi="Arial" w:cs="Arial"/>
                <w:color w:val="000000"/>
                <w:sz w:val="18"/>
                <w:szCs w:val="18"/>
              </w:rPr>
              <w:t>5,</w:t>
            </w:r>
            <w:r>
              <w:rPr>
                <w:rFonts w:ascii="Arial" w:eastAsia="Arial" w:hAnsi="Arial" w:cs="Arial"/>
                <w:sz w:val="18"/>
                <w:szCs w:val="18"/>
              </w:rPr>
              <w:t xml:space="preserve"> ME</w:t>
            </w:r>
            <w:r>
              <w:rPr>
                <w:rFonts w:ascii="Arial" w:eastAsia="Arial" w:hAnsi="Arial" w:cs="Arial"/>
                <w:color w:val="000000"/>
                <w:sz w:val="18"/>
                <w:szCs w:val="18"/>
              </w:rPr>
              <w:t>7</w:t>
            </w:r>
          </w:p>
          <w:p w:rsidR="00423497" w:rsidRDefault="001D338B">
            <w:pPr>
              <w:widowControl w:val="0"/>
              <w:pBdr>
                <w:top w:val="nil"/>
                <w:left w:val="nil"/>
                <w:bottom w:val="nil"/>
                <w:right w:val="nil"/>
                <w:between w:val="nil"/>
              </w:pBdr>
              <w:spacing w:line="276" w:lineRule="auto"/>
              <w:jc w:val="both"/>
              <w:rPr>
                <w:rFonts w:ascii="Arial" w:eastAsia="Arial" w:hAnsi="Arial" w:cs="Arial"/>
                <w:color w:val="000000"/>
                <w:sz w:val="18"/>
                <w:szCs w:val="18"/>
              </w:rPr>
            </w:pPr>
            <w:r>
              <w:rPr>
                <w:rFonts w:ascii="Arial" w:eastAsia="Arial" w:hAnsi="Arial" w:cs="Arial"/>
                <w:color w:val="000000"/>
                <w:sz w:val="18"/>
                <w:szCs w:val="18"/>
              </w:rPr>
              <w:t>22Can evaluate the symptoms and signs of cardiovascular system in children, list physical examination methods, bear pathological and physiological examination findings can.</w:t>
            </w:r>
            <w:r>
              <w:rPr>
                <w:rFonts w:ascii="Arial" w:eastAsia="Arial" w:hAnsi="Arial" w:cs="Arial"/>
                <w:color w:val="000000"/>
                <w:sz w:val="18"/>
                <w:szCs w:val="18"/>
              </w:rPr>
              <w:tab/>
              <w:t>EY5ÖD4,</w:t>
            </w:r>
            <w:r>
              <w:rPr>
                <w:rFonts w:ascii="Arial" w:eastAsia="Arial" w:hAnsi="Arial" w:cs="Arial"/>
                <w:sz w:val="18"/>
                <w:szCs w:val="18"/>
              </w:rPr>
              <w:t xml:space="preserve"> ME</w:t>
            </w:r>
            <w:r>
              <w:rPr>
                <w:rFonts w:ascii="Arial" w:eastAsia="Arial" w:hAnsi="Arial" w:cs="Arial"/>
                <w:color w:val="000000"/>
                <w:sz w:val="18"/>
                <w:szCs w:val="18"/>
              </w:rPr>
              <w:t>5,</w:t>
            </w:r>
            <w:r>
              <w:rPr>
                <w:rFonts w:ascii="Arial" w:eastAsia="Arial" w:hAnsi="Arial" w:cs="Arial"/>
                <w:sz w:val="18"/>
                <w:szCs w:val="18"/>
              </w:rPr>
              <w:t xml:space="preserve"> ME</w:t>
            </w:r>
            <w:r>
              <w:rPr>
                <w:rFonts w:ascii="Arial" w:eastAsia="Arial" w:hAnsi="Arial" w:cs="Arial"/>
                <w:color w:val="000000"/>
                <w:sz w:val="18"/>
                <w:szCs w:val="18"/>
              </w:rPr>
              <w:t>7</w:t>
            </w:r>
          </w:p>
          <w:p w:rsidR="00423497" w:rsidRDefault="001D338B">
            <w:pPr>
              <w:widowControl w:val="0"/>
              <w:pBdr>
                <w:top w:val="nil"/>
                <w:left w:val="nil"/>
                <w:bottom w:val="nil"/>
                <w:right w:val="nil"/>
                <w:between w:val="nil"/>
              </w:pBdr>
              <w:spacing w:line="276" w:lineRule="auto"/>
              <w:jc w:val="both"/>
              <w:rPr>
                <w:rFonts w:ascii="Arial" w:eastAsia="Arial" w:hAnsi="Arial" w:cs="Arial"/>
                <w:color w:val="000000"/>
                <w:sz w:val="18"/>
                <w:szCs w:val="18"/>
              </w:rPr>
            </w:pPr>
            <w:r>
              <w:rPr>
                <w:rFonts w:ascii="Arial" w:eastAsia="Arial" w:hAnsi="Arial" w:cs="Arial"/>
                <w:color w:val="000000"/>
                <w:sz w:val="18"/>
                <w:szCs w:val="18"/>
              </w:rPr>
              <w:t>23Evaluate the symptoms and signs of cardiovascular system in children</w:t>
            </w:r>
            <w:r>
              <w:rPr>
                <w:rFonts w:ascii="Arial" w:eastAsia="Arial" w:hAnsi="Arial" w:cs="Arial"/>
                <w:color w:val="000000"/>
                <w:sz w:val="18"/>
                <w:szCs w:val="18"/>
              </w:rPr>
              <w:tab/>
              <w:t>, list physical examination methods and distinguish pathologic and physiologic examination findings2</w:t>
            </w:r>
            <w:r>
              <w:rPr>
                <w:rFonts w:ascii="Arial" w:eastAsia="Arial" w:hAnsi="Arial" w:cs="Arial"/>
                <w:color w:val="000000"/>
                <w:sz w:val="18"/>
                <w:szCs w:val="18"/>
              </w:rPr>
              <w:tab/>
              <w:t>,</w:t>
            </w:r>
            <w:r>
              <w:rPr>
                <w:rFonts w:ascii="Arial" w:eastAsia="Arial" w:hAnsi="Arial" w:cs="Arial"/>
                <w:sz w:val="18"/>
                <w:szCs w:val="18"/>
              </w:rPr>
              <w:t xml:space="preserve"> EM</w:t>
            </w:r>
            <w:r>
              <w:rPr>
                <w:rFonts w:ascii="Arial" w:eastAsia="Arial" w:hAnsi="Arial" w:cs="Arial"/>
                <w:color w:val="000000"/>
                <w:sz w:val="18"/>
                <w:szCs w:val="18"/>
              </w:rPr>
              <w:t>5,</w:t>
            </w:r>
            <w:r>
              <w:rPr>
                <w:rFonts w:ascii="Arial" w:eastAsia="Arial" w:hAnsi="Arial" w:cs="Arial"/>
                <w:sz w:val="18"/>
                <w:szCs w:val="18"/>
              </w:rPr>
              <w:t xml:space="preserve"> ME</w:t>
            </w:r>
            <w:r>
              <w:rPr>
                <w:rFonts w:ascii="Arial" w:eastAsia="Arial" w:hAnsi="Arial" w:cs="Arial"/>
                <w:color w:val="000000"/>
                <w:sz w:val="18"/>
                <w:szCs w:val="18"/>
              </w:rPr>
              <w:t>1</w:t>
            </w:r>
            <w:r>
              <w:rPr>
                <w:rFonts w:ascii="Arial" w:eastAsia="Arial" w:hAnsi="Arial" w:cs="Arial"/>
                <w:color w:val="000000"/>
                <w:sz w:val="18"/>
                <w:szCs w:val="18"/>
              </w:rPr>
              <w:tab/>
              <w:t>,</w:t>
            </w:r>
            <w:r>
              <w:rPr>
                <w:rFonts w:ascii="Arial" w:eastAsia="Arial" w:hAnsi="Arial" w:cs="Arial"/>
                <w:sz w:val="18"/>
                <w:szCs w:val="18"/>
              </w:rPr>
              <w:t xml:space="preserve"> ME</w:t>
            </w:r>
            <w:r>
              <w:rPr>
                <w:rFonts w:ascii="Arial" w:eastAsia="Arial" w:hAnsi="Arial" w:cs="Arial"/>
                <w:color w:val="000000"/>
                <w:sz w:val="18"/>
                <w:szCs w:val="18"/>
              </w:rPr>
              <w:t>4,</w:t>
            </w:r>
            <w:r>
              <w:rPr>
                <w:rFonts w:ascii="Arial" w:eastAsia="Arial" w:hAnsi="Arial" w:cs="Arial"/>
                <w:sz w:val="18"/>
                <w:szCs w:val="18"/>
              </w:rPr>
              <w:t xml:space="preserve"> ME</w:t>
            </w:r>
            <w:r>
              <w:rPr>
                <w:rFonts w:ascii="Arial" w:eastAsia="Arial" w:hAnsi="Arial" w:cs="Arial"/>
                <w:color w:val="000000"/>
                <w:sz w:val="18"/>
                <w:szCs w:val="18"/>
              </w:rPr>
              <w:t>5,</w:t>
            </w:r>
            <w:r>
              <w:rPr>
                <w:rFonts w:ascii="Arial" w:eastAsia="Arial" w:hAnsi="Arial" w:cs="Arial"/>
                <w:sz w:val="18"/>
                <w:szCs w:val="18"/>
              </w:rPr>
              <w:t xml:space="preserve"> ME</w:t>
            </w:r>
            <w:r>
              <w:rPr>
                <w:rFonts w:ascii="Arial" w:eastAsia="Arial" w:hAnsi="Arial" w:cs="Arial"/>
                <w:color w:val="000000"/>
                <w:sz w:val="18"/>
                <w:szCs w:val="18"/>
              </w:rPr>
              <w:t>7</w:t>
            </w:r>
          </w:p>
          <w:p w:rsidR="00423497" w:rsidRDefault="001D338B">
            <w:pPr>
              <w:widowControl w:val="0"/>
              <w:pBdr>
                <w:top w:val="nil"/>
                <w:left w:val="nil"/>
                <w:bottom w:val="nil"/>
                <w:right w:val="nil"/>
                <w:between w:val="nil"/>
              </w:pBdr>
              <w:spacing w:line="276" w:lineRule="auto"/>
              <w:jc w:val="both"/>
              <w:rPr>
                <w:rFonts w:ascii="Arial" w:eastAsia="Arial" w:hAnsi="Arial" w:cs="Arial"/>
                <w:color w:val="000000"/>
                <w:sz w:val="18"/>
                <w:szCs w:val="18"/>
              </w:rPr>
            </w:pPr>
            <w:r>
              <w:rPr>
                <w:rFonts w:ascii="Arial" w:eastAsia="Arial" w:hAnsi="Arial" w:cs="Arial"/>
                <w:color w:val="000000"/>
                <w:sz w:val="18"/>
                <w:szCs w:val="18"/>
              </w:rPr>
              <w:lastRenderedPageBreak/>
              <w:t xml:space="preserve">24They can evaluate normal tone </w:t>
            </w:r>
            <w:r>
              <w:rPr>
                <w:rFonts w:ascii="Arial" w:eastAsia="Arial" w:hAnsi="Arial" w:cs="Arial"/>
                <w:color w:val="000000"/>
                <w:sz w:val="18"/>
                <w:szCs w:val="18"/>
              </w:rPr>
              <w:tab/>
              <w:t>in infants</w:t>
            </w:r>
            <w:r>
              <w:rPr>
                <w:rFonts w:ascii="Arial" w:eastAsia="Arial" w:hAnsi="Arial" w:cs="Arial"/>
                <w:color w:val="000000"/>
                <w:sz w:val="18"/>
                <w:szCs w:val="18"/>
              </w:rPr>
              <w:tab/>
              <w:t>, different</w:t>
            </w:r>
            <w:r>
              <w:rPr>
                <w:rFonts w:ascii="Arial" w:eastAsia="Arial" w:hAnsi="Arial" w:cs="Arial"/>
                <w:color w:val="000000"/>
                <w:sz w:val="18"/>
                <w:szCs w:val="18"/>
              </w:rPr>
              <w:t xml:space="preserve">iate hypotonic infants, list etiologic factors that may cause </w:t>
            </w:r>
            <w:proofErr w:type="spellStart"/>
            <w:r>
              <w:rPr>
                <w:rFonts w:ascii="Arial" w:eastAsia="Arial" w:hAnsi="Arial" w:cs="Arial"/>
                <w:color w:val="000000"/>
                <w:sz w:val="18"/>
                <w:szCs w:val="18"/>
              </w:rPr>
              <w:t>hypotonia</w:t>
            </w:r>
            <w:proofErr w:type="spellEnd"/>
            <w:r>
              <w:rPr>
                <w:rFonts w:ascii="Arial" w:eastAsia="Arial" w:hAnsi="Arial" w:cs="Arial"/>
                <w:color w:val="000000"/>
                <w:sz w:val="18"/>
                <w:szCs w:val="18"/>
              </w:rPr>
              <w:t>, plan diagnostic tests, and summarize relevant guidelines for treatment.</w:t>
            </w:r>
            <w:r>
              <w:rPr>
                <w:rFonts w:ascii="Arial" w:eastAsia="Arial" w:hAnsi="Arial" w:cs="Arial"/>
                <w:color w:val="000000"/>
                <w:sz w:val="18"/>
                <w:szCs w:val="18"/>
              </w:rPr>
              <w:tab/>
              <w:t>EY5A1,</w:t>
            </w:r>
            <w:r>
              <w:rPr>
                <w:rFonts w:ascii="Arial" w:eastAsia="Arial" w:hAnsi="Arial" w:cs="Arial"/>
                <w:sz w:val="18"/>
                <w:szCs w:val="18"/>
              </w:rPr>
              <w:t xml:space="preserve"> ME</w:t>
            </w:r>
            <w:r>
              <w:rPr>
                <w:rFonts w:ascii="Arial" w:eastAsia="Arial" w:hAnsi="Arial" w:cs="Arial"/>
                <w:color w:val="000000"/>
                <w:sz w:val="18"/>
                <w:szCs w:val="18"/>
              </w:rPr>
              <w:t>4,</w:t>
            </w:r>
            <w:r>
              <w:rPr>
                <w:rFonts w:ascii="Arial" w:eastAsia="Arial" w:hAnsi="Arial" w:cs="Arial"/>
                <w:sz w:val="18"/>
                <w:szCs w:val="18"/>
              </w:rPr>
              <w:t xml:space="preserve"> ME</w:t>
            </w:r>
            <w:r>
              <w:rPr>
                <w:rFonts w:ascii="Arial" w:eastAsia="Arial" w:hAnsi="Arial" w:cs="Arial"/>
                <w:color w:val="000000"/>
                <w:sz w:val="18"/>
                <w:szCs w:val="18"/>
              </w:rPr>
              <w:t>5,</w:t>
            </w:r>
            <w:r>
              <w:rPr>
                <w:rFonts w:ascii="Arial" w:eastAsia="Arial" w:hAnsi="Arial" w:cs="Arial"/>
                <w:sz w:val="18"/>
                <w:szCs w:val="18"/>
              </w:rPr>
              <w:t xml:space="preserve"> ME</w:t>
            </w:r>
            <w:r>
              <w:rPr>
                <w:rFonts w:ascii="Arial" w:eastAsia="Arial" w:hAnsi="Arial" w:cs="Arial"/>
                <w:color w:val="000000"/>
                <w:sz w:val="18"/>
                <w:szCs w:val="18"/>
              </w:rPr>
              <w:t>7</w:t>
            </w:r>
          </w:p>
          <w:p w:rsidR="00423497" w:rsidRDefault="001D338B">
            <w:pPr>
              <w:widowControl w:val="0"/>
              <w:pBdr>
                <w:top w:val="nil"/>
                <w:left w:val="nil"/>
                <w:bottom w:val="nil"/>
                <w:right w:val="nil"/>
                <w:between w:val="nil"/>
              </w:pBdr>
              <w:spacing w:line="276" w:lineRule="auto"/>
              <w:jc w:val="both"/>
              <w:rPr>
                <w:rFonts w:ascii="Arial" w:eastAsia="Arial" w:hAnsi="Arial" w:cs="Arial"/>
                <w:color w:val="000000"/>
                <w:sz w:val="18"/>
                <w:szCs w:val="18"/>
              </w:rPr>
            </w:pPr>
            <w:r>
              <w:rPr>
                <w:rFonts w:ascii="Arial" w:eastAsia="Arial" w:hAnsi="Arial" w:cs="Arial"/>
                <w:color w:val="000000"/>
                <w:sz w:val="18"/>
                <w:szCs w:val="18"/>
              </w:rPr>
              <w:t xml:space="preserve">25Knows the definition of malabsorption </w:t>
            </w:r>
            <w:r>
              <w:rPr>
                <w:rFonts w:ascii="Arial" w:eastAsia="Arial" w:hAnsi="Arial" w:cs="Arial"/>
                <w:color w:val="000000"/>
                <w:sz w:val="18"/>
                <w:szCs w:val="18"/>
              </w:rPr>
              <w:tab/>
              <w:t>in children</w:t>
            </w:r>
            <w:r>
              <w:rPr>
                <w:rFonts w:ascii="Arial" w:eastAsia="Arial" w:hAnsi="Arial" w:cs="Arial"/>
                <w:color w:val="000000"/>
                <w:sz w:val="18"/>
                <w:szCs w:val="18"/>
              </w:rPr>
              <w:tab/>
            </w:r>
            <w:r>
              <w:rPr>
                <w:rFonts w:ascii="Arial" w:eastAsia="Arial" w:hAnsi="Arial" w:cs="Arial"/>
                <w:color w:val="000000"/>
                <w:sz w:val="18"/>
                <w:szCs w:val="18"/>
              </w:rPr>
              <w:t xml:space="preserve">, lists the clinical and laboratory findings that may occur in malabsorption, plans tests for diagnosis and differential diagnosis and summarizes the treatment </w:t>
            </w:r>
            <w:r>
              <w:rPr>
                <w:rFonts w:ascii="Arial" w:eastAsia="Arial" w:hAnsi="Arial" w:cs="Arial"/>
                <w:color w:val="000000"/>
                <w:sz w:val="18"/>
                <w:szCs w:val="18"/>
              </w:rPr>
              <w:tab/>
              <w:t>approachEY5</w:t>
            </w:r>
            <w:r>
              <w:rPr>
                <w:rFonts w:ascii="Arial" w:eastAsia="Arial" w:hAnsi="Arial" w:cs="Arial"/>
                <w:sz w:val="18"/>
                <w:szCs w:val="18"/>
              </w:rPr>
              <w:t xml:space="preserve"> ME</w:t>
            </w:r>
            <w:r>
              <w:rPr>
                <w:rFonts w:ascii="Arial" w:eastAsia="Arial" w:hAnsi="Arial" w:cs="Arial"/>
                <w:color w:val="000000"/>
                <w:sz w:val="18"/>
                <w:szCs w:val="18"/>
              </w:rPr>
              <w:t>1</w:t>
            </w:r>
            <w:r>
              <w:rPr>
                <w:rFonts w:ascii="Arial" w:eastAsia="Arial" w:hAnsi="Arial" w:cs="Arial"/>
                <w:color w:val="000000"/>
                <w:sz w:val="18"/>
                <w:szCs w:val="18"/>
              </w:rPr>
              <w:tab/>
              <w:t>,</w:t>
            </w:r>
            <w:r>
              <w:rPr>
                <w:rFonts w:ascii="Arial" w:eastAsia="Arial" w:hAnsi="Arial" w:cs="Arial"/>
                <w:sz w:val="18"/>
                <w:szCs w:val="18"/>
              </w:rPr>
              <w:t xml:space="preserve"> ME</w:t>
            </w:r>
            <w:r>
              <w:rPr>
                <w:rFonts w:ascii="Arial" w:eastAsia="Arial" w:hAnsi="Arial" w:cs="Arial"/>
                <w:color w:val="000000"/>
                <w:sz w:val="18"/>
                <w:szCs w:val="18"/>
              </w:rPr>
              <w:t>4,</w:t>
            </w:r>
            <w:r>
              <w:rPr>
                <w:rFonts w:ascii="Arial" w:eastAsia="Arial" w:hAnsi="Arial" w:cs="Arial"/>
                <w:sz w:val="18"/>
                <w:szCs w:val="18"/>
              </w:rPr>
              <w:t xml:space="preserve"> ME</w:t>
            </w:r>
            <w:r>
              <w:rPr>
                <w:rFonts w:ascii="Arial" w:eastAsia="Arial" w:hAnsi="Arial" w:cs="Arial"/>
                <w:color w:val="000000"/>
                <w:sz w:val="18"/>
                <w:szCs w:val="18"/>
              </w:rPr>
              <w:t>5,</w:t>
            </w:r>
            <w:r>
              <w:rPr>
                <w:rFonts w:ascii="Arial" w:eastAsia="Arial" w:hAnsi="Arial" w:cs="Arial"/>
                <w:sz w:val="18"/>
                <w:szCs w:val="18"/>
              </w:rPr>
              <w:t xml:space="preserve"> ME</w:t>
            </w:r>
            <w:r>
              <w:rPr>
                <w:rFonts w:ascii="Arial" w:eastAsia="Arial" w:hAnsi="Arial" w:cs="Arial"/>
                <w:color w:val="000000"/>
                <w:sz w:val="18"/>
                <w:szCs w:val="18"/>
              </w:rPr>
              <w:t>7</w:t>
            </w:r>
          </w:p>
          <w:p w:rsidR="00423497" w:rsidRDefault="001D338B">
            <w:pPr>
              <w:widowControl w:val="0"/>
              <w:pBdr>
                <w:top w:val="nil"/>
                <w:left w:val="nil"/>
                <w:bottom w:val="nil"/>
                <w:right w:val="nil"/>
                <w:between w:val="nil"/>
              </w:pBdr>
              <w:spacing w:line="276" w:lineRule="auto"/>
              <w:jc w:val="both"/>
              <w:rPr>
                <w:rFonts w:ascii="Arial" w:eastAsia="Arial" w:hAnsi="Arial" w:cs="Arial"/>
                <w:color w:val="000000"/>
                <w:sz w:val="18"/>
                <w:szCs w:val="18"/>
              </w:rPr>
            </w:pPr>
            <w:r>
              <w:rPr>
                <w:rFonts w:ascii="Arial" w:eastAsia="Arial" w:hAnsi="Arial" w:cs="Arial"/>
                <w:color w:val="000000"/>
                <w:sz w:val="18"/>
                <w:szCs w:val="18"/>
              </w:rPr>
              <w:t>26Knows</w:t>
            </w:r>
            <w:r>
              <w:rPr>
                <w:rFonts w:ascii="Arial" w:eastAsia="Arial" w:hAnsi="Arial" w:cs="Arial"/>
                <w:color w:val="000000"/>
                <w:sz w:val="18"/>
                <w:szCs w:val="18"/>
              </w:rPr>
              <w:tab/>
            </w:r>
            <w:r>
              <w:rPr>
                <w:rFonts w:ascii="Arial" w:eastAsia="Arial" w:hAnsi="Arial" w:cs="Arial"/>
                <w:color w:val="000000"/>
                <w:sz w:val="18"/>
                <w:szCs w:val="18"/>
              </w:rPr>
              <w:t xml:space="preserve"> the definition of chronic cough in children, can plan tests for diagnosis and differential diagnosis, and summarize the treatment approach.</w:t>
            </w:r>
            <w:r>
              <w:rPr>
                <w:rFonts w:ascii="Arial" w:eastAsia="Arial" w:hAnsi="Arial" w:cs="Arial"/>
                <w:sz w:val="18"/>
                <w:szCs w:val="18"/>
              </w:rPr>
              <w:t xml:space="preserve"> EM</w:t>
            </w:r>
            <w:r>
              <w:rPr>
                <w:rFonts w:ascii="Arial" w:eastAsia="Arial" w:hAnsi="Arial" w:cs="Arial"/>
                <w:color w:val="000000"/>
                <w:sz w:val="18"/>
                <w:szCs w:val="18"/>
              </w:rPr>
              <w:t xml:space="preserve">2, </w:t>
            </w:r>
            <w:r>
              <w:rPr>
                <w:rFonts w:ascii="Arial" w:eastAsia="Arial" w:hAnsi="Arial" w:cs="Arial"/>
                <w:color w:val="000000"/>
                <w:sz w:val="18"/>
                <w:szCs w:val="18"/>
              </w:rPr>
              <w:tab/>
              <w:t>EY5ÖD1,</w:t>
            </w:r>
            <w:r>
              <w:rPr>
                <w:rFonts w:ascii="Arial" w:eastAsia="Arial" w:hAnsi="Arial" w:cs="Arial"/>
                <w:sz w:val="18"/>
                <w:szCs w:val="18"/>
              </w:rPr>
              <w:t xml:space="preserve"> ME</w:t>
            </w:r>
            <w:r>
              <w:rPr>
                <w:rFonts w:ascii="Arial" w:eastAsia="Arial" w:hAnsi="Arial" w:cs="Arial"/>
                <w:color w:val="000000"/>
                <w:sz w:val="18"/>
                <w:szCs w:val="18"/>
              </w:rPr>
              <w:t>4,</w:t>
            </w:r>
            <w:r>
              <w:rPr>
                <w:rFonts w:ascii="Arial" w:eastAsia="Arial" w:hAnsi="Arial" w:cs="Arial"/>
                <w:sz w:val="18"/>
                <w:szCs w:val="18"/>
              </w:rPr>
              <w:t xml:space="preserve"> ME</w:t>
            </w:r>
            <w:r>
              <w:rPr>
                <w:rFonts w:ascii="Arial" w:eastAsia="Arial" w:hAnsi="Arial" w:cs="Arial"/>
                <w:color w:val="000000"/>
                <w:sz w:val="18"/>
                <w:szCs w:val="18"/>
              </w:rPr>
              <w:t>5,</w:t>
            </w:r>
            <w:r>
              <w:rPr>
                <w:rFonts w:ascii="Arial" w:eastAsia="Arial" w:hAnsi="Arial" w:cs="Arial"/>
                <w:sz w:val="18"/>
                <w:szCs w:val="18"/>
              </w:rPr>
              <w:t xml:space="preserve"> ME</w:t>
            </w:r>
            <w:r>
              <w:rPr>
                <w:rFonts w:ascii="Arial" w:eastAsia="Arial" w:hAnsi="Arial" w:cs="Arial"/>
                <w:color w:val="000000"/>
                <w:sz w:val="18"/>
                <w:szCs w:val="18"/>
              </w:rPr>
              <w:t>7</w:t>
            </w:r>
          </w:p>
          <w:p w:rsidR="00423497" w:rsidRDefault="001D338B">
            <w:pPr>
              <w:widowControl w:val="0"/>
              <w:pBdr>
                <w:top w:val="nil"/>
                <w:left w:val="nil"/>
                <w:bottom w:val="nil"/>
                <w:right w:val="nil"/>
                <w:between w:val="nil"/>
              </w:pBdr>
              <w:spacing w:line="276" w:lineRule="auto"/>
              <w:jc w:val="both"/>
              <w:rPr>
                <w:rFonts w:ascii="Arial" w:eastAsia="Arial" w:hAnsi="Arial" w:cs="Arial"/>
                <w:color w:val="000000"/>
                <w:sz w:val="18"/>
                <w:szCs w:val="18"/>
              </w:rPr>
            </w:pPr>
            <w:proofErr w:type="gramStart"/>
            <w:r>
              <w:rPr>
                <w:rFonts w:ascii="Arial" w:eastAsia="Arial" w:hAnsi="Arial" w:cs="Arial"/>
                <w:color w:val="000000"/>
                <w:sz w:val="18"/>
                <w:szCs w:val="18"/>
              </w:rPr>
              <w:t xml:space="preserve">27Knows the indications for oxygen and </w:t>
            </w:r>
            <w:proofErr w:type="spellStart"/>
            <w:r>
              <w:rPr>
                <w:rFonts w:ascii="Arial" w:eastAsia="Arial" w:hAnsi="Arial" w:cs="Arial"/>
                <w:color w:val="000000"/>
                <w:sz w:val="18"/>
                <w:szCs w:val="18"/>
              </w:rPr>
              <w:t>nebul</w:t>
            </w:r>
            <w:proofErr w:type="spellEnd"/>
            <w:r>
              <w:rPr>
                <w:rFonts w:ascii="Arial" w:eastAsia="Arial" w:hAnsi="Arial" w:cs="Arial"/>
                <w:color w:val="000000"/>
                <w:sz w:val="18"/>
                <w:szCs w:val="18"/>
              </w:rPr>
              <w:t xml:space="preserve">-inhaler treatment </w:t>
            </w:r>
            <w:r>
              <w:rPr>
                <w:rFonts w:ascii="Arial" w:eastAsia="Arial" w:hAnsi="Arial" w:cs="Arial"/>
                <w:color w:val="000000"/>
                <w:sz w:val="18"/>
                <w:szCs w:val="18"/>
              </w:rPr>
              <w:tab/>
              <w:t xml:space="preserve">in children </w:t>
            </w:r>
            <w:r>
              <w:rPr>
                <w:rFonts w:ascii="Arial" w:eastAsia="Arial" w:hAnsi="Arial" w:cs="Arial"/>
                <w:color w:val="000000"/>
                <w:sz w:val="18"/>
                <w:szCs w:val="18"/>
              </w:rPr>
              <w:tab/>
              <w:t>and can su</w:t>
            </w:r>
            <w:r>
              <w:rPr>
                <w:rFonts w:ascii="Arial" w:eastAsia="Arial" w:hAnsi="Arial" w:cs="Arial"/>
                <w:color w:val="000000"/>
                <w:sz w:val="18"/>
                <w:szCs w:val="18"/>
              </w:rPr>
              <w:t>mmarize which devices to use and how to use them</w:t>
            </w:r>
            <w:r>
              <w:rPr>
                <w:rFonts w:ascii="Arial" w:eastAsia="Arial" w:hAnsi="Arial" w:cs="Arial"/>
                <w:color w:val="000000"/>
                <w:sz w:val="18"/>
                <w:szCs w:val="18"/>
              </w:rPr>
              <w:tab/>
              <w:t>.</w:t>
            </w:r>
            <w:proofErr w:type="gramEnd"/>
          </w:p>
          <w:p w:rsidR="00423497" w:rsidRDefault="001D338B">
            <w:pPr>
              <w:widowControl w:val="0"/>
              <w:pBdr>
                <w:top w:val="nil"/>
                <w:left w:val="nil"/>
                <w:bottom w:val="nil"/>
                <w:right w:val="nil"/>
                <w:between w:val="nil"/>
              </w:pBdr>
              <w:spacing w:line="276" w:lineRule="auto"/>
              <w:jc w:val="both"/>
              <w:rPr>
                <w:rFonts w:ascii="Arial" w:eastAsia="Arial" w:hAnsi="Arial" w:cs="Arial"/>
                <w:color w:val="000000"/>
                <w:sz w:val="18"/>
                <w:szCs w:val="18"/>
              </w:rPr>
            </w:pPr>
            <w:r>
              <w:rPr>
                <w:rFonts w:ascii="Arial" w:eastAsia="Arial" w:hAnsi="Arial" w:cs="Arial"/>
                <w:color w:val="000000"/>
                <w:sz w:val="18"/>
                <w:szCs w:val="18"/>
              </w:rPr>
              <w:t>28</w:t>
            </w:r>
            <w:r>
              <w:rPr>
                <w:rFonts w:ascii="Arial" w:eastAsia="Arial" w:hAnsi="Arial" w:cs="Arial"/>
                <w:color w:val="000000"/>
                <w:sz w:val="18"/>
                <w:szCs w:val="18"/>
              </w:rPr>
              <w:tab/>
              <w:t>Knows the definition of jaundice in newborns, can distinguish between physiological and pathological jaundice, lists the clinical and laboratory findings that may occur in jaundice, plans tests for diag</w:t>
            </w:r>
            <w:r>
              <w:rPr>
                <w:rFonts w:ascii="Arial" w:eastAsia="Arial" w:hAnsi="Arial" w:cs="Arial"/>
                <w:color w:val="000000"/>
                <w:sz w:val="18"/>
                <w:szCs w:val="18"/>
              </w:rPr>
              <w:t>nosis and differential diagnosis and summarizes the treatment approach</w:t>
            </w:r>
            <w:r>
              <w:rPr>
                <w:rFonts w:ascii="Arial" w:eastAsia="Arial" w:hAnsi="Arial" w:cs="Arial"/>
                <w:color w:val="000000"/>
                <w:sz w:val="18"/>
                <w:szCs w:val="18"/>
              </w:rPr>
              <w:tab/>
              <w:t>,</w:t>
            </w:r>
            <w:r>
              <w:rPr>
                <w:rFonts w:ascii="Arial" w:eastAsia="Arial" w:hAnsi="Arial" w:cs="Arial"/>
                <w:sz w:val="18"/>
                <w:szCs w:val="18"/>
              </w:rPr>
              <w:t xml:space="preserve"> EM</w:t>
            </w:r>
            <w:r>
              <w:rPr>
                <w:rFonts w:ascii="Arial" w:eastAsia="Arial" w:hAnsi="Arial" w:cs="Arial"/>
                <w:color w:val="000000"/>
                <w:sz w:val="18"/>
                <w:szCs w:val="18"/>
              </w:rPr>
              <w:t>5</w:t>
            </w:r>
            <w:r>
              <w:rPr>
                <w:rFonts w:ascii="Arial" w:eastAsia="Arial" w:hAnsi="Arial" w:cs="Arial"/>
                <w:color w:val="000000"/>
                <w:sz w:val="18"/>
                <w:szCs w:val="18"/>
              </w:rPr>
              <w:tab/>
              <w:t>LO1,</w:t>
            </w:r>
            <w:r>
              <w:rPr>
                <w:rFonts w:ascii="Arial" w:eastAsia="Arial" w:hAnsi="Arial" w:cs="Arial"/>
                <w:sz w:val="18"/>
                <w:szCs w:val="18"/>
              </w:rPr>
              <w:t xml:space="preserve"> ME</w:t>
            </w:r>
            <w:r>
              <w:rPr>
                <w:rFonts w:ascii="Arial" w:eastAsia="Arial" w:hAnsi="Arial" w:cs="Arial"/>
                <w:color w:val="000000"/>
                <w:sz w:val="18"/>
                <w:szCs w:val="18"/>
              </w:rPr>
              <w:t>4,</w:t>
            </w:r>
            <w:r>
              <w:rPr>
                <w:rFonts w:ascii="Arial" w:eastAsia="Arial" w:hAnsi="Arial" w:cs="Arial"/>
                <w:sz w:val="18"/>
                <w:szCs w:val="18"/>
              </w:rPr>
              <w:t xml:space="preserve"> ME</w:t>
            </w:r>
            <w:r>
              <w:rPr>
                <w:rFonts w:ascii="Arial" w:eastAsia="Arial" w:hAnsi="Arial" w:cs="Arial"/>
                <w:color w:val="000000"/>
                <w:sz w:val="18"/>
                <w:szCs w:val="18"/>
              </w:rPr>
              <w:t>5,</w:t>
            </w:r>
            <w:r>
              <w:rPr>
                <w:rFonts w:ascii="Arial" w:eastAsia="Arial" w:hAnsi="Arial" w:cs="Arial"/>
                <w:sz w:val="18"/>
                <w:szCs w:val="18"/>
              </w:rPr>
              <w:t xml:space="preserve"> ME</w:t>
            </w:r>
            <w:r>
              <w:rPr>
                <w:rFonts w:ascii="Arial" w:eastAsia="Arial" w:hAnsi="Arial" w:cs="Arial"/>
                <w:color w:val="000000"/>
                <w:sz w:val="18"/>
                <w:szCs w:val="18"/>
              </w:rPr>
              <w:t>7</w:t>
            </w:r>
          </w:p>
          <w:p w:rsidR="00423497" w:rsidRDefault="001D338B">
            <w:pPr>
              <w:widowControl w:val="0"/>
              <w:pBdr>
                <w:top w:val="nil"/>
                <w:left w:val="nil"/>
                <w:bottom w:val="nil"/>
                <w:right w:val="nil"/>
                <w:between w:val="nil"/>
              </w:pBdr>
              <w:spacing w:line="276" w:lineRule="auto"/>
              <w:jc w:val="both"/>
              <w:rPr>
                <w:rFonts w:ascii="Arial" w:eastAsia="Arial" w:hAnsi="Arial" w:cs="Arial"/>
                <w:color w:val="000000"/>
                <w:sz w:val="18"/>
                <w:szCs w:val="18"/>
              </w:rPr>
            </w:pPr>
            <w:r>
              <w:rPr>
                <w:rFonts w:ascii="Arial" w:eastAsia="Arial" w:hAnsi="Arial" w:cs="Arial"/>
                <w:color w:val="000000"/>
                <w:sz w:val="18"/>
                <w:szCs w:val="18"/>
              </w:rPr>
              <w:t xml:space="preserve">29Knows the definition of hypoxic ischemic encephalopathy </w:t>
            </w:r>
            <w:r>
              <w:rPr>
                <w:rFonts w:ascii="Arial" w:eastAsia="Arial" w:hAnsi="Arial" w:cs="Arial"/>
                <w:color w:val="000000"/>
                <w:sz w:val="18"/>
                <w:szCs w:val="18"/>
              </w:rPr>
              <w:tab/>
              <w:t>in the newborn</w:t>
            </w:r>
            <w:r>
              <w:rPr>
                <w:rFonts w:ascii="Arial" w:eastAsia="Arial" w:hAnsi="Arial" w:cs="Arial"/>
                <w:color w:val="000000"/>
                <w:sz w:val="18"/>
                <w:szCs w:val="18"/>
              </w:rPr>
              <w:tab/>
              <w:t>, lists clinical findings and etiological factors, plans tests for diagnosis and diffe</w:t>
            </w:r>
            <w:r>
              <w:rPr>
                <w:rFonts w:ascii="Arial" w:eastAsia="Arial" w:hAnsi="Arial" w:cs="Arial"/>
                <w:color w:val="000000"/>
                <w:sz w:val="18"/>
                <w:szCs w:val="18"/>
              </w:rPr>
              <w:t>rential diagnosis, and summarizes the treatment approach.</w:t>
            </w:r>
            <w:r>
              <w:rPr>
                <w:rFonts w:ascii="Arial" w:eastAsia="Arial" w:hAnsi="Arial" w:cs="Arial"/>
                <w:color w:val="000000"/>
                <w:sz w:val="18"/>
                <w:szCs w:val="18"/>
              </w:rPr>
              <w:tab/>
              <w:t>EY5ÖD1,</w:t>
            </w:r>
            <w:r>
              <w:rPr>
                <w:rFonts w:ascii="Arial" w:eastAsia="Arial" w:hAnsi="Arial" w:cs="Arial"/>
                <w:sz w:val="18"/>
                <w:szCs w:val="18"/>
              </w:rPr>
              <w:t xml:space="preserve"> ME</w:t>
            </w:r>
            <w:r>
              <w:rPr>
                <w:rFonts w:ascii="Arial" w:eastAsia="Arial" w:hAnsi="Arial" w:cs="Arial"/>
                <w:color w:val="000000"/>
                <w:sz w:val="18"/>
                <w:szCs w:val="18"/>
              </w:rPr>
              <w:t>4,</w:t>
            </w:r>
            <w:r>
              <w:rPr>
                <w:rFonts w:ascii="Arial" w:eastAsia="Arial" w:hAnsi="Arial" w:cs="Arial"/>
                <w:sz w:val="18"/>
                <w:szCs w:val="18"/>
              </w:rPr>
              <w:t xml:space="preserve"> ME</w:t>
            </w:r>
            <w:r>
              <w:rPr>
                <w:rFonts w:ascii="Arial" w:eastAsia="Arial" w:hAnsi="Arial" w:cs="Arial"/>
                <w:color w:val="000000"/>
                <w:sz w:val="18"/>
                <w:szCs w:val="18"/>
              </w:rPr>
              <w:t>5,</w:t>
            </w:r>
            <w:r>
              <w:rPr>
                <w:rFonts w:ascii="Arial" w:eastAsia="Arial" w:hAnsi="Arial" w:cs="Arial"/>
                <w:sz w:val="18"/>
                <w:szCs w:val="18"/>
              </w:rPr>
              <w:t xml:space="preserve"> ME</w:t>
            </w:r>
            <w:r>
              <w:rPr>
                <w:rFonts w:ascii="Arial" w:eastAsia="Arial" w:hAnsi="Arial" w:cs="Arial"/>
                <w:color w:val="000000"/>
                <w:sz w:val="18"/>
                <w:szCs w:val="18"/>
              </w:rPr>
              <w:t>7</w:t>
            </w:r>
          </w:p>
          <w:p w:rsidR="00423497" w:rsidRDefault="001D338B">
            <w:pPr>
              <w:widowControl w:val="0"/>
              <w:pBdr>
                <w:top w:val="nil"/>
                <w:left w:val="nil"/>
                <w:bottom w:val="nil"/>
                <w:right w:val="nil"/>
                <w:between w:val="nil"/>
              </w:pBdr>
              <w:spacing w:line="276" w:lineRule="auto"/>
              <w:jc w:val="both"/>
              <w:rPr>
                <w:rFonts w:ascii="Arial" w:eastAsia="Arial" w:hAnsi="Arial" w:cs="Arial"/>
                <w:color w:val="000000"/>
                <w:sz w:val="18"/>
                <w:szCs w:val="18"/>
              </w:rPr>
            </w:pPr>
            <w:r>
              <w:rPr>
                <w:rFonts w:ascii="Arial" w:eastAsia="Arial" w:hAnsi="Arial" w:cs="Arial"/>
                <w:color w:val="000000"/>
                <w:sz w:val="18"/>
                <w:szCs w:val="18"/>
              </w:rPr>
              <w:t>30</w:t>
            </w:r>
            <w:r>
              <w:rPr>
                <w:rFonts w:ascii="Arial" w:eastAsia="Arial" w:hAnsi="Arial" w:cs="Arial"/>
                <w:color w:val="000000"/>
                <w:sz w:val="18"/>
                <w:szCs w:val="18"/>
              </w:rPr>
              <w:tab/>
              <w:t>Knows the definition of congenital metabolic diseases, can list the clinical and laboratory findings that will occur in these diseases, can plan tests for diagnosis and diff</w:t>
            </w:r>
            <w:r>
              <w:rPr>
                <w:rFonts w:ascii="Arial" w:eastAsia="Arial" w:hAnsi="Arial" w:cs="Arial"/>
                <w:color w:val="000000"/>
                <w:sz w:val="18"/>
                <w:szCs w:val="18"/>
              </w:rPr>
              <w:t>erential diagnosis, and summarize the treatment approach</w:t>
            </w:r>
            <w:r>
              <w:rPr>
                <w:rFonts w:ascii="Arial" w:eastAsia="Arial" w:hAnsi="Arial" w:cs="Arial"/>
                <w:color w:val="000000"/>
                <w:sz w:val="18"/>
                <w:szCs w:val="18"/>
              </w:rPr>
              <w:tab/>
              <w:t>,</w:t>
            </w:r>
            <w:r>
              <w:rPr>
                <w:rFonts w:ascii="Arial" w:eastAsia="Arial" w:hAnsi="Arial" w:cs="Arial"/>
                <w:sz w:val="18"/>
                <w:szCs w:val="18"/>
              </w:rPr>
              <w:t xml:space="preserve"> EM</w:t>
            </w:r>
            <w:r>
              <w:rPr>
                <w:rFonts w:ascii="Arial" w:eastAsia="Arial" w:hAnsi="Arial" w:cs="Arial"/>
                <w:color w:val="000000"/>
                <w:sz w:val="18"/>
                <w:szCs w:val="18"/>
              </w:rPr>
              <w:t>5</w:t>
            </w:r>
            <w:r>
              <w:rPr>
                <w:rFonts w:ascii="Arial" w:eastAsia="Arial" w:hAnsi="Arial" w:cs="Arial"/>
                <w:color w:val="000000"/>
                <w:sz w:val="18"/>
                <w:szCs w:val="18"/>
              </w:rPr>
              <w:tab/>
              <w:t>LO1,</w:t>
            </w:r>
            <w:r>
              <w:rPr>
                <w:rFonts w:ascii="Arial" w:eastAsia="Arial" w:hAnsi="Arial" w:cs="Arial"/>
                <w:sz w:val="18"/>
                <w:szCs w:val="18"/>
              </w:rPr>
              <w:t xml:space="preserve"> ME</w:t>
            </w:r>
            <w:r>
              <w:rPr>
                <w:rFonts w:ascii="Arial" w:eastAsia="Arial" w:hAnsi="Arial" w:cs="Arial"/>
                <w:color w:val="000000"/>
                <w:sz w:val="18"/>
                <w:szCs w:val="18"/>
              </w:rPr>
              <w:t>4,</w:t>
            </w:r>
            <w:r>
              <w:rPr>
                <w:rFonts w:ascii="Arial" w:eastAsia="Arial" w:hAnsi="Arial" w:cs="Arial"/>
                <w:sz w:val="18"/>
                <w:szCs w:val="18"/>
              </w:rPr>
              <w:t xml:space="preserve"> ME</w:t>
            </w:r>
            <w:r>
              <w:rPr>
                <w:rFonts w:ascii="Arial" w:eastAsia="Arial" w:hAnsi="Arial" w:cs="Arial"/>
                <w:color w:val="000000"/>
                <w:sz w:val="18"/>
                <w:szCs w:val="18"/>
              </w:rPr>
              <w:t>5,</w:t>
            </w:r>
            <w:r>
              <w:rPr>
                <w:rFonts w:ascii="Arial" w:eastAsia="Arial" w:hAnsi="Arial" w:cs="Arial"/>
                <w:sz w:val="18"/>
                <w:szCs w:val="18"/>
              </w:rPr>
              <w:t xml:space="preserve"> ME</w:t>
            </w:r>
            <w:r>
              <w:rPr>
                <w:rFonts w:ascii="Arial" w:eastAsia="Arial" w:hAnsi="Arial" w:cs="Arial"/>
                <w:color w:val="000000"/>
                <w:sz w:val="18"/>
                <w:szCs w:val="18"/>
              </w:rPr>
              <w:t>7</w:t>
            </w:r>
          </w:p>
          <w:p w:rsidR="00423497" w:rsidRDefault="001D338B">
            <w:pPr>
              <w:widowControl w:val="0"/>
              <w:pBdr>
                <w:top w:val="nil"/>
                <w:left w:val="nil"/>
                <w:bottom w:val="nil"/>
                <w:right w:val="nil"/>
                <w:between w:val="nil"/>
              </w:pBdr>
              <w:spacing w:line="276" w:lineRule="auto"/>
              <w:jc w:val="both"/>
              <w:rPr>
                <w:rFonts w:ascii="Arial" w:eastAsia="Arial" w:hAnsi="Arial" w:cs="Arial"/>
                <w:color w:val="000000"/>
                <w:sz w:val="18"/>
                <w:szCs w:val="18"/>
              </w:rPr>
            </w:pPr>
            <w:r>
              <w:rPr>
                <w:rFonts w:ascii="Arial" w:eastAsia="Arial" w:hAnsi="Arial" w:cs="Arial"/>
                <w:color w:val="000000"/>
                <w:sz w:val="18"/>
                <w:szCs w:val="18"/>
              </w:rPr>
              <w:t xml:space="preserve">31Knows the definition of gastroesophageal reflux </w:t>
            </w:r>
            <w:r>
              <w:rPr>
                <w:rFonts w:ascii="Arial" w:eastAsia="Arial" w:hAnsi="Arial" w:cs="Arial"/>
                <w:color w:val="000000"/>
                <w:sz w:val="18"/>
                <w:szCs w:val="18"/>
              </w:rPr>
              <w:tab/>
              <w:t>in children</w:t>
            </w:r>
            <w:r>
              <w:rPr>
                <w:rFonts w:ascii="Arial" w:eastAsia="Arial" w:hAnsi="Arial" w:cs="Arial"/>
                <w:color w:val="000000"/>
                <w:sz w:val="18"/>
                <w:szCs w:val="18"/>
              </w:rPr>
              <w:tab/>
              <w:t>, can list the clinical findings that will occur in gastroesophageal reflux, can plan tests for diagnosis and d</w:t>
            </w:r>
            <w:r>
              <w:rPr>
                <w:rFonts w:ascii="Arial" w:eastAsia="Arial" w:hAnsi="Arial" w:cs="Arial"/>
                <w:color w:val="000000"/>
                <w:sz w:val="18"/>
                <w:szCs w:val="18"/>
              </w:rPr>
              <w:t xml:space="preserve">ifferential diagnosis and summarize the treatment </w:t>
            </w:r>
            <w:r>
              <w:rPr>
                <w:rFonts w:ascii="Arial" w:eastAsia="Arial" w:hAnsi="Arial" w:cs="Arial"/>
                <w:color w:val="000000"/>
                <w:sz w:val="18"/>
                <w:szCs w:val="18"/>
              </w:rPr>
              <w:tab/>
              <w:t>approachEY5ÖD1,</w:t>
            </w:r>
            <w:r>
              <w:rPr>
                <w:rFonts w:ascii="Arial" w:eastAsia="Arial" w:hAnsi="Arial" w:cs="Arial"/>
                <w:sz w:val="18"/>
                <w:szCs w:val="18"/>
              </w:rPr>
              <w:t xml:space="preserve"> ME</w:t>
            </w:r>
            <w:r>
              <w:rPr>
                <w:rFonts w:ascii="Arial" w:eastAsia="Arial" w:hAnsi="Arial" w:cs="Arial"/>
                <w:color w:val="000000"/>
                <w:sz w:val="18"/>
                <w:szCs w:val="18"/>
              </w:rPr>
              <w:t>4,</w:t>
            </w:r>
            <w:r>
              <w:rPr>
                <w:rFonts w:ascii="Arial" w:eastAsia="Arial" w:hAnsi="Arial" w:cs="Arial"/>
                <w:sz w:val="18"/>
                <w:szCs w:val="18"/>
              </w:rPr>
              <w:t xml:space="preserve"> ME</w:t>
            </w:r>
            <w:r>
              <w:rPr>
                <w:rFonts w:ascii="Arial" w:eastAsia="Arial" w:hAnsi="Arial" w:cs="Arial"/>
                <w:color w:val="000000"/>
                <w:sz w:val="18"/>
                <w:szCs w:val="18"/>
              </w:rPr>
              <w:t>5,</w:t>
            </w:r>
            <w:r>
              <w:rPr>
                <w:rFonts w:ascii="Arial" w:eastAsia="Arial" w:hAnsi="Arial" w:cs="Arial"/>
                <w:sz w:val="18"/>
                <w:szCs w:val="18"/>
              </w:rPr>
              <w:t xml:space="preserve"> ME</w:t>
            </w:r>
            <w:r>
              <w:rPr>
                <w:rFonts w:ascii="Arial" w:eastAsia="Arial" w:hAnsi="Arial" w:cs="Arial"/>
                <w:color w:val="000000"/>
                <w:sz w:val="18"/>
                <w:szCs w:val="18"/>
              </w:rPr>
              <w:t>7</w:t>
            </w:r>
          </w:p>
          <w:p w:rsidR="00423497" w:rsidRDefault="001D338B">
            <w:pPr>
              <w:widowControl w:val="0"/>
              <w:pBdr>
                <w:top w:val="nil"/>
                <w:left w:val="nil"/>
                <w:bottom w:val="nil"/>
                <w:right w:val="nil"/>
                <w:between w:val="nil"/>
              </w:pBdr>
              <w:spacing w:line="276" w:lineRule="auto"/>
              <w:jc w:val="both"/>
              <w:rPr>
                <w:rFonts w:ascii="Arial" w:eastAsia="Arial" w:hAnsi="Arial" w:cs="Arial"/>
                <w:color w:val="000000"/>
                <w:sz w:val="18"/>
                <w:szCs w:val="18"/>
              </w:rPr>
            </w:pPr>
            <w:r>
              <w:rPr>
                <w:rFonts w:ascii="Arial" w:eastAsia="Arial" w:hAnsi="Arial" w:cs="Arial"/>
                <w:color w:val="000000"/>
                <w:sz w:val="18"/>
                <w:szCs w:val="18"/>
              </w:rPr>
              <w:t xml:space="preserve">32Knows the definition of </w:t>
            </w:r>
            <w:proofErr w:type="spellStart"/>
            <w:r>
              <w:rPr>
                <w:rFonts w:ascii="Arial" w:eastAsia="Arial" w:hAnsi="Arial" w:cs="Arial"/>
                <w:color w:val="000000"/>
                <w:sz w:val="18"/>
                <w:szCs w:val="18"/>
              </w:rPr>
              <w:t>neurocutaneous</w:t>
            </w:r>
            <w:proofErr w:type="spellEnd"/>
            <w:r>
              <w:rPr>
                <w:rFonts w:ascii="Arial" w:eastAsia="Arial" w:hAnsi="Arial" w:cs="Arial"/>
                <w:color w:val="000000"/>
                <w:sz w:val="18"/>
                <w:szCs w:val="18"/>
              </w:rPr>
              <w:t xml:space="preserve"> diseases </w:t>
            </w:r>
            <w:r>
              <w:rPr>
                <w:rFonts w:ascii="Arial" w:eastAsia="Arial" w:hAnsi="Arial" w:cs="Arial"/>
                <w:color w:val="000000"/>
                <w:sz w:val="18"/>
                <w:szCs w:val="18"/>
              </w:rPr>
              <w:tab/>
              <w:t>in children</w:t>
            </w:r>
            <w:r>
              <w:rPr>
                <w:rFonts w:ascii="Arial" w:eastAsia="Arial" w:hAnsi="Arial" w:cs="Arial"/>
                <w:color w:val="000000"/>
                <w:sz w:val="18"/>
                <w:szCs w:val="18"/>
              </w:rPr>
              <w:tab/>
              <w:t>, lists the clinical and laboratory findings that may occur in these diseases, plans tests for diagnosis and dif</w:t>
            </w:r>
            <w:r>
              <w:rPr>
                <w:rFonts w:ascii="Arial" w:eastAsia="Arial" w:hAnsi="Arial" w:cs="Arial"/>
                <w:color w:val="000000"/>
                <w:sz w:val="18"/>
                <w:szCs w:val="18"/>
              </w:rPr>
              <w:t>ferential diagnosis, and summarizes the relevant directions for treatment.</w:t>
            </w:r>
            <w:r>
              <w:rPr>
                <w:rFonts w:ascii="Arial" w:eastAsia="Arial" w:hAnsi="Arial" w:cs="Arial"/>
                <w:color w:val="000000"/>
                <w:sz w:val="18"/>
                <w:szCs w:val="18"/>
              </w:rPr>
              <w:tab/>
              <w:t>EY5ÖD1,</w:t>
            </w:r>
            <w:r>
              <w:rPr>
                <w:rFonts w:ascii="Arial" w:eastAsia="Arial" w:hAnsi="Arial" w:cs="Arial"/>
                <w:sz w:val="18"/>
                <w:szCs w:val="18"/>
              </w:rPr>
              <w:t xml:space="preserve"> ME</w:t>
            </w:r>
            <w:r>
              <w:rPr>
                <w:rFonts w:ascii="Arial" w:eastAsia="Arial" w:hAnsi="Arial" w:cs="Arial"/>
                <w:color w:val="000000"/>
                <w:sz w:val="18"/>
                <w:szCs w:val="18"/>
              </w:rPr>
              <w:t>4,</w:t>
            </w:r>
            <w:r>
              <w:rPr>
                <w:rFonts w:ascii="Arial" w:eastAsia="Arial" w:hAnsi="Arial" w:cs="Arial"/>
                <w:sz w:val="18"/>
                <w:szCs w:val="18"/>
              </w:rPr>
              <w:t xml:space="preserve"> ME</w:t>
            </w:r>
            <w:r>
              <w:rPr>
                <w:rFonts w:ascii="Arial" w:eastAsia="Arial" w:hAnsi="Arial" w:cs="Arial"/>
                <w:color w:val="000000"/>
                <w:sz w:val="18"/>
                <w:szCs w:val="18"/>
              </w:rPr>
              <w:t>5,</w:t>
            </w:r>
            <w:r>
              <w:rPr>
                <w:rFonts w:ascii="Arial" w:eastAsia="Arial" w:hAnsi="Arial" w:cs="Arial"/>
                <w:sz w:val="18"/>
                <w:szCs w:val="18"/>
              </w:rPr>
              <w:t xml:space="preserve"> ME</w:t>
            </w:r>
            <w:r>
              <w:rPr>
                <w:rFonts w:ascii="Arial" w:eastAsia="Arial" w:hAnsi="Arial" w:cs="Arial"/>
                <w:color w:val="000000"/>
                <w:sz w:val="18"/>
                <w:szCs w:val="18"/>
              </w:rPr>
              <w:t>7</w:t>
            </w:r>
          </w:p>
          <w:p w:rsidR="00423497" w:rsidRDefault="001D338B">
            <w:pPr>
              <w:widowControl w:val="0"/>
              <w:pBdr>
                <w:top w:val="nil"/>
                <w:left w:val="nil"/>
                <w:bottom w:val="nil"/>
                <w:right w:val="nil"/>
                <w:between w:val="nil"/>
              </w:pBdr>
              <w:spacing w:line="276" w:lineRule="auto"/>
              <w:jc w:val="both"/>
              <w:rPr>
                <w:rFonts w:ascii="Arial" w:eastAsia="Arial" w:hAnsi="Arial" w:cs="Arial"/>
                <w:color w:val="000000"/>
                <w:sz w:val="18"/>
                <w:szCs w:val="18"/>
              </w:rPr>
            </w:pPr>
            <w:r>
              <w:rPr>
                <w:rFonts w:ascii="Arial" w:eastAsia="Arial" w:hAnsi="Arial" w:cs="Arial"/>
                <w:color w:val="000000"/>
                <w:sz w:val="18"/>
                <w:szCs w:val="18"/>
              </w:rPr>
              <w:t xml:space="preserve">33Knows </w:t>
            </w:r>
            <w:r>
              <w:rPr>
                <w:rFonts w:ascii="Arial" w:eastAsia="Arial" w:hAnsi="Arial" w:cs="Arial"/>
                <w:color w:val="000000"/>
                <w:sz w:val="18"/>
                <w:szCs w:val="18"/>
              </w:rPr>
              <w:tab/>
              <w:t xml:space="preserve">the definition of </w:t>
            </w:r>
            <w:r>
              <w:rPr>
                <w:rFonts w:ascii="Arial" w:eastAsia="Arial" w:hAnsi="Arial" w:cs="Arial"/>
                <w:color w:val="000000"/>
                <w:sz w:val="18"/>
                <w:szCs w:val="18"/>
              </w:rPr>
              <w:tab/>
              <w:t xml:space="preserve">nephrotic </w:t>
            </w:r>
            <w:r>
              <w:rPr>
                <w:rFonts w:ascii="Arial" w:eastAsia="Arial" w:hAnsi="Arial" w:cs="Arial"/>
                <w:color w:val="000000"/>
                <w:sz w:val="18"/>
                <w:szCs w:val="18"/>
              </w:rPr>
              <w:tab/>
              <w:t xml:space="preserve">syndrome </w:t>
            </w:r>
            <w:r>
              <w:rPr>
                <w:rFonts w:ascii="Arial" w:eastAsia="Arial" w:hAnsi="Arial" w:cs="Arial"/>
                <w:color w:val="000000"/>
                <w:sz w:val="18"/>
                <w:szCs w:val="18"/>
              </w:rPr>
              <w:tab/>
              <w:t>in children</w:t>
            </w:r>
            <w:r>
              <w:rPr>
                <w:rFonts w:ascii="Arial" w:eastAsia="Arial" w:hAnsi="Arial" w:cs="Arial"/>
                <w:color w:val="000000"/>
                <w:sz w:val="18"/>
                <w:szCs w:val="18"/>
              </w:rPr>
              <w:tab/>
              <w:t>, lists the clinical and laboratory findings that may occur in nephrotic syndrome, plans tests for</w:t>
            </w:r>
            <w:r>
              <w:rPr>
                <w:rFonts w:ascii="Arial" w:eastAsia="Arial" w:hAnsi="Arial" w:cs="Arial"/>
                <w:color w:val="000000"/>
                <w:sz w:val="18"/>
                <w:szCs w:val="18"/>
              </w:rPr>
              <w:t xml:space="preserve"> diagnosis and differential diagnosis, and summarizes the treatment approach.EY2, </w:t>
            </w:r>
            <w:r>
              <w:rPr>
                <w:rFonts w:ascii="Arial" w:eastAsia="Arial" w:hAnsi="Arial" w:cs="Arial"/>
                <w:color w:val="000000"/>
                <w:sz w:val="18"/>
                <w:szCs w:val="18"/>
              </w:rPr>
              <w:tab/>
              <w:t>EY5ÖD1,</w:t>
            </w:r>
            <w:r>
              <w:rPr>
                <w:rFonts w:ascii="Arial" w:eastAsia="Arial" w:hAnsi="Arial" w:cs="Arial"/>
                <w:sz w:val="18"/>
                <w:szCs w:val="18"/>
              </w:rPr>
              <w:t xml:space="preserve"> ME</w:t>
            </w:r>
            <w:r>
              <w:rPr>
                <w:rFonts w:ascii="Arial" w:eastAsia="Arial" w:hAnsi="Arial" w:cs="Arial"/>
                <w:color w:val="000000"/>
                <w:sz w:val="18"/>
                <w:szCs w:val="18"/>
              </w:rPr>
              <w:t>4,</w:t>
            </w:r>
            <w:r>
              <w:rPr>
                <w:rFonts w:ascii="Arial" w:eastAsia="Arial" w:hAnsi="Arial" w:cs="Arial"/>
                <w:sz w:val="18"/>
                <w:szCs w:val="18"/>
              </w:rPr>
              <w:t xml:space="preserve"> ME</w:t>
            </w:r>
            <w:r>
              <w:rPr>
                <w:rFonts w:ascii="Arial" w:eastAsia="Arial" w:hAnsi="Arial" w:cs="Arial"/>
                <w:color w:val="000000"/>
                <w:sz w:val="18"/>
                <w:szCs w:val="18"/>
              </w:rPr>
              <w:t>5,</w:t>
            </w:r>
            <w:r>
              <w:rPr>
                <w:rFonts w:ascii="Arial" w:eastAsia="Arial" w:hAnsi="Arial" w:cs="Arial"/>
                <w:sz w:val="18"/>
                <w:szCs w:val="18"/>
              </w:rPr>
              <w:t xml:space="preserve"> ME</w:t>
            </w:r>
            <w:r>
              <w:rPr>
                <w:rFonts w:ascii="Arial" w:eastAsia="Arial" w:hAnsi="Arial" w:cs="Arial"/>
                <w:color w:val="000000"/>
                <w:sz w:val="18"/>
                <w:szCs w:val="18"/>
              </w:rPr>
              <w:t>7</w:t>
            </w:r>
          </w:p>
          <w:p w:rsidR="00423497" w:rsidRDefault="001D338B">
            <w:pPr>
              <w:widowControl w:val="0"/>
              <w:pBdr>
                <w:top w:val="nil"/>
                <w:left w:val="nil"/>
                <w:bottom w:val="nil"/>
                <w:right w:val="nil"/>
                <w:between w:val="nil"/>
              </w:pBdr>
              <w:spacing w:line="276" w:lineRule="auto"/>
              <w:jc w:val="both"/>
              <w:rPr>
                <w:rFonts w:ascii="Arial" w:eastAsia="Arial" w:hAnsi="Arial" w:cs="Arial"/>
                <w:color w:val="000000"/>
                <w:sz w:val="18"/>
                <w:szCs w:val="18"/>
              </w:rPr>
            </w:pPr>
            <w:r>
              <w:rPr>
                <w:rFonts w:ascii="Arial" w:eastAsia="Arial" w:hAnsi="Arial" w:cs="Arial"/>
                <w:color w:val="000000"/>
                <w:sz w:val="18"/>
                <w:szCs w:val="18"/>
              </w:rPr>
              <w:t xml:space="preserve">34Knows the indications for resuscitation in newborns </w:t>
            </w:r>
            <w:r>
              <w:rPr>
                <w:rFonts w:ascii="Arial" w:eastAsia="Arial" w:hAnsi="Arial" w:cs="Arial"/>
                <w:color w:val="000000"/>
                <w:sz w:val="18"/>
                <w:szCs w:val="18"/>
              </w:rPr>
              <w:tab/>
              <w:t>and the drugs and methods to be appliedEY2</w:t>
            </w:r>
            <w:r>
              <w:rPr>
                <w:rFonts w:ascii="Arial" w:eastAsia="Arial" w:hAnsi="Arial" w:cs="Arial"/>
                <w:color w:val="000000"/>
                <w:sz w:val="18"/>
                <w:szCs w:val="18"/>
              </w:rPr>
              <w:tab/>
              <w:t>,</w:t>
            </w:r>
            <w:r>
              <w:rPr>
                <w:rFonts w:ascii="Arial" w:eastAsia="Arial" w:hAnsi="Arial" w:cs="Arial"/>
                <w:sz w:val="18"/>
                <w:szCs w:val="18"/>
              </w:rPr>
              <w:t xml:space="preserve">  EM5 ME1</w:t>
            </w:r>
            <w:r>
              <w:rPr>
                <w:rFonts w:ascii="Arial" w:eastAsia="Arial" w:hAnsi="Arial" w:cs="Arial"/>
                <w:color w:val="000000"/>
                <w:sz w:val="18"/>
                <w:szCs w:val="18"/>
              </w:rPr>
              <w:tab/>
              <w:t>,</w:t>
            </w:r>
            <w:r>
              <w:rPr>
                <w:rFonts w:ascii="Arial" w:eastAsia="Arial" w:hAnsi="Arial" w:cs="Arial"/>
                <w:sz w:val="18"/>
                <w:szCs w:val="18"/>
              </w:rPr>
              <w:t xml:space="preserve"> ME</w:t>
            </w:r>
            <w:r>
              <w:rPr>
                <w:rFonts w:ascii="Arial" w:eastAsia="Arial" w:hAnsi="Arial" w:cs="Arial"/>
                <w:color w:val="000000"/>
                <w:sz w:val="18"/>
                <w:szCs w:val="18"/>
              </w:rPr>
              <w:t>4,</w:t>
            </w:r>
            <w:r>
              <w:rPr>
                <w:rFonts w:ascii="Arial" w:eastAsia="Arial" w:hAnsi="Arial" w:cs="Arial"/>
                <w:sz w:val="18"/>
                <w:szCs w:val="18"/>
              </w:rPr>
              <w:t xml:space="preserve"> ME</w:t>
            </w:r>
            <w:r>
              <w:rPr>
                <w:rFonts w:ascii="Arial" w:eastAsia="Arial" w:hAnsi="Arial" w:cs="Arial"/>
                <w:color w:val="000000"/>
                <w:sz w:val="18"/>
                <w:szCs w:val="18"/>
              </w:rPr>
              <w:t>5,</w:t>
            </w:r>
            <w:r>
              <w:rPr>
                <w:rFonts w:ascii="Arial" w:eastAsia="Arial" w:hAnsi="Arial" w:cs="Arial"/>
                <w:sz w:val="18"/>
                <w:szCs w:val="18"/>
              </w:rPr>
              <w:t xml:space="preserve"> ME</w:t>
            </w:r>
            <w:r>
              <w:rPr>
                <w:rFonts w:ascii="Arial" w:eastAsia="Arial" w:hAnsi="Arial" w:cs="Arial"/>
                <w:color w:val="000000"/>
                <w:sz w:val="18"/>
                <w:szCs w:val="18"/>
              </w:rPr>
              <w:t>7</w:t>
            </w:r>
          </w:p>
          <w:p w:rsidR="00423497" w:rsidRDefault="001D338B">
            <w:pPr>
              <w:widowControl w:val="0"/>
              <w:pBdr>
                <w:top w:val="nil"/>
                <w:left w:val="nil"/>
                <w:bottom w:val="nil"/>
                <w:right w:val="nil"/>
                <w:between w:val="nil"/>
              </w:pBdr>
              <w:spacing w:line="276" w:lineRule="auto"/>
              <w:jc w:val="both"/>
              <w:rPr>
                <w:rFonts w:ascii="Arial" w:eastAsia="Arial" w:hAnsi="Arial" w:cs="Arial"/>
                <w:color w:val="000000"/>
                <w:sz w:val="18"/>
                <w:szCs w:val="18"/>
              </w:rPr>
            </w:pPr>
            <w:r>
              <w:rPr>
                <w:rFonts w:ascii="Arial" w:eastAsia="Arial" w:hAnsi="Arial" w:cs="Arial"/>
                <w:color w:val="000000"/>
                <w:sz w:val="18"/>
                <w:szCs w:val="18"/>
              </w:rPr>
              <w:t xml:space="preserve">35Knows the definition of </w:t>
            </w:r>
            <w:r>
              <w:rPr>
                <w:rFonts w:ascii="Arial" w:eastAsia="Arial" w:hAnsi="Arial" w:cs="Arial"/>
                <w:color w:val="000000"/>
                <w:sz w:val="18"/>
                <w:szCs w:val="18"/>
              </w:rPr>
              <w:tab/>
              <w:t>vasculitis</w:t>
            </w:r>
            <w:r>
              <w:rPr>
                <w:rFonts w:ascii="Arial" w:eastAsia="Arial" w:hAnsi="Arial" w:cs="Arial"/>
                <w:color w:val="000000"/>
                <w:sz w:val="18"/>
                <w:szCs w:val="18"/>
              </w:rPr>
              <w:tab/>
              <w:t>, can list the common vasculitis in children and the clinical and laboratory findings that may occur in vasculitis, can plan tests for diagnosis and differential diagnosis and summarize the treatment approach.</w:t>
            </w:r>
            <w:r>
              <w:rPr>
                <w:rFonts w:ascii="Arial" w:eastAsia="Arial" w:hAnsi="Arial" w:cs="Arial"/>
                <w:color w:val="000000"/>
                <w:sz w:val="18"/>
                <w:szCs w:val="18"/>
              </w:rPr>
              <w:tab/>
              <w:t>EY5ÖD1,</w:t>
            </w:r>
            <w:r>
              <w:rPr>
                <w:rFonts w:ascii="Arial" w:eastAsia="Arial" w:hAnsi="Arial" w:cs="Arial"/>
                <w:sz w:val="18"/>
                <w:szCs w:val="18"/>
              </w:rPr>
              <w:t xml:space="preserve"> ME</w:t>
            </w:r>
            <w:r>
              <w:rPr>
                <w:rFonts w:ascii="Arial" w:eastAsia="Arial" w:hAnsi="Arial" w:cs="Arial"/>
                <w:color w:val="000000"/>
                <w:sz w:val="18"/>
                <w:szCs w:val="18"/>
              </w:rPr>
              <w:t>4,</w:t>
            </w:r>
            <w:r>
              <w:rPr>
                <w:rFonts w:ascii="Arial" w:eastAsia="Arial" w:hAnsi="Arial" w:cs="Arial"/>
                <w:sz w:val="18"/>
                <w:szCs w:val="18"/>
              </w:rPr>
              <w:t xml:space="preserve"> ME</w:t>
            </w:r>
            <w:r>
              <w:rPr>
                <w:rFonts w:ascii="Arial" w:eastAsia="Arial" w:hAnsi="Arial" w:cs="Arial"/>
                <w:color w:val="000000"/>
                <w:sz w:val="18"/>
                <w:szCs w:val="18"/>
              </w:rPr>
              <w:t>5,</w:t>
            </w:r>
            <w:r>
              <w:rPr>
                <w:rFonts w:ascii="Arial" w:eastAsia="Arial" w:hAnsi="Arial" w:cs="Arial"/>
                <w:sz w:val="18"/>
                <w:szCs w:val="18"/>
              </w:rPr>
              <w:t xml:space="preserve"> ME</w:t>
            </w:r>
            <w:r>
              <w:rPr>
                <w:rFonts w:ascii="Arial" w:eastAsia="Arial" w:hAnsi="Arial" w:cs="Arial"/>
                <w:color w:val="000000"/>
                <w:sz w:val="18"/>
                <w:szCs w:val="18"/>
              </w:rPr>
              <w:t>7</w:t>
            </w:r>
          </w:p>
          <w:p w:rsidR="00423497" w:rsidRDefault="001D338B">
            <w:pPr>
              <w:widowControl w:val="0"/>
              <w:pBdr>
                <w:top w:val="nil"/>
                <w:left w:val="nil"/>
                <w:bottom w:val="nil"/>
                <w:right w:val="nil"/>
                <w:between w:val="nil"/>
              </w:pBdr>
              <w:spacing w:line="276" w:lineRule="auto"/>
              <w:jc w:val="both"/>
              <w:rPr>
                <w:rFonts w:ascii="Arial" w:eastAsia="Arial" w:hAnsi="Arial" w:cs="Arial"/>
                <w:color w:val="000000"/>
                <w:sz w:val="18"/>
                <w:szCs w:val="18"/>
              </w:rPr>
            </w:pPr>
            <w:r>
              <w:rPr>
                <w:rFonts w:ascii="Arial" w:eastAsia="Arial" w:hAnsi="Arial" w:cs="Arial"/>
                <w:color w:val="000000"/>
                <w:sz w:val="18"/>
                <w:szCs w:val="18"/>
              </w:rPr>
              <w:t xml:space="preserve">36Knows the </w:t>
            </w:r>
            <w:r>
              <w:rPr>
                <w:rFonts w:ascii="Arial" w:eastAsia="Arial" w:hAnsi="Arial" w:cs="Arial"/>
                <w:color w:val="000000"/>
                <w:sz w:val="18"/>
                <w:szCs w:val="18"/>
              </w:rPr>
              <w:t xml:space="preserve">definition of </w:t>
            </w:r>
            <w:r>
              <w:rPr>
                <w:rFonts w:ascii="Arial" w:eastAsia="Arial" w:hAnsi="Arial" w:cs="Arial"/>
                <w:color w:val="000000"/>
                <w:sz w:val="18"/>
                <w:szCs w:val="18"/>
              </w:rPr>
              <w:tab/>
              <w:t>leukemia</w:t>
            </w:r>
            <w:r>
              <w:rPr>
                <w:rFonts w:ascii="Arial" w:eastAsia="Arial" w:hAnsi="Arial" w:cs="Arial"/>
                <w:color w:val="000000"/>
                <w:sz w:val="18"/>
                <w:szCs w:val="18"/>
              </w:rPr>
              <w:tab/>
              <w:t xml:space="preserve">, can list the common </w:t>
            </w:r>
            <w:proofErr w:type="spellStart"/>
            <w:r>
              <w:rPr>
                <w:rFonts w:ascii="Arial" w:eastAsia="Arial" w:hAnsi="Arial" w:cs="Arial"/>
                <w:color w:val="000000"/>
                <w:sz w:val="18"/>
                <w:szCs w:val="18"/>
              </w:rPr>
              <w:t>leukemias</w:t>
            </w:r>
            <w:proofErr w:type="spellEnd"/>
            <w:r>
              <w:rPr>
                <w:rFonts w:ascii="Arial" w:eastAsia="Arial" w:hAnsi="Arial" w:cs="Arial"/>
                <w:color w:val="000000"/>
                <w:sz w:val="18"/>
                <w:szCs w:val="18"/>
              </w:rPr>
              <w:t xml:space="preserve"> in children and the clinical and laboratory findings that may occur in </w:t>
            </w:r>
            <w:proofErr w:type="spellStart"/>
            <w:r>
              <w:rPr>
                <w:rFonts w:ascii="Arial" w:eastAsia="Arial" w:hAnsi="Arial" w:cs="Arial"/>
                <w:color w:val="000000"/>
                <w:sz w:val="18"/>
                <w:szCs w:val="18"/>
              </w:rPr>
              <w:t>leukemias</w:t>
            </w:r>
            <w:proofErr w:type="spellEnd"/>
            <w:r>
              <w:rPr>
                <w:rFonts w:ascii="Arial" w:eastAsia="Arial" w:hAnsi="Arial" w:cs="Arial"/>
                <w:color w:val="000000"/>
                <w:sz w:val="18"/>
                <w:szCs w:val="18"/>
              </w:rPr>
              <w:t>, can plan tests for diagnosis and differential diagnosis and summarize the treatment approach</w:t>
            </w:r>
            <w:r>
              <w:rPr>
                <w:rFonts w:ascii="Arial" w:eastAsia="Arial" w:hAnsi="Arial" w:cs="Arial"/>
                <w:color w:val="000000"/>
                <w:sz w:val="18"/>
                <w:szCs w:val="18"/>
              </w:rPr>
              <w:tab/>
              <w:t>,</w:t>
            </w:r>
            <w:r>
              <w:rPr>
                <w:rFonts w:ascii="Arial" w:eastAsia="Arial" w:hAnsi="Arial" w:cs="Arial"/>
                <w:sz w:val="18"/>
                <w:szCs w:val="18"/>
              </w:rPr>
              <w:t xml:space="preserve">  EM5 ME1</w:t>
            </w:r>
            <w:r>
              <w:rPr>
                <w:rFonts w:ascii="Arial" w:eastAsia="Arial" w:hAnsi="Arial" w:cs="Arial"/>
                <w:color w:val="000000"/>
                <w:sz w:val="18"/>
                <w:szCs w:val="18"/>
              </w:rPr>
              <w:tab/>
              <w:t>,</w:t>
            </w:r>
            <w:r>
              <w:rPr>
                <w:rFonts w:ascii="Arial" w:eastAsia="Arial" w:hAnsi="Arial" w:cs="Arial"/>
                <w:sz w:val="18"/>
                <w:szCs w:val="18"/>
              </w:rPr>
              <w:t xml:space="preserve"> ME</w:t>
            </w:r>
            <w:r>
              <w:rPr>
                <w:rFonts w:ascii="Arial" w:eastAsia="Arial" w:hAnsi="Arial" w:cs="Arial"/>
                <w:color w:val="000000"/>
                <w:sz w:val="18"/>
                <w:szCs w:val="18"/>
              </w:rPr>
              <w:t>4,</w:t>
            </w:r>
            <w:r>
              <w:rPr>
                <w:rFonts w:ascii="Arial" w:eastAsia="Arial" w:hAnsi="Arial" w:cs="Arial"/>
                <w:sz w:val="18"/>
                <w:szCs w:val="18"/>
              </w:rPr>
              <w:t xml:space="preserve"> ME</w:t>
            </w:r>
            <w:r>
              <w:rPr>
                <w:rFonts w:ascii="Arial" w:eastAsia="Arial" w:hAnsi="Arial" w:cs="Arial"/>
                <w:color w:val="000000"/>
                <w:sz w:val="18"/>
                <w:szCs w:val="18"/>
              </w:rPr>
              <w:t>5,</w:t>
            </w:r>
            <w:r>
              <w:rPr>
                <w:rFonts w:ascii="Arial" w:eastAsia="Arial" w:hAnsi="Arial" w:cs="Arial"/>
                <w:sz w:val="18"/>
                <w:szCs w:val="18"/>
              </w:rPr>
              <w:t xml:space="preserve"> ME</w:t>
            </w:r>
            <w:r>
              <w:rPr>
                <w:rFonts w:ascii="Arial" w:eastAsia="Arial" w:hAnsi="Arial" w:cs="Arial"/>
                <w:color w:val="000000"/>
                <w:sz w:val="18"/>
                <w:szCs w:val="18"/>
              </w:rPr>
              <w:t>7</w:t>
            </w:r>
          </w:p>
          <w:p w:rsidR="00423497" w:rsidRDefault="001D338B">
            <w:pPr>
              <w:widowControl w:val="0"/>
              <w:pBdr>
                <w:top w:val="nil"/>
                <w:left w:val="nil"/>
                <w:bottom w:val="nil"/>
                <w:right w:val="nil"/>
                <w:between w:val="nil"/>
              </w:pBdr>
              <w:spacing w:line="276" w:lineRule="auto"/>
              <w:jc w:val="both"/>
              <w:rPr>
                <w:rFonts w:ascii="Arial" w:eastAsia="Arial" w:hAnsi="Arial" w:cs="Arial"/>
                <w:color w:val="000000"/>
                <w:sz w:val="18"/>
                <w:szCs w:val="18"/>
              </w:rPr>
            </w:pPr>
            <w:r>
              <w:rPr>
                <w:rFonts w:ascii="Arial" w:eastAsia="Arial" w:hAnsi="Arial" w:cs="Arial"/>
                <w:color w:val="000000"/>
                <w:sz w:val="18"/>
                <w:szCs w:val="18"/>
              </w:rPr>
              <w:t xml:space="preserve">37Knows the definition of </w:t>
            </w:r>
            <w:r>
              <w:rPr>
                <w:rFonts w:ascii="Arial" w:eastAsia="Arial" w:hAnsi="Arial" w:cs="Arial"/>
                <w:color w:val="000000"/>
                <w:sz w:val="18"/>
                <w:szCs w:val="18"/>
              </w:rPr>
              <w:tab/>
              <w:t xml:space="preserve">megaloblastic </w:t>
            </w:r>
            <w:r>
              <w:rPr>
                <w:rFonts w:ascii="Arial" w:eastAsia="Arial" w:hAnsi="Arial" w:cs="Arial"/>
                <w:color w:val="000000"/>
                <w:sz w:val="18"/>
                <w:szCs w:val="18"/>
              </w:rPr>
              <w:tab/>
              <w:t>anemia, can list the clinical and laboratory findings that will occur in megaloblastic anemia, can plan tests for diagnosis and differential diagnosis and summarize the treatment approach</w:t>
            </w:r>
            <w:r>
              <w:rPr>
                <w:rFonts w:ascii="Arial" w:eastAsia="Arial" w:hAnsi="Arial" w:cs="Arial"/>
                <w:color w:val="000000"/>
                <w:sz w:val="18"/>
                <w:szCs w:val="18"/>
              </w:rPr>
              <w:tab/>
              <w:t>,</w:t>
            </w:r>
            <w:r>
              <w:rPr>
                <w:rFonts w:ascii="Arial" w:eastAsia="Arial" w:hAnsi="Arial" w:cs="Arial"/>
                <w:sz w:val="18"/>
                <w:szCs w:val="18"/>
              </w:rPr>
              <w:t xml:space="preserve">  EM5 ME1</w:t>
            </w:r>
            <w:r>
              <w:rPr>
                <w:rFonts w:ascii="Arial" w:eastAsia="Arial" w:hAnsi="Arial" w:cs="Arial"/>
                <w:color w:val="000000"/>
                <w:sz w:val="18"/>
                <w:szCs w:val="18"/>
              </w:rPr>
              <w:tab/>
              <w:t>,</w:t>
            </w:r>
            <w:r>
              <w:rPr>
                <w:rFonts w:ascii="Arial" w:eastAsia="Arial" w:hAnsi="Arial" w:cs="Arial"/>
                <w:sz w:val="18"/>
                <w:szCs w:val="18"/>
              </w:rPr>
              <w:t xml:space="preserve"> ME</w:t>
            </w:r>
            <w:r>
              <w:rPr>
                <w:rFonts w:ascii="Arial" w:eastAsia="Arial" w:hAnsi="Arial" w:cs="Arial"/>
                <w:color w:val="000000"/>
                <w:sz w:val="18"/>
                <w:szCs w:val="18"/>
              </w:rPr>
              <w:t>4,</w:t>
            </w:r>
            <w:r>
              <w:rPr>
                <w:rFonts w:ascii="Arial" w:eastAsia="Arial" w:hAnsi="Arial" w:cs="Arial"/>
                <w:sz w:val="18"/>
                <w:szCs w:val="18"/>
              </w:rPr>
              <w:t xml:space="preserve"> ME</w:t>
            </w:r>
            <w:r>
              <w:rPr>
                <w:rFonts w:ascii="Arial" w:eastAsia="Arial" w:hAnsi="Arial" w:cs="Arial"/>
                <w:color w:val="000000"/>
                <w:sz w:val="18"/>
                <w:szCs w:val="18"/>
              </w:rPr>
              <w:t>5,</w:t>
            </w:r>
            <w:r>
              <w:rPr>
                <w:rFonts w:ascii="Arial" w:eastAsia="Arial" w:hAnsi="Arial" w:cs="Arial"/>
                <w:sz w:val="18"/>
                <w:szCs w:val="18"/>
              </w:rPr>
              <w:t xml:space="preserve"> M</w:t>
            </w:r>
            <w:r>
              <w:rPr>
                <w:rFonts w:ascii="Arial" w:eastAsia="Arial" w:hAnsi="Arial" w:cs="Arial"/>
                <w:sz w:val="18"/>
                <w:szCs w:val="18"/>
              </w:rPr>
              <w:t>E</w:t>
            </w:r>
            <w:r>
              <w:rPr>
                <w:rFonts w:ascii="Arial" w:eastAsia="Arial" w:hAnsi="Arial" w:cs="Arial"/>
                <w:color w:val="000000"/>
                <w:sz w:val="18"/>
                <w:szCs w:val="18"/>
              </w:rPr>
              <w:t>7</w:t>
            </w:r>
          </w:p>
          <w:p w:rsidR="00423497" w:rsidRDefault="001D338B">
            <w:pPr>
              <w:widowControl w:val="0"/>
              <w:pBdr>
                <w:top w:val="nil"/>
                <w:left w:val="nil"/>
                <w:bottom w:val="nil"/>
                <w:right w:val="nil"/>
                <w:between w:val="nil"/>
              </w:pBdr>
              <w:spacing w:line="276" w:lineRule="auto"/>
              <w:jc w:val="both"/>
              <w:rPr>
                <w:rFonts w:ascii="Arial" w:eastAsia="Arial" w:hAnsi="Arial" w:cs="Arial"/>
                <w:color w:val="000000"/>
                <w:sz w:val="18"/>
                <w:szCs w:val="18"/>
              </w:rPr>
            </w:pPr>
            <w:r>
              <w:rPr>
                <w:rFonts w:ascii="Arial" w:eastAsia="Arial" w:hAnsi="Arial" w:cs="Arial"/>
                <w:color w:val="000000"/>
                <w:sz w:val="18"/>
                <w:szCs w:val="18"/>
              </w:rPr>
              <w:t xml:space="preserve">38Define fluid electrolyte balance disorders </w:t>
            </w:r>
            <w:r>
              <w:rPr>
                <w:rFonts w:ascii="Arial" w:eastAsia="Arial" w:hAnsi="Arial" w:cs="Arial"/>
                <w:color w:val="000000"/>
                <w:sz w:val="18"/>
                <w:szCs w:val="18"/>
              </w:rPr>
              <w:tab/>
              <w:t>in children</w:t>
            </w:r>
            <w:r>
              <w:rPr>
                <w:rFonts w:ascii="Arial" w:eastAsia="Arial" w:hAnsi="Arial" w:cs="Arial"/>
                <w:color w:val="000000"/>
                <w:sz w:val="18"/>
                <w:szCs w:val="18"/>
              </w:rPr>
              <w:tab/>
              <w:t>, list etiological factors, plan diagnostic and differential diagnostic tests and summarize the treatment approach</w:t>
            </w:r>
            <w:r>
              <w:rPr>
                <w:rFonts w:ascii="Arial" w:eastAsia="Arial" w:hAnsi="Arial" w:cs="Arial"/>
                <w:color w:val="000000"/>
                <w:sz w:val="18"/>
                <w:szCs w:val="18"/>
              </w:rPr>
              <w:tab/>
              <w:t>,</w:t>
            </w:r>
            <w:r>
              <w:rPr>
                <w:rFonts w:ascii="Arial" w:eastAsia="Arial" w:hAnsi="Arial" w:cs="Arial"/>
                <w:sz w:val="18"/>
                <w:szCs w:val="18"/>
              </w:rPr>
              <w:t xml:space="preserve">  EM5 ME1</w:t>
            </w:r>
            <w:r>
              <w:rPr>
                <w:rFonts w:ascii="Arial" w:eastAsia="Arial" w:hAnsi="Arial" w:cs="Arial"/>
                <w:color w:val="000000"/>
                <w:sz w:val="18"/>
                <w:szCs w:val="18"/>
              </w:rPr>
              <w:tab/>
              <w:t>,</w:t>
            </w:r>
            <w:r>
              <w:rPr>
                <w:rFonts w:ascii="Arial" w:eastAsia="Arial" w:hAnsi="Arial" w:cs="Arial"/>
                <w:sz w:val="18"/>
                <w:szCs w:val="18"/>
              </w:rPr>
              <w:t xml:space="preserve"> ME</w:t>
            </w:r>
            <w:r>
              <w:rPr>
                <w:rFonts w:ascii="Arial" w:eastAsia="Arial" w:hAnsi="Arial" w:cs="Arial"/>
                <w:color w:val="000000"/>
                <w:sz w:val="18"/>
                <w:szCs w:val="18"/>
              </w:rPr>
              <w:t>4,</w:t>
            </w:r>
            <w:r>
              <w:rPr>
                <w:rFonts w:ascii="Arial" w:eastAsia="Arial" w:hAnsi="Arial" w:cs="Arial"/>
                <w:sz w:val="18"/>
                <w:szCs w:val="18"/>
              </w:rPr>
              <w:t xml:space="preserve"> ME</w:t>
            </w:r>
            <w:r>
              <w:rPr>
                <w:rFonts w:ascii="Arial" w:eastAsia="Arial" w:hAnsi="Arial" w:cs="Arial"/>
                <w:color w:val="000000"/>
                <w:sz w:val="18"/>
                <w:szCs w:val="18"/>
              </w:rPr>
              <w:t>5,</w:t>
            </w:r>
            <w:r>
              <w:rPr>
                <w:rFonts w:ascii="Arial" w:eastAsia="Arial" w:hAnsi="Arial" w:cs="Arial"/>
                <w:sz w:val="18"/>
                <w:szCs w:val="18"/>
              </w:rPr>
              <w:t xml:space="preserve"> ME</w:t>
            </w:r>
            <w:r>
              <w:rPr>
                <w:rFonts w:ascii="Arial" w:eastAsia="Arial" w:hAnsi="Arial" w:cs="Arial"/>
                <w:color w:val="000000"/>
                <w:sz w:val="18"/>
                <w:szCs w:val="18"/>
              </w:rPr>
              <w:t>7</w:t>
            </w:r>
          </w:p>
          <w:p w:rsidR="00423497" w:rsidRDefault="001D338B">
            <w:pPr>
              <w:widowControl w:val="0"/>
              <w:pBdr>
                <w:top w:val="nil"/>
                <w:left w:val="nil"/>
                <w:bottom w:val="nil"/>
                <w:right w:val="nil"/>
                <w:between w:val="nil"/>
              </w:pBdr>
              <w:spacing w:line="276" w:lineRule="auto"/>
              <w:jc w:val="both"/>
              <w:rPr>
                <w:rFonts w:ascii="Arial" w:eastAsia="Arial" w:hAnsi="Arial" w:cs="Arial"/>
                <w:color w:val="000000"/>
                <w:sz w:val="18"/>
                <w:szCs w:val="18"/>
              </w:rPr>
            </w:pPr>
            <w:r>
              <w:rPr>
                <w:rFonts w:ascii="Arial" w:eastAsia="Arial" w:hAnsi="Arial" w:cs="Arial"/>
                <w:color w:val="000000"/>
                <w:sz w:val="18"/>
                <w:szCs w:val="18"/>
              </w:rPr>
              <w:t xml:space="preserve">39Define fluid electrolyte balance disorders </w:t>
            </w:r>
            <w:r>
              <w:rPr>
                <w:rFonts w:ascii="Arial" w:eastAsia="Arial" w:hAnsi="Arial" w:cs="Arial"/>
                <w:color w:val="000000"/>
                <w:sz w:val="18"/>
                <w:szCs w:val="18"/>
              </w:rPr>
              <w:tab/>
              <w:t>in chil</w:t>
            </w:r>
            <w:r>
              <w:rPr>
                <w:rFonts w:ascii="Arial" w:eastAsia="Arial" w:hAnsi="Arial" w:cs="Arial"/>
                <w:color w:val="000000"/>
                <w:sz w:val="18"/>
                <w:szCs w:val="18"/>
              </w:rPr>
              <w:t>dren</w:t>
            </w:r>
            <w:r>
              <w:rPr>
                <w:rFonts w:ascii="Arial" w:eastAsia="Arial" w:hAnsi="Arial" w:cs="Arial"/>
                <w:color w:val="000000"/>
                <w:sz w:val="18"/>
                <w:szCs w:val="18"/>
              </w:rPr>
              <w:tab/>
              <w:t>, list etiological factors, plan diagnostic and differential diagnostic tests and summarize the treatment approach</w:t>
            </w:r>
            <w:r>
              <w:rPr>
                <w:rFonts w:ascii="Arial" w:eastAsia="Arial" w:hAnsi="Arial" w:cs="Arial"/>
                <w:color w:val="000000"/>
                <w:sz w:val="18"/>
                <w:szCs w:val="18"/>
              </w:rPr>
              <w:tab/>
              <w:t>,</w:t>
            </w:r>
            <w:r>
              <w:rPr>
                <w:rFonts w:ascii="Arial" w:eastAsia="Arial" w:hAnsi="Arial" w:cs="Arial"/>
                <w:sz w:val="18"/>
                <w:szCs w:val="18"/>
              </w:rPr>
              <w:t xml:space="preserve">  EM5 ME1</w:t>
            </w:r>
            <w:r>
              <w:rPr>
                <w:rFonts w:ascii="Arial" w:eastAsia="Arial" w:hAnsi="Arial" w:cs="Arial"/>
                <w:color w:val="000000"/>
                <w:sz w:val="18"/>
                <w:szCs w:val="18"/>
              </w:rPr>
              <w:tab/>
              <w:t>,</w:t>
            </w:r>
            <w:r>
              <w:rPr>
                <w:rFonts w:ascii="Arial" w:eastAsia="Arial" w:hAnsi="Arial" w:cs="Arial"/>
                <w:sz w:val="18"/>
                <w:szCs w:val="18"/>
              </w:rPr>
              <w:t xml:space="preserve"> ME</w:t>
            </w:r>
            <w:r>
              <w:rPr>
                <w:rFonts w:ascii="Arial" w:eastAsia="Arial" w:hAnsi="Arial" w:cs="Arial"/>
                <w:color w:val="000000"/>
                <w:sz w:val="18"/>
                <w:szCs w:val="18"/>
              </w:rPr>
              <w:t>4,</w:t>
            </w:r>
            <w:r>
              <w:rPr>
                <w:rFonts w:ascii="Arial" w:eastAsia="Arial" w:hAnsi="Arial" w:cs="Arial"/>
                <w:sz w:val="18"/>
                <w:szCs w:val="18"/>
              </w:rPr>
              <w:t xml:space="preserve"> ME</w:t>
            </w:r>
            <w:r>
              <w:rPr>
                <w:rFonts w:ascii="Arial" w:eastAsia="Arial" w:hAnsi="Arial" w:cs="Arial"/>
                <w:color w:val="000000"/>
                <w:sz w:val="18"/>
                <w:szCs w:val="18"/>
              </w:rPr>
              <w:t>5,</w:t>
            </w:r>
            <w:r>
              <w:rPr>
                <w:rFonts w:ascii="Arial" w:eastAsia="Arial" w:hAnsi="Arial" w:cs="Arial"/>
                <w:sz w:val="18"/>
                <w:szCs w:val="18"/>
              </w:rPr>
              <w:t xml:space="preserve"> ME</w:t>
            </w:r>
            <w:r>
              <w:rPr>
                <w:rFonts w:ascii="Arial" w:eastAsia="Arial" w:hAnsi="Arial" w:cs="Arial"/>
                <w:color w:val="000000"/>
                <w:sz w:val="18"/>
                <w:szCs w:val="18"/>
              </w:rPr>
              <w:t>7</w:t>
            </w:r>
          </w:p>
          <w:p w:rsidR="00423497" w:rsidRDefault="001D338B">
            <w:pPr>
              <w:widowControl w:val="0"/>
              <w:pBdr>
                <w:top w:val="nil"/>
                <w:left w:val="nil"/>
                <w:bottom w:val="nil"/>
                <w:right w:val="nil"/>
                <w:between w:val="nil"/>
              </w:pBdr>
              <w:spacing w:line="276" w:lineRule="auto"/>
              <w:jc w:val="both"/>
              <w:rPr>
                <w:rFonts w:ascii="Arial" w:eastAsia="Arial" w:hAnsi="Arial" w:cs="Arial"/>
                <w:color w:val="000000"/>
                <w:sz w:val="18"/>
                <w:szCs w:val="18"/>
              </w:rPr>
            </w:pPr>
            <w:r>
              <w:rPr>
                <w:rFonts w:ascii="Arial" w:eastAsia="Arial" w:hAnsi="Arial" w:cs="Arial"/>
                <w:color w:val="000000"/>
                <w:sz w:val="18"/>
                <w:szCs w:val="18"/>
              </w:rPr>
              <w:t xml:space="preserve">40Knows the definition of primary </w:t>
            </w:r>
            <w:proofErr w:type="spellStart"/>
            <w:r>
              <w:rPr>
                <w:rFonts w:ascii="Arial" w:eastAsia="Arial" w:hAnsi="Arial" w:cs="Arial"/>
                <w:color w:val="000000"/>
                <w:sz w:val="18"/>
                <w:szCs w:val="18"/>
              </w:rPr>
              <w:t>immunodeficiencies</w:t>
            </w:r>
            <w:proofErr w:type="spellEnd"/>
            <w:r>
              <w:rPr>
                <w:rFonts w:ascii="Arial" w:eastAsia="Arial" w:hAnsi="Arial" w:cs="Arial"/>
                <w:color w:val="000000"/>
                <w:sz w:val="18"/>
                <w:szCs w:val="18"/>
              </w:rPr>
              <w:t xml:space="preserve"> in children, can list the clinical and laboratory findin</w:t>
            </w:r>
            <w:r>
              <w:rPr>
                <w:rFonts w:ascii="Arial" w:eastAsia="Arial" w:hAnsi="Arial" w:cs="Arial"/>
                <w:color w:val="000000"/>
                <w:sz w:val="18"/>
                <w:szCs w:val="18"/>
              </w:rPr>
              <w:t>gs that may occur in these diseases, can plan tests for diagnosis and differential diagnosis, and summarize the relevant directions for treatment.</w:t>
            </w:r>
            <w:r>
              <w:rPr>
                <w:rFonts w:ascii="Arial" w:eastAsia="Arial" w:hAnsi="Arial" w:cs="Arial"/>
                <w:sz w:val="18"/>
                <w:szCs w:val="18"/>
              </w:rPr>
              <w:t xml:space="preserve"> EM</w:t>
            </w:r>
            <w:r>
              <w:rPr>
                <w:rFonts w:ascii="Arial" w:eastAsia="Arial" w:hAnsi="Arial" w:cs="Arial"/>
                <w:color w:val="000000"/>
                <w:sz w:val="18"/>
                <w:szCs w:val="18"/>
              </w:rPr>
              <w:t>2,</w:t>
            </w:r>
            <w:r>
              <w:rPr>
                <w:rFonts w:ascii="Arial" w:eastAsia="Arial" w:hAnsi="Arial" w:cs="Arial"/>
                <w:sz w:val="18"/>
                <w:szCs w:val="18"/>
              </w:rPr>
              <w:t xml:space="preserve">  EM5 ME1</w:t>
            </w:r>
            <w:r>
              <w:rPr>
                <w:rFonts w:ascii="Arial" w:eastAsia="Arial" w:hAnsi="Arial" w:cs="Arial"/>
                <w:color w:val="000000"/>
                <w:sz w:val="18"/>
                <w:szCs w:val="18"/>
              </w:rPr>
              <w:t>,</w:t>
            </w:r>
            <w:r>
              <w:rPr>
                <w:rFonts w:ascii="Arial" w:eastAsia="Arial" w:hAnsi="Arial" w:cs="Arial"/>
                <w:sz w:val="18"/>
                <w:szCs w:val="18"/>
              </w:rPr>
              <w:t xml:space="preserve"> ME</w:t>
            </w:r>
            <w:r>
              <w:rPr>
                <w:rFonts w:ascii="Arial" w:eastAsia="Arial" w:hAnsi="Arial" w:cs="Arial"/>
                <w:color w:val="000000"/>
                <w:sz w:val="18"/>
                <w:szCs w:val="18"/>
              </w:rPr>
              <w:t>4,</w:t>
            </w:r>
            <w:r>
              <w:rPr>
                <w:rFonts w:ascii="Arial" w:eastAsia="Arial" w:hAnsi="Arial" w:cs="Arial"/>
                <w:sz w:val="18"/>
                <w:szCs w:val="18"/>
              </w:rPr>
              <w:t xml:space="preserve"> ME</w:t>
            </w:r>
            <w:r>
              <w:rPr>
                <w:rFonts w:ascii="Arial" w:eastAsia="Arial" w:hAnsi="Arial" w:cs="Arial"/>
                <w:color w:val="000000"/>
                <w:sz w:val="18"/>
                <w:szCs w:val="18"/>
              </w:rPr>
              <w:t>5,</w:t>
            </w:r>
            <w:r>
              <w:rPr>
                <w:rFonts w:ascii="Arial" w:eastAsia="Arial" w:hAnsi="Arial" w:cs="Arial"/>
                <w:sz w:val="18"/>
                <w:szCs w:val="18"/>
              </w:rPr>
              <w:t xml:space="preserve"> ME</w:t>
            </w:r>
            <w:r>
              <w:rPr>
                <w:rFonts w:ascii="Arial" w:eastAsia="Arial" w:hAnsi="Arial" w:cs="Arial"/>
                <w:color w:val="000000"/>
                <w:sz w:val="18"/>
                <w:szCs w:val="18"/>
              </w:rPr>
              <w:t>7</w:t>
            </w:r>
          </w:p>
          <w:p w:rsidR="00423497" w:rsidRDefault="001D338B">
            <w:pPr>
              <w:widowControl w:val="0"/>
              <w:pBdr>
                <w:top w:val="nil"/>
                <w:left w:val="nil"/>
                <w:bottom w:val="nil"/>
                <w:right w:val="nil"/>
                <w:between w:val="nil"/>
              </w:pBdr>
              <w:spacing w:line="276" w:lineRule="auto"/>
              <w:jc w:val="both"/>
              <w:rPr>
                <w:rFonts w:ascii="Arial" w:eastAsia="Arial" w:hAnsi="Arial" w:cs="Arial"/>
                <w:color w:val="000000"/>
                <w:sz w:val="18"/>
                <w:szCs w:val="18"/>
              </w:rPr>
            </w:pPr>
            <w:proofErr w:type="gramStart"/>
            <w:r>
              <w:rPr>
                <w:rFonts w:ascii="Arial" w:eastAsia="Arial" w:hAnsi="Arial" w:cs="Arial"/>
                <w:color w:val="000000"/>
                <w:sz w:val="18"/>
                <w:szCs w:val="18"/>
              </w:rPr>
              <w:t xml:space="preserve">41Knows the definition of primary </w:t>
            </w:r>
            <w:proofErr w:type="spellStart"/>
            <w:r>
              <w:rPr>
                <w:rFonts w:ascii="Arial" w:eastAsia="Arial" w:hAnsi="Arial" w:cs="Arial"/>
                <w:color w:val="000000"/>
                <w:sz w:val="18"/>
                <w:szCs w:val="18"/>
              </w:rPr>
              <w:t>immunodeficiencies</w:t>
            </w:r>
            <w:proofErr w:type="spellEnd"/>
            <w:r>
              <w:rPr>
                <w:rFonts w:ascii="Arial" w:eastAsia="Arial" w:hAnsi="Arial" w:cs="Arial"/>
                <w:color w:val="000000"/>
                <w:sz w:val="18"/>
                <w:szCs w:val="18"/>
              </w:rPr>
              <w:t xml:space="preserve"> in children</w:t>
            </w:r>
            <w:r>
              <w:rPr>
                <w:rFonts w:ascii="Arial" w:eastAsia="Arial" w:hAnsi="Arial" w:cs="Arial"/>
                <w:color w:val="000000"/>
                <w:sz w:val="18"/>
                <w:szCs w:val="18"/>
              </w:rPr>
              <w:tab/>
              <w:t xml:space="preserve">, can list the </w:t>
            </w:r>
            <w:r>
              <w:rPr>
                <w:rFonts w:ascii="Arial" w:eastAsia="Arial" w:hAnsi="Arial" w:cs="Arial"/>
                <w:color w:val="000000"/>
                <w:sz w:val="18"/>
                <w:szCs w:val="18"/>
              </w:rPr>
              <w:t>clinical and laboratory findings in these diseases, can plan tests for diagnosis and differential diagnosis, and can summarize the relevant issues regarding treatment.44</w:t>
            </w:r>
            <w:r>
              <w:rPr>
                <w:rFonts w:ascii="Arial" w:eastAsia="Arial" w:hAnsi="Arial" w:cs="Arial"/>
                <w:color w:val="000000"/>
                <w:sz w:val="18"/>
                <w:szCs w:val="18"/>
              </w:rPr>
              <w:tab/>
              <w:t>Know the definition of malnutrition in children, know which parameters to use to evalu</w:t>
            </w:r>
            <w:r>
              <w:rPr>
                <w:rFonts w:ascii="Arial" w:eastAsia="Arial" w:hAnsi="Arial" w:cs="Arial"/>
                <w:color w:val="000000"/>
                <w:sz w:val="18"/>
                <w:szCs w:val="18"/>
              </w:rPr>
              <w:t>ate malnutrition, list etiologic factors, plan tests for diagnosis and differential diagnosis, and summarize the treatment approach..</w:t>
            </w:r>
            <w:r>
              <w:rPr>
                <w:rFonts w:ascii="Arial" w:eastAsia="Arial" w:hAnsi="Arial" w:cs="Arial"/>
                <w:color w:val="000000"/>
                <w:sz w:val="18"/>
                <w:szCs w:val="18"/>
              </w:rPr>
              <w:tab/>
            </w:r>
            <w:proofErr w:type="gramEnd"/>
            <w:r>
              <w:rPr>
                <w:rFonts w:ascii="Arial" w:eastAsia="Arial" w:hAnsi="Arial" w:cs="Arial"/>
                <w:color w:val="000000"/>
                <w:sz w:val="18"/>
                <w:szCs w:val="18"/>
              </w:rPr>
              <w:t>,</w:t>
            </w:r>
            <w:r>
              <w:rPr>
                <w:rFonts w:ascii="Arial" w:eastAsia="Arial" w:hAnsi="Arial" w:cs="Arial"/>
                <w:sz w:val="18"/>
                <w:szCs w:val="18"/>
              </w:rPr>
              <w:t xml:space="preserve"> EM</w:t>
            </w:r>
            <w:r>
              <w:rPr>
                <w:rFonts w:ascii="Arial" w:eastAsia="Arial" w:hAnsi="Arial" w:cs="Arial"/>
                <w:color w:val="000000"/>
                <w:sz w:val="18"/>
                <w:szCs w:val="18"/>
              </w:rPr>
              <w:t>5</w:t>
            </w:r>
            <w:r>
              <w:rPr>
                <w:rFonts w:ascii="Arial" w:eastAsia="Arial" w:hAnsi="Arial" w:cs="Arial"/>
                <w:color w:val="000000"/>
                <w:sz w:val="18"/>
                <w:szCs w:val="18"/>
              </w:rPr>
              <w:tab/>
              <w:t>S1, S4, S5, S7</w:t>
            </w:r>
          </w:p>
          <w:p w:rsidR="00423497" w:rsidRDefault="001D338B">
            <w:pPr>
              <w:widowControl w:val="0"/>
              <w:pBdr>
                <w:top w:val="nil"/>
                <w:left w:val="nil"/>
                <w:bottom w:val="nil"/>
                <w:right w:val="nil"/>
                <w:between w:val="nil"/>
              </w:pBdr>
              <w:spacing w:line="276" w:lineRule="auto"/>
              <w:jc w:val="both"/>
              <w:rPr>
                <w:rFonts w:ascii="Arial" w:eastAsia="Arial" w:hAnsi="Arial" w:cs="Arial"/>
                <w:color w:val="000000"/>
                <w:sz w:val="18"/>
                <w:szCs w:val="18"/>
              </w:rPr>
            </w:pPr>
            <w:r>
              <w:rPr>
                <w:rFonts w:ascii="Arial" w:eastAsia="Arial" w:hAnsi="Arial" w:cs="Arial"/>
                <w:color w:val="000000"/>
                <w:sz w:val="18"/>
                <w:szCs w:val="18"/>
              </w:rPr>
              <w:t>45Knows the functions of vitamins</w:t>
            </w:r>
            <w:r>
              <w:rPr>
                <w:rFonts w:ascii="Arial" w:eastAsia="Arial" w:hAnsi="Arial" w:cs="Arial"/>
                <w:color w:val="000000"/>
                <w:sz w:val="18"/>
                <w:szCs w:val="18"/>
              </w:rPr>
              <w:tab/>
              <w:t xml:space="preserve">, can list the clinical and laboratory findings that will occur in </w:t>
            </w:r>
            <w:r>
              <w:rPr>
                <w:rFonts w:ascii="Arial" w:eastAsia="Arial" w:hAnsi="Arial" w:cs="Arial"/>
                <w:color w:val="000000"/>
                <w:sz w:val="18"/>
                <w:szCs w:val="18"/>
              </w:rPr>
              <w:t>vitamin deficiencies, can plan tests for diagnosis and differential diagnosis, can make related referrals for treatment.</w:t>
            </w:r>
            <w:r>
              <w:rPr>
                <w:rFonts w:ascii="Arial" w:eastAsia="Arial" w:hAnsi="Arial" w:cs="Arial"/>
                <w:color w:val="000000"/>
                <w:sz w:val="18"/>
                <w:szCs w:val="18"/>
              </w:rPr>
              <w:tab/>
            </w:r>
            <w:r>
              <w:rPr>
                <w:rFonts w:ascii="Arial" w:eastAsia="Arial" w:hAnsi="Arial" w:cs="Arial"/>
                <w:sz w:val="18"/>
                <w:szCs w:val="18"/>
              </w:rPr>
              <w:t xml:space="preserve"> EM</w:t>
            </w:r>
            <w:r>
              <w:rPr>
                <w:rFonts w:ascii="Arial" w:eastAsia="Arial" w:hAnsi="Arial" w:cs="Arial"/>
                <w:color w:val="000000"/>
                <w:sz w:val="18"/>
                <w:szCs w:val="18"/>
              </w:rPr>
              <w:t>2,</w:t>
            </w:r>
            <w:r>
              <w:rPr>
                <w:rFonts w:ascii="Arial" w:eastAsia="Arial" w:hAnsi="Arial" w:cs="Arial"/>
                <w:sz w:val="18"/>
                <w:szCs w:val="18"/>
              </w:rPr>
              <w:t xml:space="preserve">  EM5 ME1</w:t>
            </w:r>
            <w:r>
              <w:rPr>
                <w:rFonts w:ascii="Arial" w:eastAsia="Arial" w:hAnsi="Arial" w:cs="Arial"/>
                <w:color w:val="000000"/>
                <w:sz w:val="18"/>
                <w:szCs w:val="18"/>
              </w:rPr>
              <w:tab/>
              <w:t>,</w:t>
            </w:r>
            <w:r>
              <w:rPr>
                <w:rFonts w:ascii="Arial" w:eastAsia="Arial" w:hAnsi="Arial" w:cs="Arial"/>
                <w:sz w:val="18"/>
                <w:szCs w:val="18"/>
              </w:rPr>
              <w:t xml:space="preserve"> ME</w:t>
            </w:r>
            <w:r>
              <w:rPr>
                <w:rFonts w:ascii="Arial" w:eastAsia="Arial" w:hAnsi="Arial" w:cs="Arial"/>
                <w:color w:val="000000"/>
                <w:sz w:val="18"/>
                <w:szCs w:val="18"/>
              </w:rPr>
              <w:t>4,</w:t>
            </w:r>
            <w:r>
              <w:rPr>
                <w:rFonts w:ascii="Arial" w:eastAsia="Arial" w:hAnsi="Arial" w:cs="Arial"/>
                <w:sz w:val="18"/>
                <w:szCs w:val="18"/>
              </w:rPr>
              <w:t xml:space="preserve"> ME</w:t>
            </w:r>
            <w:r>
              <w:rPr>
                <w:rFonts w:ascii="Arial" w:eastAsia="Arial" w:hAnsi="Arial" w:cs="Arial"/>
                <w:color w:val="000000"/>
                <w:sz w:val="18"/>
                <w:szCs w:val="18"/>
              </w:rPr>
              <w:t>5,</w:t>
            </w:r>
            <w:r>
              <w:rPr>
                <w:rFonts w:ascii="Arial" w:eastAsia="Arial" w:hAnsi="Arial" w:cs="Arial"/>
                <w:sz w:val="18"/>
                <w:szCs w:val="18"/>
              </w:rPr>
              <w:t xml:space="preserve"> ME</w:t>
            </w:r>
            <w:r>
              <w:rPr>
                <w:rFonts w:ascii="Arial" w:eastAsia="Arial" w:hAnsi="Arial" w:cs="Arial"/>
                <w:color w:val="000000"/>
                <w:sz w:val="18"/>
                <w:szCs w:val="18"/>
              </w:rPr>
              <w:t>7</w:t>
            </w:r>
          </w:p>
          <w:p w:rsidR="00423497" w:rsidRDefault="001D338B">
            <w:pPr>
              <w:widowControl w:val="0"/>
              <w:pBdr>
                <w:top w:val="nil"/>
                <w:left w:val="nil"/>
                <w:bottom w:val="nil"/>
                <w:right w:val="nil"/>
                <w:between w:val="nil"/>
              </w:pBdr>
              <w:spacing w:line="276" w:lineRule="auto"/>
              <w:jc w:val="both"/>
              <w:rPr>
                <w:rFonts w:ascii="Arial" w:eastAsia="Arial" w:hAnsi="Arial" w:cs="Arial"/>
                <w:color w:val="000000"/>
                <w:sz w:val="18"/>
                <w:szCs w:val="18"/>
              </w:rPr>
            </w:pPr>
            <w:r>
              <w:rPr>
                <w:rFonts w:ascii="Arial" w:eastAsia="Arial" w:hAnsi="Arial" w:cs="Arial"/>
                <w:color w:val="000000"/>
                <w:sz w:val="18"/>
                <w:szCs w:val="18"/>
              </w:rPr>
              <w:t xml:space="preserve">46Know the definition of cystic </w:t>
            </w:r>
            <w:r>
              <w:rPr>
                <w:rFonts w:ascii="Arial" w:eastAsia="Arial" w:hAnsi="Arial" w:cs="Arial"/>
                <w:color w:val="000000"/>
                <w:sz w:val="18"/>
                <w:szCs w:val="18"/>
              </w:rPr>
              <w:tab/>
            </w:r>
            <w:r>
              <w:rPr>
                <w:rFonts w:ascii="Arial" w:eastAsia="Arial" w:hAnsi="Arial" w:cs="Arial"/>
                <w:color w:val="000000"/>
                <w:sz w:val="18"/>
                <w:szCs w:val="18"/>
              </w:rPr>
              <w:t>fibrosis, know and evaluate screening tests, list the clinical and laboratory findings that will occur in cystic fibrosis, plan tests for diagnosis and differential diagnosis, make relevant referrals for treatment.</w:t>
            </w:r>
            <w:r>
              <w:rPr>
                <w:rFonts w:ascii="Arial" w:eastAsia="Arial" w:hAnsi="Arial" w:cs="Arial"/>
                <w:color w:val="000000"/>
                <w:sz w:val="18"/>
                <w:szCs w:val="18"/>
              </w:rPr>
              <w:tab/>
            </w:r>
            <w:r>
              <w:rPr>
                <w:rFonts w:ascii="Arial" w:eastAsia="Arial" w:hAnsi="Arial" w:cs="Arial"/>
                <w:sz w:val="18"/>
                <w:szCs w:val="18"/>
              </w:rPr>
              <w:t xml:space="preserve"> EM</w:t>
            </w:r>
            <w:r>
              <w:rPr>
                <w:rFonts w:ascii="Arial" w:eastAsia="Arial" w:hAnsi="Arial" w:cs="Arial"/>
                <w:color w:val="000000"/>
                <w:sz w:val="18"/>
                <w:szCs w:val="18"/>
              </w:rPr>
              <w:t>2,</w:t>
            </w:r>
            <w:r>
              <w:rPr>
                <w:rFonts w:ascii="Arial" w:eastAsia="Arial" w:hAnsi="Arial" w:cs="Arial"/>
                <w:sz w:val="18"/>
                <w:szCs w:val="18"/>
              </w:rPr>
              <w:t xml:space="preserve">  EM5 ME1</w:t>
            </w:r>
            <w:r>
              <w:rPr>
                <w:rFonts w:ascii="Arial" w:eastAsia="Arial" w:hAnsi="Arial" w:cs="Arial"/>
                <w:color w:val="000000"/>
                <w:sz w:val="18"/>
                <w:szCs w:val="18"/>
              </w:rPr>
              <w:tab/>
              <w:t>,</w:t>
            </w:r>
            <w:r>
              <w:rPr>
                <w:rFonts w:ascii="Arial" w:eastAsia="Arial" w:hAnsi="Arial" w:cs="Arial"/>
                <w:sz w:val="18"/>
                <w:szCs w:val="18"/>
              </w:rPr>
              <w:t xml:space="preserve"> ME</w:t>
            </w:r>
            <w:r>
              <w:rPr>
                <w:rFonts w:ascii="Arial" w:eastAsia="Arial" w:hAnsi="Arial" w:cs="Arial"/>
                <w:color w:val="000000"/>
                <w:sz w:val="18"/>
                <w:szCs w:val="18"/>
              </w:rPr>
              <w:t>4,</w:t>
            </w:r>
            <w:r>
              <w:rPr>
                <w:rFonts w:ascii="Arial" w:eastAsia="Arial" w:hAnsi="Arial" w:cs="Arial"/>
                <w:sz w:val="18"/>
                <w:szCs w:val="18"/>
              </w:rPr>
              <w:t xml:space="preserve"> ME</w:t>
            </w:r>
            <w:r>
              <w:rPr>
                <w:rFonts w:ascii="Arial" w:eastAsia="Arial" w:hAnsi="Arial" w:cs="Arial"/>
                <w:color w:val="000000"/>
                <w:sz w:val="18"/>
                <w:szCs w:val="18"/>
              </w:rPr>
              <w:t>5,</w:t>
            </w:r>
            <w:r>
              <w:rPr>
                <w:rFonts w:ascii="Arial" w:eastAsia="Arial" w:hAnsi="Arial" w:cs="Arial"/>
                <w:sz w:val="18"/>
                <w:szCs w:val="18"/>
              </w:rPr>
              <w:t xml:space="preserve"> ME</w:t>
            </w:r>
            <w:r>
              <w:rPr>
                <w:rFonts w:ascii="Arial" w:eastAsia="Arial" w:hAnsi="Arial" w:cs="Arial"/>
                <w:color w:val="000000"/>
                <w:sz w:val="18"/>
                <w:szCs w:val="18"/>
              </w:rPr>
              <w:t>7</w:t>
            </w:r>
          </w:p>
          <w:p w:rsidR="00423497" w:rsidRDefault="001D338B">
            <w:pPr>
              <w:widowControl w:val="0"/>
              <w:pBdr>
                <w:top w:val="nil"/>
                <w:left w:val="nil"/>
                <w:bottom w:val="nil"/>
                <w:right w:val="nil"/>
                <w:between w:val="nil"/>
              </w:pBdr>
              <w:spacing w:line="276" w:lineRule="auto"/>
              <w:jc w:val="both"/>
              <w:rPr>
                <w:rFonts w:ascii="Arial" w:eastAsia="Arial" w:hAnsi="Arial" w:cs="Arial"/>
                <w:color w:val="000000"/>
                <w:sz w:val="18"/>
                <w:szCs w:val="18"/>
              </w:rPr>
            </w:pPr>
            <w:r>
              <w:rPr>
                <w:rFonts w:ascii="Arial" w:eastAsia="Arial" w:hAnsi="Arial" w:cs="Arial"/>
                <w:color w:val="000000"/>
                <w:sz w:val="18"/>
                <w:szCs w:val="18"/>
              </w:rPr>
              <w:lastRenderedPageBreak/>
              <w:t>47Knows th</w:t>
            </w:r>
            <w:r>
              <w:rPr>
                <w:rFonts w:ascii="Arial" w:eastAsia="Arial" w:hAnsi="Arial" w:cs="Arial"/>
                <w:color w:val="000000"/>
                <w:sz w:val="18"/>
                <w:szCs w:val="18"/>
              </w:rPr>
              <w:t>e definition of sepsis and meningitis in the newborn, can list the clinical findings and etiologic factors, can plan the tests for diagnosis and differential diagnosis, and can learn the treatment approach. .</w:t>
            </w:r>
            <w:r>
              <w:rPr>
                <w:rFonts w:ascii="Arial" w:eastAsia="Arial" w:hAnsi="Arial" w:cs="Arial"/>
                <w:color w:val="000000"/>
                <w:sz w:val="18"/>
                <w:szCs w:val="18"/>
              </w:rPr>
              <w:tab/>
              <w:t>EY5ÖD1,</w:t>
            </w:r>
            <w:r>
              <w:rPr>
                <w:rFonts w:ascii="Arial" w:eastAsia="Arial" w:hAnsi="Arial" w:cs="Arial"/>
                <w:sz w:val="18"/>
                <w:szCs w:val="18"/>
              </w:rPr>
              <w:t xml:space="preserve"> ME</w:t>
            </w:r>
            <w:r>
              <w:rPr>
                <w:rFonts w:ascii="Arial" w:eastAsia="Arial" w:hAnsi="Arial" w:cs="Arial"/>
                <w:color w:val="000000"/>
                <w:sz w:val="18"/>
                <w:szCs w:val="18"/>
              </w:rPr>
              <w:t>4,</w:t>
            </w:r>
            <w:r>
              <w:rPr>
                <w:rFonts w:ascii="Arial" w:eastAsia="Arial" w:hAnsi="Arial" w:cs="Arial"/>
                <w:sz w:val="18"/>
                <w:szCs w:val="18"/>
              </w:rPr>
              <w:t xml:space="preserve"> ME</w:t>
            </w:r>
            <w:r>
              <w:rPr>
                <w:rFonts w:ascii="Arial" w:eastAsia="Arial" w:hAnsi="Arial" w:cs="Arial"/>
                <w:color w:val="000000"/>
                <w:sz w:val="18"/>
                <w:szCs w:val="18"/>
              </w:rPr>
              <w:t>5,</w:t>
            </w:r>
            <w:r>
              <w:rPr>
                <w:rFonts w:ascii="Arial" w:eastAsia="Arial" w:hAnsi="Arial" w:cs="Arial"/>
                <w:sz w:val="18"/>
                <w:szCs w:val="18"/>
              </w:rPr>
              <w:t xml:space="preserve"> ME</w:t>
            </w:r>
            <w:r>
              <w:rPr>
                <w:rFonts w:ascii="Arial" w:eastAsia="Arial" w:hAnsi="Arial" w:cs="Arial"/>
                <w:color w:val="000000"/>
                <w:sz w:val="18"/>
                <w:szCs w:val="18"/>
              </w:rPr>
              <w:t>7</w:t>
            </w:r>
          </w:p>
          <w:p w:rsidR="00423497" w:rsidRDefault="001D338B">
            <w:pPr>
              <w:widowControl w:val="0"/>
              <w:pBdr>
                <w:top w:val="nil"/>
                <w:left w:val="nil"/>
                <w:bottom w:val="nil"/>
                <w:right w:val="nil"/>
                <w:between w:val="nil"/>
              </w:pBdr>
              <w:spacing w:line="276" w:lineRule="auto"/>
              <w:jc w:val="both"/>
              <w:rPr>
                <w:rFonts w:ascii="Arial" w:eastAsia="Arial" w:hAnsi="Arial" w:cs="Arial"/>
                <w:color w:val="000000"/>
                <w:sz w:val="18"/>
                <w:szCs w:val="18"/>
              </w:rPr>
            </w:pPr>
            <w:r>
              <w:rPr>
                <w:rFonts w:ascii="Arial" w:eastAsia="Arial" w:hAnsi="Arial" w:cs="Arial"/>
                <w:color w:val="000000"/>
                <w:sz w:val="18"/>
                <w:szCs w:val="18"/>
              </w:rPr>
              <w:t xml:space="preserve">48Knows which parameters </w:t>
            </w:r>
            <w:r>
              <w:rPr>
                <w:rFonts w:ascii="Arial" w:eastAsia="Arial" w:hAnsi="Arial" w:cs="Arial"/>
                <w:color w:val="000000"/>
                <w:sz w:val="18"/>
                <w:szCs w:val="18"/>
              </w:rPr>
              <w:t>to use to evaluate obesity in children, can make a preliminary diagnosis of obesity, summarize the necessary tests for differential diagnosis, summarize treatment approaches</w:t>
            </w:r>
            <w:r>
              <w:rPr>
                <w:rFonts w:ascii="Arial" w:eastAsia="Arial" w:hAnsi="Arial" w:cs="Arial"/>
                <w:color w:val="000000"/>
                <w:sz w:val="18"/>
                <w:szCs w:val="18"/>
              </w:rPr>
              <w:tab/>
            </w:r>
            <w:r>
              <w:rPr>
                <w:rFonts w:ascii="Arial" w:eastAsia="Arial" w:hAnsi="Arial" w:cs="Arial"/>
                <w:sz w:val="18"/>
                <w:szCs w:val="18"/>
              </w:rPr>
              <w:t xml:space="preserve"> EM</w:t>
            </w:r>
            <w:r>
              <w:rPr>
                <w:rFonts w:ascii="Arial" w:eastAsia="Arial" w:hAnsi="Arial" w:cs="Arial"/>
                <w:color w:val="000000"/>
                <w:sz w:val="18"/>
                <w:szCs w:val="18"/>
              </w:rPr>
              <w:t>2,</w:t>
            </w:r>
            <w:r>
              <w:rPr>
                <w:rFonts w:ascii="Arial" w:eastAsia="Arial" w:hAnsi="Arial" w:cs="Arial"/>
                <w:sz w:val="18"/>
                <w:szCs w:val="18"/>
              </w:rPr>
              <w:t xml:space="preserve">  EM5 ME1</w:t>
            </w:r>
            <w:r>
              <w:rPr>
                <w:rFonts w:ascii="Arial" w:eastAsia="Arial" w:hAnsi="Arial" w:cs="Arial"/>
                <w:color w:val="000000"/>
                <w:sz w:val="18"/>
                <w:szCs w:val="18"/>
              </w:rPr>
              <w:tab/>
              <w:t>,</w:t>
            </w:r>
            <w:r>
              <w:rPr>
                <w:rFonts w:ascii="Arial" w:eastAsia="Arial" w:hAnsi="Arial" w:cs="Arial"/>
                <w:sz w:val="18"/>
                <w:szCs w:val="18"/>
              </w:rPr>
              <w:t xml:space="preserve"> ME</w:t>
            </w:r>
            <w:r>
              <w:rPr>
                <w:rFonts w:ascii="Arial" w:eastAsia="Arial" w:hAnsi="Arial" w:cs="Arial"/>
                <w:color w:val="000000"/>
                <w:sz w:val="18"/>
                <w:szCs w:val="18"/>
              </w:rPr>
              <w:t>4,</w:t>
            </w:r>
            <w:r>
              <w:rPr>
                <w:rFonts w:ascii="Arial" w:eastAsia="Arial" w:hAnsi="Arial" w:cs="Arial"/>
                <w:sz w:val="18"/>
                <w:szCs w:val="18"/>
              </w:rPr>
              <w:t xml:space="preserve"> ME</w:t>
            </w:r>
            <w:r>
              <w:rPr>
                <w:rFonts w:ascii="Arial" w:eastAsia="Arial" w:hAnsi="Arial" w:cs="Arial"/>
                <w:color w:val="000000"/>
                <w:sz w:val="18"/>
                <w:szCs w:val="18"/>
              </w:rPr>
              <w:t>5,</w:t>
            </w:r>
            <w:r>
              <w:rPr>
                <w:rFonts w:ascii="Arial" w:eastAsia="Arial" w:hAnsi="Arial" w:cs="Arial"/>
                <w:sz w:val="18"/>
                <w:szCs w:val="18"/>
              </w:rPr>
              <w:t xml:space="preserve"> ME</w:t>
            </w:r>
            <w:r>
              <w:rPr>
                <w:rFonts w:ascii="Arial" w:eastAsia="Arial" w:hAnsi="Arial" w:cs="Arial"/>
                <w:color w:val="000000"/>
                <w:sz w:val="18"/>
                <w:szCs w:val="18"/>
              </w:rPr>
              <w:t>7</w:t>
            </w:r>
          </w:p>
          <w:p w:rsidR="00423497" w:rsidRDefault="001D338B">
            <w:pPr>
              <w:widowControl w:val="0"/>
              <w:pBdr>
                <w:top w:val="nil"/>
                <w:left w:val="nil"/>
                <w:bottom w:val="nil"/>
                <w:right w:val="nil"/>
                <w:between w:val="nil"/>
              </w:pBdr>
              <w:spacing w:line="276" w:lineRule="auto"/>
              <w:jc w:val="both"/>
              <w:rPr>
                <w:rFonts w:ascii="Arial" w:eastAsia="Arial" w:hAnsi="Arial" w:cs="Arial"/>
                <w:color w:val="000000"/>
                <w:sz w:val="18"/>
                <w:szCs w:val="18"/>
              </w:rPr>
            </w:pPr>
            <w:r>
              <w:rPr>
                <w:rFonts w:ascii="Arial" w:eastAsia="Arial" w:hAnsi="Arial" w:cs="Arial"/>
                <w:color w:val="000000"/>
                <w:sz w:val="18"/>
                <w:szCs w:val="18"/>
              </w:rPr>
              <w:t>49Knows the definition of hematuria in children, ca</w:t>
            </w:r>
            <w:r>
              <w:rPr>
                <w:rFonts w:ascii="Arial" w:eastAsia="Arial" w:hAnsi="Arial" w:cs="Arial"/>
                <w:color w:val="000000"/>
                <w:sz w:val="18"/>
                <w:szCs w:val="18"/>
              </w:rPr>
              <w:t>n list etiological factors in hematuria, can distinguish physiological and pathological hematuria, can plan tests for diagnosis and differential diagnosis, can plan the treatment approach.</w:t>
            </w:r>
            <w:r>
              <w:rPr>
                <w:rFonts w:ascii="Arial" w:eastAsia="Arial" w:hAnsi="Arial" w:cs="Arial"/>
                <w:color w:val="000000"/>
                <w:sz w:val="18"/>
                <w:szCs w:val="18"/>
              </w:rPr>
              <w:tab/>
            </w:r>
            <w:r>
              <w:rPr>
                <w:rFonts w:ascii="Arial" w:eastAsia="Arial" w:hAnsi="Arial" w:cs="Arial"/>
                <w:sz w:val="18"/>
                <w:szCs w:val="18"/>
              </w:rPr>
              <w:t xml:space="preserve"> EM</w:t>
            </w:r>
            <w:r>
              <w:rPr>
                <w:rFonts w:ascii="Arial" w:eastAsia="Arial" w:hAnsi="Arial" w:cs="Arial"/>
                <w:color w:val="000000"/>
                <w:sz w:val="18"/>
                <w:szCs w:val="18"/>
              </w:rPr>
              <w:t>2,</w:t>
            </w:r>
            <w:r>
              <w:rPr>
                <w:rFonts w:ascii="Arial" w:eastAsia="Arial" w:hAnsi="Arial" w:cs="Arial"/>
                <w:sz w:val="18"/>
                <w:szCs w:val="18"/>
              </w:rPr>
              <w:t xml:space="preserve">  EM5 ME1</w:t>
            </w:r>
            <w:r>
              <w:rPr>
                <w:rFonts w:ascii="Arial" w:eastAsia="Arial" w:hAnsi="Arial" w:cs="Arial"/>
                <w:color w:val="000000"/>
                <w:sz w:val="18"/>
                <w:szCs w:val="18"/>
              </w:rPr>
              <w:tab/>
              <w:t>,</w:t>
            </w:r>
            <w:r>
              <w:rPr>
                <w:rFonts w:ascii="Arial" w:eastAsia="Arial" w:hAnsi="Arial" w:cs="Arial"/>
                <w:sz w:val="18"/>
                <w:szCs w:val="18"/>
              </w:rPr>
              <w:t xml:space="preserve"> ME</w:t>
            </w:r>
            <w:r>
              <w:rPr>
                <w:rFonts w:ascii="Arial" w:eastAsia="Arial" w:hAnsi="Arial" w:cs="Arial"/>
                <w:color w:val="000000"/>
                <w:sz w:val="18"/>
                <w:szCs w:val="18"/>
              </w:rPr>
              <w:t>4,</w:t>
            </w:r>
            <w:r>
              <w:rPr>
                <w:rFonts w:ascii="Arial" w:eastAsia="Arial" w:hAnsi="Arial" w:cs="Arial"/>
                <w:sz w:val="18"/>
                <w:szCs w:val="18"/>
              </w:rPr>
              <w:t xml:space="preserve"> ME</w:t>
            </w:r>
            <w:r>
              <w:rPr>
                <w:rFonts w:ascii="Arial" w:eastAsia="Arial" w:hAnsi="Arial" w:cs="Arial"/>
                <w:color w:val="000000"/>
                <w:sz w:val="18"/>
                <w:szCs w:val="18"/>
              </w:rPr>
              <w:t>5,</w:t>
            </w:r>
            <w:r>
              <w:rPr>
                <w:rFonts w:ascii="Arial" w:eastAsia="Arial" w:hAnsi="Arial" w:cs="Arial"/>
                <w:sz w:val="18"/>
                <w:szCs w:val="18"/>
              </w:rPr>
              <w:t xml:space="preserve"> ME</w:t>
            </w:r>
            <w:r>
              <w:rPr>
                <w:rFonts w:ascii="Arial" w:eastAsia="Arial" w:hAnsi="Arial" w:cs="Arial"/>
                <w:color w:val="000000"/>
                <w:sz w:val="18"/>
                <w:szCs w:val="18"/>
              </w:rPr>
              <w:t>7</w:t>
            </w:r>
          </w:p>
          <w:p w:rsidR="00423497" w:rsidRDefault="001D338B">
            <w:pPr>
              <w:widowControl w:val="0"/>
              <w:pBdr>
                <w:top w:val="nil"/>
                <w:left w:val="nil"/>
                <w:bottom w:val="nil"/>
                <w:right w:val="nil"/>
                <w:between w:val="nil"/>
              </w:pBdr>
              <w:spacing w:line="276" w:lineRule="auto"/>
              <w:jc w:val="both"/>
              <w:rPr>
                <w:rFonts w:ascii="Arial" w:eastAsia="Arial" w:hAnsi="Arial" w:cs="Arial"/>
                <w:color w:val="000000"/>
                <w:sz w:val="18"/>
                <w:szCs w:val="18"/>
              </w:rPr>
            </w:pPr>
            <w:r>
              <w:rPr>
                <w:rFonts w:ascii="Arial" w:eastAsia="Arial" w:hAnsi="Arial" w:cs="Arial"/>
                <w:color w:val="000000"/>
                <w:sz w:val="18"/>
                <w:szCs w:val="18"/>
              </w:rPr>
              <w:t>50Know the definition of proteinuria in children, list etiologic factors in proteinuria, distinguish between physiologic and pathologic proteinuria, plan tests for diagnosis and differential diagnosis, plan the treatment approach.</w:t>
            </w:r>
            <w:r>
              <w:rPr>
                <w:rFonts w:ascii="Arial" w:eastAsia="Arial" w:hAnsi="Arial" w:cs="Arial"/>
                <w:color w:val="000000"/>
                <w:sz w:val="18"/>
                <w:szCs w:val="18"/>
              </w:rPr>
              <w:tab/>
            </w:r>
            <w:r>
              <w:rPr>
                <w:rFonts w:ascii="Arial" w:eastAsia="Arial" w:hAnsi="Arial" w:cs="Arial"/>
                <w:sz w:val="18"/>
                <w:szCs w:val="18"/>
              </w:rPr>
              <w:t xml:space="preserve"> EM</w:t>
            </w:r>
            <w:r>
              <w:rPr>
                <w:rFonts w:ascii="Arial" w:eastAsia="Arial" w:hAnsi="Arial" w:cs="Arial"/>
                <w:color w:val="000000"/>
                <w:sz w:val="18"/>
                <w:szCs w:val="18"/>
              </w:rPr>
              <w:t>2,</w:t>
            </w:r>
            <w:r>
              <w:rPr>
                <w:rFonts w:ascii="Arial" w:eastAsia="Arial" w:hAnsi="Arial" w:cs="Arial"/>
                <w:sz w:val="18"/>
                <w:szCs w:val="18"/>
              </w:rPr>
              <w:t xml:space="preserve">  EM5 ME1</w:t>
            </w:r>
            <w:r>
              <w:rPr>
                <w:rFonts w:ascii="Arial" w:eastAsia="Arial" w:hAnsi="Arial" w:cs="Arial"/>
                <w:color w:val="000000"/>
                <w:sz w:val="18"/>
                <w:szCs w:val="18"/>
              </w:rPr>
              <w:tab/>
              <w:t>,</w:t>
            </w:r>
            <w:r>
              <w:rPr>
                <w:rFonts w:ascii="Arial" w:eastAsia="Arial" w:hAnsi="Arial" w:cs="Arial"/>
                <w:sz w:val="18"/>
                <w:szCs w:val="18"/>
              </w:rPr>
              <w:t xml:space="preserve"> ME</w:t>
            </w:r>
            <w:r>
              <w:rPr>
                <w:rFonts w:ascii="Arial" w:eastAsia="Arial" w:hAnsi="Arial" w:cs="Arial"/>
                <w:color w:val="000000"/>
                <w:sz w:val="18"/>
                <w:szCs w:val="18"/>
              </w:rPr>
              <w:t>4,</w:t>
            </w:r>
            <w:r>
              <w:rPr>
                <w:rFonts w:ascii="Arial" w:eastAsia="Arial" w:hAnsi="Arial" w:cs="Arial"/>
                <w:sz w:val="18"/>
                <w:szCs w:val="18"/>
              </w:rPr>
              <w:t xml:space="preserve"> ME</w:t>
            </w:r>
            <w:r>
              <w:rPr>
                <w:rFonts w:ascii="Arial" w:eastAsia="Arial" w:hAnsi="Arial" w:cs="Arial"/>
                <w:color w:val="000000"/>
                <w:sz w:val="18"/>
                <w:szCs w:val="18"/>
              </w:rPr>
              <w:t>5</w:t>
            </w:r>
            <w:r>
              <w:rPr>
                <w:rFonts w:ascii="Arial" w:eastAsia="Arial" w:hAnsi="Arial" w:cs="Arial"/>
                <w:color w:val="000000"/>
                <w:sz w:val="18"/>
                <w:szCs w:val="18"/>
              </w:rPr>
              <w:t>,</w:t>
            </w:r>
            <w:r>
              <w:rPr>
                <w:rFonts w:ascii="Arial" w:eastAsia="Arial" w:hAnsi="Arial" w:cs="Arial"/>
                <w:sz w:val="18"/>
                <w:szCs w:val="18"/>
              </w:rPr>
              <w:t xml:space="preserve"> ME</w:t>
            </w:r>
            <w:r>
              <w:rPr>
                <w:rFonts w:ascii="Arial" w:eastAsia="Arial" w:hAnsi="Arial" w:cs="Arial"/>
                <w:color w:val="000000"/>
                <w:sz w:val="18"/>
                <w:szCs w:val="18"/>
              </w:rPr>
              <w:t>7</w:t>
            </w:r>
          </w:p>
          <w:p w:rsidR="00423497" w:rsidRDefault="001D338B">
            <w:pPr>
              <w:widowControl w:val="0"/>
              <w:pBdr>
                <w:top w:val="nil"/>
                <w:left w:val="nil"/>
                <w:bottom w:val="nil"/>
                <w:right w:val="nil"/>
                <w:between w:val="nil"/>
              </w:pBdr>
              <w:spacing w:line="276" w:lineRule="auto"/>
              <w:jc w:val="both"/>
              <w:rPr>
                <w:rFonts w:ascii="Arial" w:eastAsia="Arial" w:hAnsi="Arial" w:cs="Arial"/>
                <w:color w:val="000000"/>
                <w:sz w:val="18"/>
                <w:szCs w:val="18"/>
              </w:rPr>
            </w:pPr>
            <w:r>
              <w:rPr>
                <w:rFonts w:ascii="Arial" w:eastAsia="Arial" w:hAnsi="Arial" w:cs="Arial"/>
                <w:color w:val="000000"/>
                <w:sz w:val="18"/>
                <w:szCs w:val="18"/>
              </w:rPr>
              <w:t>51Distinguish surgical pathologies that require emergency intervention in children, list the clinical and laboratory findings that will occur in these pathologies, plan tests for diagnosis and differential diagnosis, and make relevant referrals for t</w:t>
            </w:r>
            <w:r>
              <w:rPr>
                <w:rFonts w:ascii="Arial" w:eastAsia="Arial" w:hAnsi="Arial" w:cs="Arial"/>
                <w:color w:val="000000"/>
                <w:sz w:val="18"/>
                <w:szCs w:val="18"/>
              </w:rPr>
              <w:t>reatment.</w:t>
            </w:r>
            <w:r>
              <w:rPr>
                <w:rFonts w:ascii="Arial" w:eastAsia="Arial" w:hAnsi="Arial" w:cs="Arial"/>
                <w:color w:val="000000"/>
                <w:sz w:val="18"/>
                <w:szCs w:val="18"/>
              </w:rPr>
              <w:tab/>
            </w:r>
            <w:r>
              <w:rPr>
                <w:rFonts w:ascii="Arial" w:eastAsia="Arial" w:hAnsi="Arial" w:cs="Arial"/>
                <w:sz w:val="18"/>
                <w:szCs w:val="18"/>
              </w:rPr>
              <w:t xml:space="preserve"> EM</w:t>
            </w:r>
            <w:r>
              <w:rPr>
                <w:rFonts w:ascii="Arial" w:eastAsia="Arial" w:hAnsi="Arial" w:cs="Arial"/>
                <w:color w:val="000000"/>
                <w:sz w:val="18"/>
                <w:szCs w:val="18"/>
              </w:rPr>
              <w:t>2,</w:t>
            </w:r>
            <w:r>
              <w:rPr>
                <w:rFonts w:ascii="Arial" w:eastAsia="Arial" w:hAnsi="Arial" w:cs="Arial"/>
                <w:sz w:val="18"/>
                <w:szCs w:val="18"/>
              </w:rPr>
              <w:t xml:space="preserve">  EM5 ME1</w:t>
            </w:r>
            <w:r>
              <w:rPr>
                <w:rFonts w:ascii="Arial" w:eastAsia="Arial" w:hAnsi="Arial" w:cs="Arial"/>
                <w:color w:val="000000"/>
                <w:sz w:val="18"/>
                <w:szCs w:val="18"/>
              </w:rPr>
              <w:tab/>
              <w:t>,</w:t>
            </w:r>
            <w:r>
              <w:rPr>
                <w:rFonts w:ascii="Arial" w:eastAsia="Arial" w:hAnsi="Arial" w:cs="Arial"/>
                <w:sz w:val="18"/>
                <w:szCs w:val="18"/>
              </w:rPr>
              <w:t xml:space="preserve"> ME</w:t>
            </w:r>
            <w:r>
              <w:rPr>
                <w:rFonts w:ascii="Arial" w:eastAsia="Arial" w:hAnsi="Arial" w:cs="Arial"/>
                <w:color w:val="000000"/>
                <w:sz w:val="18"/>
                <w:szCs w:val="18"/>
              </w:rPr>
              <w:t>4,</w:t>
            </w:r>
            <w:r>
              <w:rPr>
                <w:rFonts w:ascii="Arial" w:eastAsia="Arial" w:hAnsi="Arial" w:cs="Arial"/>
                <w:sz w:val="18"/>
                <w:szCs w:val="18"/>
              </w:rPr>
              <w:t xml:space="preserve"> ME</w:t>
            </w:r>
            <w:r>
              <w:rPr>
                <w:rFonts w:ascii="Arial" w:eastAsia="Arial" w:hAnsi="Arial" w:cs="Arial"/>
                <w:color w:val="000000"/>
                <w:sz w:val="18"/>
                <w:szCs w:val="18"/>
              </w:rPr>
              <w:t>5,</w:t>
            </w:r>
            <w:r>
              <w:rPr>
                <w:rFonts w:ascii="Arial" w:eastAsia="Arial" w:hAnsi="Arial" w:cs="Arial"/>
                <w:sz w:val="18"/>
                <w:szCs w:val="18"/>
              </w:rPr>
              <w:t xml:space="preserve"> ME</w:t>
            </w:r>
            <w:r>
              <w:rPr>
                <w:rFonts w:ascii="Arial" w:eastAsia="Arial" w:hAnsi="Arial" w:cs="Arial"/>
                <w:color w:val="000000"/>
                <w:sz w:val="18"/>
                <w:szCs w:val="18"/>
              </w:rPr>
              <w:t>7</w:t>
            </w:r>
          </w:p>
          <w:p w:rsidR="00423497" w:rsidRDefault="001D338B">
            <w:pPr>
              <w:widowControl w:val="0"/>
              <w:pBdr>
                <w:top w:val="nil"/>
                <w:left w:val="nil"/>
                <w:bottom w:val="nil"/>
                <w:right w:val="nil"/>
                <w:between w:val="nil"/>
              </w:pBdr>
              <w:spacing w:line="276" w:lineRule="auto"/>
              <w:jc w:val="both"/>
              <w:rPr>
                <w:rFonts w:ascii="Arial" w:eastAsia="Arial" w:hAnsi="Arial" w:cs="Arial"/>
                <w:color w:val="000000"/>
                <w:sz w:val="18"/>
                <w:szCs w:val="18"/>
              </w:rPr>
            </w:pPr>
            <w:r>
              <w:rPr>
                <w:rFonts w:ascii="Arial" w:eastAsia="Arial" w:hAnsi="Arial" w:cs="Arial"/>
                <w:color w:val="000000"/>
                <w:sz w:val="18"/>
                <w:szCs w:val="18"/>
              </w:rPr>
              <w:t>52Knows the common surgical diseases in children, can list the clinical, laboratory and radiological findings that will occur in these diseases, can plan tests for diagnosis and differential diagnosis, can make rela</w:t>
            </w:r>
            <w:r>
              <w:rPr>
                <w:rFonts w:ascii="Arial" w:eastAsia="Arial" w:hAnsi="Arial" w:cs="Arial"/>
                <w:color w:val="000000"/>
                <w:sz w:val="18"/>
                <w:szCs w:val="18"/>
              </w:rPr>
              <w:t>ted referrals for treatment.</w:t>
            </w:r>
            <w:r>
              <w:rPr>
                <w:rFonts w:ascii="Arial" w:eastAsia="Arial" w:hAnsi="Arial" w:cs="Arial"/>
                <w:color w:val="000000"/>
                <w:sz w:val="18"/>
                <w:szCs w:val="18"/>
              </w:rPr>
              <w:tab/>
            </w:r>
            <w:r>
              <w:rPr>
                <w:rFonts w:ascii="Arial" w:eastAsia="Arial" w:hAnsi="Arial" w:cs="Arial"/>
                <w:sz w:val="18"/>
                <w:szCs w:val="18"/>
              </w:rPr>
              <w:t xml:space="preserve"> EM</w:t>
            </w:r>
            <w:r>
              <w:rPr>
                <w:rFonts w:ascii="Arial" w:eastAsia="Arial" w:hAnsi="Arial" w:cs="Arial"/>
                <w:color w:val="000000"/>
                <w:sz w:val="18"/>
                <w:szCs w:val="18"/>
              </w:rPr>
              <w:t>2,</w:t>
            </w:r>
            <w:r>
              <w:rPr>
                <w:rFonts w:ascii="Arial" w:eastAsia="Arial" w:hAnsi="Arial" w:cs="Arial"/>
                <w:sz w:val="18"/>
                <w:szCs w:val="18"/>
              </w:rPr>
              <w:t xml:space="preserve">  EM5 ME1</w:t>
            </w:r>
            <w:r>
              <w:rPr>
                <w:rFonts w:ascii="Arial" w:eastAsia="Arial" w:hAnsi="Arial" w:cs="Arial"/>
                <w:color w:val="000000"/>
                <w:sz w:val="18"/>
                <w:szCs w:val="18"/>
              </w:rPr>
              <w:tab/>
              <w:t>,</w:t>
            </w:r>
            <w:r>
              <w:rPr>
                <w:rFonts w:ascii="Arial" w:eastAsia="Arial" w:hAnsi="Arial" w:cs="Arial"/>
                <w:sz w:val="18"/>
                <w:szCs w:val="18"/>
              </w:rPr>
              <w:t xml:space="preserve"> ME</w:t>
            </w:r>
            <w:r>
              <w:rPr>
                <w:rFonts w:ascii="Arial" w:eastAsia="Arial" w:hAnsi="Arial" w:cs="Arial"/>
                <w:color w:val="000000"/>
                <w:sz w:val="18"/>
                <w:szCs w:val="18"/>
              </w:rPr>
              <w:t>4,</w:t>
            </w:r>
            <w:r>
              <w:rPr>
                <w:rFonts w:ascii="Arial" w:eastAsia="Arial" w:hAnsi="Arial" w:cs="Arial"/>
                <w:sz w:val="18"/>
                <w:szCs w:val="18"/>
              </w:rPr>
              <w:t xml:space="preserve"> ME</w:t>
            </w:r>
            <w:r>
              <w:rPr>
                <w:rFonts w:ascii="Arial" w:eastAsia="Arial" w:hAnsi="Arial" w:cs="Arial"/>
                <w:color w:val="000000"/>
                <w:sz w:val="18"/>
                <w:szCs w:val="18"/>
              </w:rPr>
              <w:t>5,</w:t>
            </w:r>
            <w:r>
              <w:rPr>
                <w:rFonts w:ascii="Arial" w:eastAsia="Arial" w:hAnsi="Arial" w:cs="Arial"/>
                <w:sz w:val="18"/>
                <w:szCs w:val="18"/>
              </w:rPr>
              <w:t xml:space="preserve"> ME</w:t>
            </w:r>
            <w:r>
              <w:rPr>
                <w:rFonts w:ascii="Arial" w:eastAsia="Arial" w:hAnsi="Arial" w:cs="Arial"/>
                <w:color w:val="000000"/>
                <w:sz w:val="18"/>
                <w:szCs w:val="18"/>
              </w:rPr>
              <w:t>7</w:t>
            </w:r>
          </w:p>
          <w:p w:rsidR="00423497" w:rsidRDefault="001D338B">
            <w:pPr>
              <w:widowControl w:val="0"/>
              <w:pBdr>
                <w:top w:val="nil"/>
                <w:left w:val="nil"/>
                <w:bottom w:val="nil"/>
                <w:right w:val="nil"/>
                <w:between w:val="nil"/>
              </w:pBdr>
              <w:spacing w:line="276" w:lineRule="auto"/>
              <w:jc w:val="both"/>
              <w:rPr>
                <w:rFonts w:ascii="Arial" w:eastAsia="Arial" w:hAnsi="Arial" w:cs="Arial"/>
                <w:color w:val="000000"/>
                <w:sz w:val="18"/>
                <w:szCs w:val="18"/>
              </w:rPr>
            </w:pPr>
            <w:r>
              <w:rPr>
                <w:rFonts w:ascii="Arial" w:eastAsia="Arial" w:hAnsi="Arial" w:cs="Arial"/>
                <w:color w:val="000000"/>
                <w:sz w:val="18"/>
                <w:szCs w:val="18"/>
              </w:rPr>
              <w:t xml:space="preserve">53Dysfunctional </w:t>
            </w:r>
            <w:r>
              <w:rPr>
                <w:rFonts w:ascii="Arial" w:eastAsia="Arial" w:hAnsi="Arial" w:cs="Arial"/>
                <w:color w:val="000000"/>
                <w:sz w:val="18"/>
                <w:szCs w:val="18"/>
              </w:rPr>
              <w:tab/>
              <w:t>elimination</w:t>
            </w:r>
            <w:r>
              <w:rPr>
                <w:rFonts w:ascii="Arial" w:eastAsia="Arial" w:hAnsi="Arial" w:cs="Arial"/>
                <w:color w:val="000000"/>
                <w:sz w:val="18"/>
                <w:szCs w:val="18"/>
              </w:rPr>
              <w:tab/>
            </w:r>
            <w:r>
              <w:rPr>
                <w:rFonts w:ascii="Arial" w:eastAsia="Arial" w:hAnsi="Arial" w:cs="Arial"/>
                <w:color w:val="000000"/>
                <w:sz w:val="18"/>
                <w:szCs w:val="18"/>
              </w:rPr>
              <w:tab/>
            </w:r>
          </w:p>
          <w:p w:rsidR="00423497" w:rsidRDefault="001D338B">
            <w:pPr>
              <w:widowControl w:val="0"/>
              <w:pBdr>
                <w:top w:val="nil"/>
                <w:left w:val="nil"/>
                <w:bottom w:val="nil"/>
                <w:right w:val="nil"/>
                <w:between w:val="nil"/>
              </w:pBdr>
              <w:spacing w:line="276" w:lineRule="auto"/>
              <w:jc w:val="both"/>
              <w:rPr>
                <w:rFonts w:ascii="Arial" w:eastAsia="Arial" w:hAnsi="Arial" w:cs="Arial"/>
                <w:color w:val="000000"/>
                <w:sz w:val="18"/>
                <w:szCs w:val="18"/>
              </w:rPr>
            </w:pPr>
            <w:r>
              <w:rPr>
                <w:rFonts w:ascii="Arial" w:eastAsia="Arial" w:hAnsi="Arial" w:cs="Arial"/>
                <w:color w:val="000000"/>
                <w:sz w:val="18"/>
                <w:szCs w:val="18"/>
              </w:rPr>
              <w:t>54Knows the common urinary system dysfunctions in children, can list the clinical and laboratory findings that will occur in these diseases, can plan tests for diagnosis and differential diagnosis, can make related referrals for treatment.</w:t>
            </w:r>
            <w:r>
              <w:rPr>
                <w:rFonts w:ascii="Arial" w:eastAsia="Arial" w:hAnsi="Arial" w:cs="Arial"/>
                <w:color w:val="000000"/>
                <w:sz w:val="18"/>
                <w:szCs w:val="18"/>
              </w:rPr>
              <w:tab/>
            </w:r>
            <w:r>
              <w:rPr>
                <w:rFonts w:ascii="Arial" w:eastAsia="Arial" w:hAnsi="Arial" w:cs="Arial"/>
                <w:sz w:val="18"/>
                <w:szCs w:val="18"/>
              </w:rPr>
              <w:t xml:space="preserve"> EM</w:t>
            </w:r>
            <w:r>
              <w:rPr>
                <w:rFonts w:ascii="Arial" w:eastAsia="Arial" w:hAnsi="Arial" w:cs="Arial"/>
                <w:color w:val="000000"/>
                <w:sz w:val="18"/>
                <w:szCs w:val="18"/>
              </w:rPr>
              <w:t>2,</w:t>
            </w:r>
            <w:r>
              <w:rPr>
                <w:rFonts w:ascii="Arial" w:eastAsia="Arial" w:hAnsi="Arial" w:cs="Arial"/>
                <w:sz w:val="18"/>
                <w:szCs w:val="18"/>
              </w:rPr>
              <w:t xml:space="preserve">  EM5 ME1</w:t>
            </w:r>
            <w:r>
              <w:rPr>
                <w:rFonts w:ascii="Arial" w:eastAsia="Arial" w:hAnsi="Arial" w:cs="Arial"/>
                <w:color w:val="000000"/>
                <w:sz w:val="18"/>
                <w:szCs w:val="18"/>
              </w:rPr>
              <w:tab/>
              <w:t>,</w:t>
            </w:r>
            <w:r>
              <w:rPr>
                <w:rFonts w:ascii="Arial" w:eastAsia="Arial" w:hAnsi="Arial" w:cs="Arial"/>
                <w:sz w:val="18"/>
                <w:szCs w:val="18"/>
              </w:rPr>
              <w:t xml:space="preserve"> ME</w:t>
            </w:r>
            <w:r>
              <w:rPr>
                <w:rFonts w:ascii="Arial" w:eastAsia="Arial" w:hAnsi="Arial" w:cs="Arial"/>
                <w:color w:val="000000"/>
                <w:sz w:val="18"/>
                <w:szCs w:val="18"/>
              </w:rPr>
              <w:t>4,</w:t>
            </w:r>
            <w:r>
              <w:rPr>
                <w:rFonts w:ascii="Arial" w:eastAsia="Arial" w:hAnsi="Arial" w:cs="Arial"/>
                <w:sz w:val="18"/>
                <w:szCs w:val="18"/>
              </w:rPr>
              <w:t xml:space="preserve"> ME</w:t>
            </w:r>
            <w:r>
              <w:rPr>
                <w:rFonts w:ascii="Arial" w:eastAsia="Arial" w:hAnsi="Arial" w:cs="Arial"/>
                <w:color w:val="000000"/>
                <w:sz w:val="18"/>
                <w:szCs w:val="18"/>
              </w:rPr>
              <w:t>5,</w:t>
            </w:r>
            <w:r>
              <w:rPr>
                <w:rFonts w:ascii="Arial" w:eastAsia="Arial" w:hAnsi="Arial" w:cs="Arial"/>
                <w:sz w:val="18"/>
                <w:szCs w:val="18"/>
              </w:rPr>
              <w:t xml:space="preserve"> ME</w:t>
            </w:r>
            <w:r>
              <w:rPr>
                <w:rFonts w:ascii="Arial" w:eastAsia="Arial" w:hAnsi="Arial" w:cs="Arial"/>
                <w:color w:val="000000"/>
                <w:sz w:val="18"/>
                <w:szCs w:val="18"/>
              </w:rPr>
              <w:t>7</w:t>
            </w:r>
          </w:p>
          <w:p w:rsidR="00423497" w:rsidRDefault="001D338B">
            <w:pPr>
              <w:widowControl w:val="0"/>
              <w:pBdr>
                <w:top w:val="nil"/>
                <w:left w:val="nil"/>
                <w:bottom w:val="nil"/>
                <w:right w:val="nil"/>
                <w:between w:val="nil"/>
              </w:pBdr>
              <w:spacing w:line="276" w:lineRule="auto"/>
              <w:jc w:val="both"/>
              <w:rPr>
                <w:rFonts w:ascii="Arial" w:eastAsia="Arial" w:hAnsi="Arial" w:cs="Arial"/>
                <w:color w:val="000000"/>
                <w:sz w:val="18"/>
                <w:szCs w:val="18"/>
              </w:rPr>
            </w:pPr>
            <w:r>
              <w:rPr>
                <w:rFonts w:ascii="Arial" w:eastAsia="Arial" w:hAnsi="Arial" w:cs="Arial"/>
                <w:color w:val="000000"/>
                <w:sz w:val="18"/>
                <w:szCs w:val="18"/>
              </w:rPr>
              <w:t>55Knows the definition of meningitis</w:t>
            </w:r>
            <w:r>
              <w:rPr>
                <w:rFonts w:ascii="Arial" w:eastAsia="Arial" w:hAnsi="Arial" w:cs="Arial"/>
                <w:color w:val="000000"/>
                <w:sz w:val="18"/>
                <w:szCs w:val="18"/>
              </w:rPr>
              <w:tab/>
              <w:t>, can list the clinical findings and etiologic factors that occur in meningitis, can plan tests for diagnosis and differential diagnosis, and can learn the treatment approach. .</w:t>
            </w:r>
            <w:r>
              <w:rPr>
                <w:rFonts w:ascii="Arial" w:eastAsia="Arial" w:hAnsi="Arial" w:cs="Arial"/>
                <w:color w:val="000000"/>
                <w:sz w:val="18"/>
                <w:szCs w:val="18"/>
              </w:rPr>
              <w:tab/>
              <w:t>EY5ÖD1,</w:t>
            </w:r>
            <w:r>
              <w:rPr>
                <w:rFonts w:ascii="Arial" w:eastAsia="Arial" w:hAnsi="Arial" w:cs="Arial"/>
                <w:sz w:val="18"/>
                <w:szCs w:val="18"/>
              </w:rPr>
              <w:t xml:space="preserve"> ME</w:t>
            </w:r>
            <w:r>
              <w:rPr>
                <w:rFonts w:ascii="Arial" w:eastAsia="Arial" w:hAnsi="Arial" w:cs="Arial"/>
                <w:color w:val="000000"/>
                <w:sz w:val="18"/>
                <w:szCs w:val="18"/>
              </w:rPr>
              <w:t>4,</w:t>
            </w:r>
            <w:r>
              <w:rPr>
                <w:rFonts w:ascii="Arial" w:eastAsia="Arial" w:hAnsi="Arial" w:cs="Arial"/>
                <w:sz w:val="18"/>
                <w:szCs w:val="18"/>
              </w:rPr>
              <w:t xml:space="preserve"> ME</w:t>
            </w:r>
            <w:r>
              <w:rPr>
                <w:rFonts w:ascii="Arial" w:eastAsia="Arial" w:hAnsi="Arial" w:cs="Arial"/>
                <w:color w:val="000000"/>
                <w:sz w:val="18"/>
                <w:szCs w:val="18"/>
              </w:rPr>
              <w:t>5,</w:t>
            </w:r>
            <w:r>
              <w:rPr>
                <w:rFonts w:ascii="Arial" w:eastAsia="Arial" w:hAnsi="Arial" w:cs="Arial"/>
                <w:sz w:val="18"/>
                <w:szCs w:val="18"/>
              </w:rPr>
              <w:t xml:space="preserve"> ME</w:t>
            </w:r>
            <w:r>
              <w:rPr>
                <w:rFonts w:ascii="Arial" w:eastAsia="Arial" w:hAnsi="Arial" w:cs="Arial"/>
                <w:color w:val="000000"/>
                <w:sz w:val="18"/>
                <w:szCs w:val="18"/>
              </w:rPr>
              <w:t>7</w:t>
            </w:r>
          </w:p>
          <w:p w:rsidR="00423497" w:rsidRDefault="001D338B">
            <w:pPr>
              <w:widowControl w:val="0"/>
              <w:pBdr>
                <w:top w:val="nil"/>
                <w:left w:val="nil"/>
                <w:bottom w:val="nil"/>
                <w:right w:val="nil"/>
                <w:between w:val="nil"/>
              </w:pBdr>
              <w:spacing w:line="276" w:lineRule="auto"/>
              <w:jc w:val="both"/>
              <w:rPr>
                <w:rFonts w:ascii="Arial" w:eastAsia="Arial" w:hAnsi="Arial" w:cs="Arial"/>
                <w:color w:val="000000"/>
                <w:sz w:val="18"/>
                <w:szCs w:val="18"/>
              </w:rPr>
            </w:pPr>
            <w:r>
              <w:rPr>
                <w:rFonts w:ascii="Arial" w:eastAsia="Arial" w:hAnsi="Arial" w:cs="Arial"/>
                <w:color w:val="000000"/>
                <w:sz w:val="18"/>
                <w:szCs w:val="18"/>
              </w:rPr>
              <w:t>56Di</w:t>
            </w:r>
            <w:r>
              <w:rPr>
                <w:rFonts w:ascii="Arial" w:eastAsia="Arial" w:hAnsi="Arial" w:cs="Arial"/>
                <w:color w:val="000000"/>
                <w:sz w:val="18"/>
                <w:szCs w:val="18"/>
              </w:rPr>
              <w:t xml:space="preserve">agnostics </w:t>
            </w:r>
            <w:r>
              <w:rPr>
                <w:rFonts w:ascii="Arial" w:eastAsia="Arial" w:hAnsi="Arial" w:cs="Arial"/>
                <w:color w:val="000000"/>
                <w:sz w:val="18"/>
                <w:szCs w:val="18"/>
              </w:rPr>
              <w:tab/>
            </w:r>
            <w:proofErr w:type="spellStart"/>
            <w:r>
              <w:rPr>
                <w:rFonts w:ascii="Arial" w:eastAsia="Arial" w:hAnsi="Arial" w:cs="Arial"/>
                <w:color w:val="000000"/>
                <w:sz w:val="18"/>
                <w:szCs w:val="18"/>
              </w:rPr>
              <w:t>asia</w:t>
            </w:r>
            <w:proofErr w:type="spellEnd"/>
            <w:r>
              <w:rPr>
                <w:rFonts w:ascii="Arial" w:eastAsia="Arial" w:hAnsi="Arial" w:cs="Arial"/>
                <w:color w:val="000000"/>
                <w:sz w:val="18"/>
                <w:szCs w:val="18"/>
              </w:rPr>
              <w:t xml:space="preserve"> </w:t>
            </w:r>
            <w:proofErr w:type="spellStart"/>
            <w:r>
              <w:rPr>
                <w:rFonts w:ascii="Arial" w:eastAsia="Arial" w:hAnsi="Arial" w:cs="Arial"/>
                <w:color w:val="000000"/>
                <w:sz w:val="18"/>
                <w:szCs w:val="18"/>
              </w:rPr>
              <w:t>tanju</w:t>
            </w:r>
            <w:proofErr w:type="spellEnd"/>
            <w:r>
              <w:rPr>
                <w:rFonts w:ascii="Arial" w:eastAsia="Arial" w:hAnsi="Arial" w:cs="Arial"/>
                <w:color w:val="000000"/>
                <w:sz w:val="18"/>
                <w:szCs w:val="18"/>
              </w:rPr>
              <w:tab/>
            </w:r>
            <w:r>
              <w:rPr>
                <w:rFonts w:ascii="Arial" w:eastAsia="Arial" w:hAnsi="Arial" w:cs="Arial"/>
                <w:color w:val="000000"/>
                <w:sz w:val="18"/>
                <w:szCs w:val="18"/>
              </w:rPr>
              <w:tab/>
            </w:r>
          </w:p>
          <w:p w:rsidR="00423497" w:rsidRDefault="001D338B">
            <w:pPr>
              <w:widowControl w:val="0"/>
              <w:pBdr>
                <w:top w:val="nil"/>
                <w:left w:val="nil"/>
                <w:bottom w:val="nil"/>
                <w:right w:val="nil"/>
                <w:between w:val="nil"/>
              </w:pBdr>
              <w:spacing w:line="276" w:lineRule="auto"/>
              <w:jc w:val="both"/>
              <w:rPr>
                <w:rFonts w:ascii="Arial" w:eastAsia="Arial" w:hAnsi="Arial" w:cs="Arial"/>
                <w:color w:val="000000"/>
                <w:sz w:val="18"/>
                <w:szCs w:val="18"/>
              </w:rPr>
            </w:pPr>
            <w:r>
              <w:rPr>
                <w:rFonts w:ascii="Arial" w:eastAsia="Arial" w:hAnsi="Arial" w:cs="Arial"/>
                <w:color w:val="000000"/>
                <w:sz w:val="18"/>
                <w:szCs w:val="18"/>
              </w:rPr>
              <w:t xml:space="preserve">57Diagnostics </w:t>
            </w:r>
            <w:r>
              <w:rPr>
                <w:rFonts w:ascii="Arial" w:eastAsia="Arial" w:hAnsi="Arial" w:cs="Arial"/>
                <w:color w:val="000000"/>
                <w:sz w:val="18"/>
                <w:szCs w:val="18"/>
              </w:rPr>
              <w:tab/>
              <w:t>David Thomas</w:t>
            </w:r>
            <w:r>
              <w:rPr>
                <w:rFonts w:ascii="Arial" w:eastAsia="Arial" w:hAnsi="Arial" w:cs="Arial"/>
                <w:color w:val="000000"/>
                <w:sz w:val="18"/>
                <w:szCs w:val="18"/>
              </w:rPr>
              <w:tab/>
            </w:r>
            <w:r>
              <w:rPr>
                <w:rFonts w:ascii="Arial" w:eastAsia="Arial" w:hAnsi="Arial" w:cs="Arial"/>
                <w:color w:val="000000"/>
                <w:sz w:val="18"/>
                <w:szCs w:val="18"/>
              </w:rPr>
              <w:tab/>
            </w:r>
          </w:p>
          <w:p w:rsidR="00423497" w:rsidRDefault="001D338B">
            <w:pPr>
              <w:widowControl w:val="0"/>
              <w:pBdr>
                <w:top w:val="nil"/>
                <w:left w:val="nil"/>
                <w:bottom w:val="nil"/>
                <w:right w:val="nil"/>
                <w:between w:val="nil"/>
              </w:pBdr>
              <w:spacing w:line="276" w:lineRule="auto"/>
              <w:jc w:val="both"/>
              <w:rPr>
                <w:rFonts w:ascii="Arial" w:eastAsia="Arial" w:hAnsi="Arial" w:cs="Arial"/>
                <w:color w:val="000000"/>
                <w:sz w:val="18"/>
                <w:szCs w:val="18"/>
              </w:rPr>
            </w:pPr>
            <w:r>
              <w:rPr>
                <w:rFonts w:ascii="Arial" w:eastAsia="Arial" w:hAnsi="Arial" w:cs="Arial"/>
                <w:color w:val="000000"/>
                <w:sz w:val="18"/>
                <w:szCs w:val="18"/>
              </w:rPr>
              <w:t>58Knows the definition of acute gastroenteritis</w:t>
            </w:r>
            <w:r>
              <w:rPr>
                <w:rFonts w:ascii="Arial" w:eastAsia="Arial" w:hAnsi="Arial" w:cs="Arial"/>
                <w:color w:val="000000"/>
                <w:sz w:val="18"/>
                <w:szCs w:val="18"/>
              </w:rPr>
              <w:tab/>
              <w:t>, can list the clinical findings and etiologic factors that occur in gastroenteritis, can plan tests for diagnosis and differential diagnosis, and can lea</w:t>
            </w:r>
            <w:r>
              <w:rPr>
                <w:rFonts w:ascii="Arial" w:eastAsia="Arial" w:hAnsi="Arial" w:cs="Arial"/>
                <w:color w:val="000000"/>
                <w:sz w:val="18"/>
                <w:szCs w:val="18"/>
              </w:rPr>
              <w:t>rn the treatment approach.</w:t>
            </w:r>
            <w:r>
              <w:rPr>
                <w:rFonts w:ascii="Arial" w:eastAsia="Arial" w:hAnsi="Arial" w:cs="Arial"/>
                <w:color w:val="000000"/>
                <w:sz w:val="18"/>
                <w:szCs w:val="18"/>
              </w:rPr>
              <w:tab/>
            </w:r>
            <w:r>
              <w:rPr>
                <w:rFonts w:ascii="Arial" w:eastAsia="Arial" w:hAnsi="Arial" w:cs="Arial"/>
                <w:sz w:val="18"/>
                <w:szCs w:val="18"/>
              </w:rPr>
              <w:t xml:space="preserve"> EM</w:t>
            </w:r>
            <w:r>
              <w:rPr>
                <w:rFonts w:ascii="Arial" w:eastAsia="Arial" w:hAnsi="Arial" w:cs="Arial"/>
                <w:color w:val="000000"/>
                <w:sz w:val="18"/>
                <w:szCs w:val="18"/>
              </w:rPr>
              <w:t>2,</w:t>
            </w:r>
            <w:r>
              <w:rPr>
                <w:rFonts w:ascii="Arial" w:eastAsia="Arial" w:hAnsi="Arial" w:cs="Arial"/>
                <w:sz w:val="18"/>
                <w:szCs w:val="18"/>
              </w:rPr>
              <w:t xml:space="preserve">  EM5 ME1</w:t>
            </w:r>
            <w:r>
              <w:rPr>
                <w:rFonts w:ascii="Arial" w:eastAsia="Arial" w:hAnsi="Arial" w:cs="Arial"/>
                <w:color w:val="000000"/>
                <w:sz w:val="18"/>
                <w:szCs w:val="18"/>
              </w:rPr>
              <w:tab/>
              <w:t>,</w:t>
            </w:r>
            <w:r>
              <w:rPr>
                <w:rFonts w:ascii="Arial" w:eastAsia="Arial" w:hAnsi="Arial" w:cs="Arial"/>
                <w:sz w:val="18"/>
                <w:szCs w:val="18"/>
              </w:rPr>
              <w:t xml:space="preserve"> ME</w:t>
            </w:r>
            <w:r>
              <w:rPr>
                <w:rFonts w:ascii="Arial" w:eastAsia="Arial" w:hAnsi="Arial" w:cs="Arial"/>
                <w:color w:val="000000"/>
                <w:sz w:val="18"/>
                <w:szCs w:val="18"/>
              </w:rPr>
              <w:t>4,</w:t>
            </w:r>
            <w:r>
              <w:rPr>
                <w:rFonts w:ascii="Arial" w:eastAsia="Arial" w:hAnsi="Arial" w:cs="Arial"/>
                <w:sz w:val="18"/>
                <w:szCs w:val="18"/>
              </w:rPr>
              <w:t xml:space="preserve"> ME</w:t>
            </w:r>
            <w:r>
              <w:rPr>
                <w:rFonts w:ascii="Arial" w:eastAsia="Arial" w:hAnsi="Arial" w:cs="Arial"/>
                <w:color w:val="000000"/>
                <w:sz w:val="18"/>
                <w:szCs w:val="18"/>
              </w:rPr>
              <w:t>5,</w:t>
            </w:r>
            <w:r>
              <w:rPr>
                <w:rFonts w:ascii="Arial" w:eastAsia="Arial" w:hAnsi="Arial" w:cs="Arial"/>
                <w:sz w:val="18"/>
                <w:szCs w:val="18"/>
              </w:rPr>
              <w:t xml:space="preserve"> ME</w:t>
            </w:r>
            <w:r>
              <w:rPr>
                <w:rFonts w:ascii="Arial" w:eastAsia="Arial" w:hAnsi="Arial" w:cs="Arial"/>
                <w:color w:val="000000"/>
                <w:sz w:val="18"/>
                <w:szCs w:val="18"/>
              </w:rPr>
              <w:t>7</w:t>
            </w:r>
          </w:p>
          <w:p w:rsidR="00423497" w:rsidRDefault="001D338B">
            <w:pPr>
              <w:widowControl w:val="0"/>
              <w:pBdr>
                <w:top w:val="nil"/>
                <w:left w:val="nil"/>
                <w:bottom w:val="nil"/>
                <w:right w:val="nil"/>
                <w:between w:val="nil"/>
              </w:pBdr>
              <w:spacing w:line="276" w:lineRule="auto"/>
              <w:jc w:val="both"/>
              <w:rPr>
                <w:rFonts w:ascii="Arial" w:eastAsia="Arial" w:hAnsi="Arial" w:cs="Arial"/>
                <w:color w:val="000000"/>
                <w:sz w:val="18"/>
                <w:szCs w:val="18"/>
              </w:rPr>
            </w:pPr>
            <w:r>
              <w:rPr>
                <w:rFonts w:ascii="Arial" w:eastAsia="Arial" w:hAnsi="Arial" w:cs="Arial"/>
                <w:color w:val="000000"/>
                <w:sz w:val="18"/>
                <w:szCs w:val="18"/>
              </w:rPr>
              <w:t>59Knows which parameters to use for anthropometric measurements in children, can distinguish abnormal measurements, summarize the necessary tests for differential diagnosis, summarize treatment appr</w:t>
            </w:r>
            <w:r>
              <w:rPr>
                <w:rFonts w:ascii="Arial" w:eastAsia="Arial" w:hAnsi="Arial" w:cs="Arial"/>
                <w:color w:val="000000"/>
                <w:sz w:val="18"/>
                <w:szCs w:val="18"/>
              </w:rPr>
              <w:t>oaches</w:t>
            </w:r>
            <w:r>
              <w:rPr>
                <w:rFonts w:ascii="Arial" w:eastAsia="Arial" w:hAnsi="Arial" w:cs="Arial"/>
                <w:color w:val="000000"/>
                <w:sz w:val="18"/>
                <w:szCs w:val="18"/>
              </w:rPr>
              <w:tab/>
            </w:r>
            <w:r>
              <w:rPr>
                <w:rFonts w:ascii="Arial" w:eastAsia="Arial" w:hAnsi="Arial" w:cs="Arial"/>
                <w:sz w:val="18"/>
                <w:szCs w:val="18"/>
              </w:rPr>
              <w:t xml:space="preserve"> EM</w:t>
            </w:r>
            <w:r>
              <w:rPr>
                <w:rFonts w:ascii="Arial" w:eastAsia="Arial" w:hAnsi="Arial" w:cs="Arial"/>
                <w:color w:val="000000"/>
                <w:sz w:val="18"/>
                <w:szCs w:val="18"/>
              </w:rPr>
              <w:t>2,</w:t>
            </w:r>
            <w:r>
              <w:rPr>
                <w:rFonts w:ascii="Arial" w:eastAsia="Arial" w:hAnsi="Arial" w:cs="Arial"/>
                <w:sz w:val="18"/>
                <w:szCs w:val="18"/>
              </w:rPr>
              <w:t xml:space="preserve">  EM5 ME1</w:t>
            </w:r>
            <w:r>
              <w:rPr>
                <w:rFonts w:ascii="Arial" w:eastAsia="Arial" w:hAnsi="Arial" w:cs="Arial"/>
                <w:color w:val="000000"/>
                <w:sz w:val="18"/>
                <w:szCs w:val="18"/>
              </w:rPr>
              <w:tab/>
              <w:t>,</w:t>
            </w:r>
            <w:r>
              <w:rPr>
                <w:rFonts w:ascii="Arial" w:eastAsia="Arial" w:hAnsi="Arial" w:cs="Arial"/>
                <w:sz w:val="18"/>
                <w:szCs w:val="18"/>
              </w:rPr>
              <w:t xml:space="preserve"> ME</w:t>
            </w:r>
            <w:r>
              <w:rPr>
                <w:rFonts w:ascii="Arial" w:eastAsia="Arial" w:hAnsi="Arial" w:cs="Arial"/>
                <w:color w:val="000000"/>
                <w:sz w:val="18"/>
                <w:szCs w:val="18"/>
              </w:rPr>
              <w:t>4,</w:t>
            </w:r>
            <w:r>
              <w:rPr>
                <w:rFonts w:ascii="Arial" w:eastAsia="Arial" w:hAnsi="Arial" w:cs="Arial"/>
                <w:sz w:val="18"/>
                <w:szCs w:val="18"/>
              </w:rPr>
              <w:t xml:space="preserve"> ME</w:t>
            </w:r>
            <w:r>
              <w:rPr>
                <w:rFonts w:ascii="Arial" w:eastAsia="Arial" w:hAnsi="Arial" w:cs="Arial"/>
                <w:color w:val="000000"/>
                <w:sz w:val="18"/>
                <w:szCs w:val="18"/>
              </w:rPr>
              <w:t>5,</w:t>
            </w:r>
            <w:r>
              <w:rPr>
                <w:rFonts w:ascii="Arial" w:eastAsia="Arial" w:hAnsi="Arial" w:cs="Arial"/>
                <w:sz w:val="18"/>
                <w:szCs w:val="18"/>
              </w:rPr>
              <w:t xml:space="preserve"> ME</w:t>
            </w:r>
            <w:r>
              <w:rPr>
                <w:rFonts w:ascii="Arial" w:eastAsia="Arial" w:hAnsi="Arial" w:cs="Arial"/>
                <w:color w:val="000000"/>
                <w:sz w:val="18"/>
                <w:szCs w:val="18"/>
              </w:rPr>
              <w:t>7</w:t>
            </w:r>
          </w:p>
          <w:p w:rsidR="00423497" w:rsidRDefault="001D338B">
            <w:pPr>
              <w:widowControl w:val="0"/>
              <w:pBdr>
                <w:top w:val="nil"/>
                <w:left w:val="nil"/>
                <w:bottom w:val="nil"/>
                <w:right w:val="nil"/>
                <w:between w:val="nil"/>
              </w:pBdr>
              <w:spacing w:line="276" w:lineRule="auto"/>
              <w:jc w:val="both"/>
              <w:rPr>
                <w:rFonts w:ascii="Arial" w:eastAsia="Arial" w:hAnsi="Arial" w:cs="Arial"/>
                <w:color w:val="000000"/>
                <w:sz w:val="18"/>
                <w:szCs w:val="18"/>
              </w:rPr>
            </w:pPr>
            <w:r>
              <w:rPr>
                <w:rFonts w:ascii="Arial" w:eastAsia="Arial" w:hAnsi="Arial" w:cs="Arial"/>
                <w:color w:val="000000"/>
                <w:sz w:val="18"/>
                <w:szCs w:val="18"/>
              </w:rPr>
              <w:t xml:space="preserve">60Knows the definition of acid </w:t>
            </w:r>
            <w:r>
              <w:rPr>
                <w:rFonts w:ascii="Arial" w:eastAsia="Arial" w:hAnsi="Arial" w:cs="Arial"/>
                <w:color w:val="000000"/>
                <w:sz w:val="18"/>
                <w:szCs w:val="18"/>
              </w:rPr>
              <w:tab/>
              <w:t>peptic diseases, can list the clinical findings and etiologic factors that occur in these diseases, can plan tests for diagnosis and differential diagnosis, and can evaluate the treatmen</w:t>
            </w:r>
            <w:r>
              <w:rPr>
                <w:rFonts w:ascii="Arial" w:eastAsia="Arial" w:hAnsi="Arial" w:cs="Arial"/>
                <w:color w:val="000000"/>
                <w:sz w:val="18"/>
                <w:szCs w:val="18"/>
              </w:rPr>
              <w:t>t approach.</w:t>
            </w:r>
            <w:r>
              <w:rPr>
                <w:rFonts w:ascii="Arial" w:eastAsia="Arial" w:hAnsi="Arial" w:cs="Arial"/>
                <w:color w:val="000000"/>
                <w:sz w:val="18"/>
                <w:szCs w:val="18"/>
              </w:rPr>
              <w:tab/>
            </w:r>
            <w:r>
              <w:rPr>
                <w:rFonts w:ascii="Arial" w:eastAsia="Arial" w:hAnsi="Arial" w:cs="Arial"/>
                <w:sz w:val="18"/>
                <w:szCs w:val="18"/>
              </w:rPr>
              <w:t xml:space="preserve"> EM</w:t>
            </w:r>
            <w:r>
              <w:rPr>
                <w:rFonts w:ascii="Arial" w:eastAsia="Arial" w:hAnsi="Arial" w:cs="Arial"/>
                <w:color w:val="000000"/>
                <w:sz w:val="18"/>
                <w:szCs w:val="18"/>
              </w:rPr>
              <w:t>2,</w:t>
            </w:r>
            <w:r>
              <w:rPr>
                <w:rFonts w:ascii="Arial" w:eastAsia="Arial" w:hAnsi="Arial" w:cs="Arial"/>
                <w:sz w:val="18"/>
                <w:szCs w:val="18"/>
              </w:rPr>
              <w:t xml:space="preserve">  EM5 ME1</w:t>
            </w:r>
            <w:r>
              <w:rPr>
                <w:rFonts w:ascii="Arial" w:eastAsia="Arial" w:hAnsi="Arial" w:cs="Arial"/>
                <w:color w:val="000000"/>
                <w:sz w:val="18"/>
                <w:szCs w:val="18"/>
              </w:rPr>
              <w:tab/>
              <w:t>,</w:t>
            </w:r>
            <w:r>
              <w:rPr>
                <w:rFonts w:ascii="Arial" w:eastAsia="Arial" w:hAnsi="Arial" w:cs="Arial"/>
                <w:sz w:val="18"/>
                <w:szCs w:val="18"/>
              </w:rPr>
              <w:t xml:space="preserve"> ME</w:t>
            </w:r>
            <w:r>
              <w:rPr>
                <w:rFonts w:ascii="Arial" w:eastAsia="Arial" w:hAnsi="Arial" w:cs="Arial"/>
                <w:color w:val="000000"/>
                <w:sz w:val="18"/>
                <w:szCs w:val="18"/>
              </w:rPr>
              <w:t>4,</w:t>
            </w:r>
            <w:r>
              <w:rPr>
                <w:rFonts w:ascii="Arial" w:eastAsia="Arial" w:hAnsi="Arial" w:cs="Arial"/>
                <w:sz w:val="18"/>
                <w:szCs w:val="18"/>
              </w:rPr>
              <w:t xml:space="preserve"> ME</w:t>
            </w:r>
            <w:r>
              <w:rPr>
                <w:rFonts w:ascii="Arial" w:eastAsia="Arial" w:hAnsi="Arial" w:cs="Arial"/>
                <w:color w:val="000000"/>
                <w:sz w:val="18"/>
                <w:szCs w:val="18"/>
              </w:rPr>
              <w:t>5,</w:t>
            </w:r>
            <w:r>
              <w:rPr>
                <w:rFonts w:ascii="Arial" w:eastAsia="Arial" w:hAnsi="Arial" w:cs="Arial"/>
                <w:sz w:val="18"/>
                <w:szCs w:val="18"/>
              </w:rPr>
              <w:t xml:space="preserve"> ME</w:t>
            </w:r>
            <w:r>
              <w:rPr>
                <w:rFonts w:ascii="Arial" w:eastAsia="Arial" w:hAnsi="Arial" w:cs="Arial"/>
                <w:color w:val="000000"/>
                <w:sz w:val="18"/>
                <w:szCs w:val="18"/>
              </w:rPr>
              <w:t>7</w:t>
            </w:r>
          </w:p>
          <w:p w:rsidR="00423497" w:rsidRDefault="001D338B">
            <w:pPr>
              <w:widowControl w:val="0"/>
              <w:pBdr>
                <w:top w:val="nil"/>
                <w:left w:val="nil"/>
                <w:bottom w:val="nil"/>
                <w:right w:val="nil"/>
                <w:between w:val="nil"/>
              </w:pBdr>
              <w:spacing w:line="276" w:lineRule="auto"/>
              <w:jc w:val="both"/>
              <w:rPr>
                <w:rFonts w:ascii="Arial" w:eastAsia="Arial" w:hAnsi="Arial" w:cs="Arial"/>
                <w:color w:val="000000"/>
                <w:sz w:val="18"/>
                <w:szCs w:val="18"/>
              </w:rPr>
            </w:pPr>
            <w:r>
              <w:rPr>
                <w:rFonts w:ascii="Arial" w:eastAsia="Arial" w:hAnsi="Arial" w:cs="Arial"/>
                <w:color w:val="000000"/>
                <w:sz w:val="18"/>
                <w:szCs w:val="18"/>
              </w:rPr>
              <w:t xml:space="preserve">61Knows the diseases that </w:t>
            </w:r>
            <w:proofErr w:type="gramStart"/>
            <w:r>
              <w:rPr>
                <w:rFonts w:ascii="Arial" w:eastAsia="Arial" w:hAnsi="Arial" w:cs="Arial"/>
                <w:color w:val="000000"/>
                <w:sz w:val="18"/>
                <w:szCs w:val="18"/>
              </w:rPr>
              <w:t>can be prevented</w:t>
            </w:r>
            <w:proofErr w:type="gramEnd"/>
            <w:r>
              <w:rPr>
                <w:rFonts w:ascii="Arial" w:eastAsia="Arial" w:hAnsi="Arial" w:cs="Arial"/>
                <w:color w:val="000000"/>
                <w:sz w:val="18"/>
                <w:szCs w:val="18"/>
              </w:rPr>
              <w:t xml:space="preserve"> by vaccination, can list the common diseases in children and the clinical findings that will occur in these diseases, can plan tests for diagnosis and differential diagno</w:t>
            </w:r>
            <w:r>
              <w:rPr>
                <w:rFonts w:ascii="Arial" w:eastAsia="Arial" w:hAnsi="Arial" w:cs="Arial"/>
                <w:color w:val="000000"/>
                <w:sz w:val="18"/>
                <w:szCs w:val="18"/>
              </w:rPr>
              <w:t>sis, can plan the treatment approach.</w:t>
            </w:r>
            <w:r>
              <w:rPr>
                <w:rFonts w:ascii="Arial" w:eastAsia="Arial" w:hAnsi="Arial" w:cs="Arial"/>
                <w:color w:val="000000"/>
                <w:sz w:val="18"/>
                <w:szCs w:val="18"/>
              </w:rPr>
              <w:tab/>
            </w:r>
            <w:r>
              <w:rPr>
                <w:rFonts w:ascii="Arial" w:eastAsia="Arial" w:hAnsi="Arial" w:cs="Arial"/>
                <w:sz w:val="18"/>
                <w:szCs w:val="18"/>
              </w:rPr>
              <w:t xml:space="preserve">  EM5 ME1</w:t>
            </w:r>
            <w:r>
              <w:rPr>
                <w:rFonts w:ascii="Arial" w:eastAsia="Arial" w:hAnsi="Arial" w:cs="Arial"/>
                <w:color w:val="000000"/>
                <w:sz w:val="18"/>
                <w:szCs w:val="18"/>
              </w:rPr>
              <w:t>,</w:t>
            </w:r>
            <w:r>
              <w:rPr>
                <w:rFonts w:ascii="Arial" w:eastAsia="Arial" w:hAnsi="Arial" w:cs="Arial"/>
                <w:sz w:val="18"/>
                <w:szCs w:val="18"/>
              </w:rPr>
              <w:t xml:space="preserve"> ME</w:t>
            </w:r>
            <w:r>
              <w:rPr>
                <w:rFonts w:ascii="Arial" w:eastAsia="Arial" w:hAnsi="Arial" w:cs="Arial"/>
                <w:color w:val="000000"/>
                <w:sz w:val="18"/>
                <w:szCs w:val="18"/>
              </w:rPr>
              <w:t>4,</w:t>
            </w:r>
            <w:r>
              <w:rPr>
                <w:rFonts w:ascii="Arial" w:eastAsia="Arial" w:hAnsi="Arial" w:cs="Arial"/>
                <w:sz w:val="18"/>
                <w:szCs w:val="18"/>
              </w:rPr>
              <w:t xml:space="preserve"> ME</w:t>
            </w:r>
            <w:r>
              <w:rPr>
                <w:rFonts w:ascii="Arial" w:eastAsia="Arial" w:hAnsi="Arial" w:cs="Arial"/>
                <w:color w:val="000000"/>
                <w:sz w:val="18"/>
                <w:szCs w:val="18"/>
              </w:rPr>
              <w:t>5,</w:t>
            </w:r>
            <w:r>
              <w:rPr>
                <w:rFonts w:ascii="Arial" w:eastAsia="Arial" w:hAnsi="Arial" w:cs="Arial"/>
                <w:sz w:val="18"/>
                <w:szCs w:val="18"/>
              </w:rPr>
              <w:t xml:space="preserve"> ME</w:t>
            </w:r>
            <w:r>
              <w:rPr>
                <w:rFonts w:ascii="Arial" w:eastAsia="Arial" w:hAnsi="Arial" w:cs="Arial"/>
                <w:color w:val="000000"/>
                <w:sz w:val="18"/>
                <w:szCs w:val="18"/>
              </w:rPr>
              <w:t>7</w:t>
            </w:r>
          </w:p>
          <w:p w:rsidR="00423497" w:rsidRDefault="001D338B">
            <w:pPr>
              <w:widowControl w:val="0"/>
              <w:pBdr>
                <w:top w:val="nil"/>
                <w:left w:val="nil"/>
                <w:bottom w:val="nil"/>
                <w:right w:val="nil"/>
                <w:between w:val="nil"/>
              </w:pBdr>
              <w:spacing w:line="276" w:lineRule="auto"/>
              <w:jc w:val="both"/>
              <w:rPr>
                <w:rFonts w:ascii="Arial" w:eastAsia="Arial" w:hAnsi="Arial" w:cs="Arial"/>
                <w:color w:val="000000"/>
                <w:sz w:val="18"/>
                <w:szCs w:val="18"/>
              </w:rPr>
            </w:pPr>
            <w:r>
              <w:rPr>
                <w:rFonts w:ascii="Arial" w:eastAsia="Arial" w:hAnsi="Arial" w:cs="Arial"/>
                <w:color w:val="000000"/>
                <w:sz w:val="18"/>
                <w:szCs w:val="18"/>
              </w:rPr>
              <w:t xml:space="preserve">62Can </w:t>
            </w:r>
            <w:proofErr w:type="spellStart"/>
            <w:r>
              <w:rPr>
                <w:rFonts w:ascii="Arial" w:eastAsia="Arial" w:hAnsi="Arial" w:cs="Arial"/>
                <w:color w:val="000000"/>
                <w:sz w:val="18"/>
                <w:szCs w:val="18"/>
              </w:rPr>
              <w:t>performbody</w:t>
            </w:r>
            <w:proofErr w:type="spellEnd"/>
            <w:r>
              <w:rPr>
                <w:rFonts w:ascii="Arial" w:eastAsia="Arial" w:hAnsi="Arial" w:cs="Arial"/>
                <w:color w:val="000000"/>
                <w:sz w:val="18"/>
                <w:szCs w:val="18"/>
              </w:rPr>
              <w:t xml:space="preserve"> </w:t>
            </w:r>
            <w:proofErr w:type="spellStart"/>
            <w:r>
              <w:rPr>
                <w:rFonts w:ascii="Arial" w:eastAsia="Arial" w:hAnsi="Arial" w:cs="Arial"/>
                <w:color w:val="000000"/>
                <w:sz w:val="18"/>
                <w:szCs w:val="18"/>
              </w:rPr>
              <w:t>splittingexaminationin</w:t>
            </w:r>
            <w:proofErr w:type="spellEnd"/>
            <w:r>
              <w:rPr>
                <w:rFonts w:ascii="Arial" w:eastAsia="Arial" w:hAnsi="Arial" w:cs="Arial"/>
                <w:color w:val="000000"/>
                <w:sz w:val="18"/>
                <w:szCs w:val="18"/>
              </w:rPr>
              <w:t xml:space="preserve"> children and newborns.</w:t>
            </w:r>
            <w:r>
              <w:rPr>
                <w:rFonts w:ascii="Arial" w:eastAsia="Arial" w:hAnsi="Arial" w:cs="Arial"/>
                <w:color w:val="000000"/>
                <w:sz w:val="18"/>
                <w:szCs w:val="18"/>
              </w:rPr>
              <w:tab/>
              <w:t>,</w:t>
            </w:r>
            <w:r>
              <w:rPr>
                <w:rFonts w:ascii="Arial" w:eastAsia="Arial" w:hAnsi="Arial" w:cs="Arial"/>
                <w:sz w:val="18"/>
                <w:szCs w:val="18"/>
              </w:rPr>
              <w:t xml:space="preserve"> EM</w:t>
            </w:r>
            <w:r>
              <w:rPr>
                <w:rFonts w:ascii="Arial" w:eastAsia="Arial" w:hAnsi="Arial" w:cs="Arial"/>
                <w:color w:val="000000"/>
                <w:sz w:val="18"/>
                <w:szCs w:val="18"/>
              </w:rPr>
              <w:t>5</w:t>
            </w:r>
            <w:r>
              <w:rPr>
                <w:rFonts w:ascii="Arial" w:eastAsia="Arial" w:hAnsi="Arial" w:cs="Arial"/>
                <w:color w:val="000000"/>
                <w:sz w:val="18"/>
                <w:szCs w:val="18"/>
              </w:rPr>
              <w:tab/>
              <w:t>LO1,</w:t>
            </w:r>
            <w:r>
              <w:rPr>
                <w:rFonts w:ascii="Arial" w:eastAsia="Arial" w:hAnsi="Arial" w:cs="Arial"/>
                <w:sz w:val="18"/>
                <w:szCs w:val="18"/>
              </w:rPr>
              <w:t xml:space="preserve"> ME</w:t>
            </w:r>
            <w:r>
              <w:rPr>
                <w:rFonts w:ascii="Arial" w:eastAsia="Arial" w:hAnsi="Arial" w:cs="Arial"/>
                <w:color w:val="000000"/>
                <w:sz w:val="18"/>
                <w:szCs w:val="18"/>
              </w:rPr>
              <w:t>4,</w:t>
            </w:r>
            <w:r>
              <w:rPr>
                <w:rFonts w:ascii="Arial" w:eastAsia="Arial" w:hAnsi="Arial" w:cs="Arial"/>
                <w:sz w:val="18"/>
                <w:szCs w:val="18"/>
              </w:rPr>
              <w:t xml:space="preserve"> ME</w:t>
            </w:r>
            <w:r>
              <w:rPr>
                <w:rFonts w:ascii="Arial" w:eastAsia="Arial" w:hAnsi="Arial" w:cs="Arial"/>
                <w:color w:val="000000"/>
                <w:sz w:val="18"/>
                <w:szCs w:val="18"/>
              </w:rPr>
              <w:t>5,</w:t>
            </w:r>
            <w:r>
              <w:rPr>
                <w:rFonts w:ascii="Arial" w:eastAsia="Arial" w:hAnsi="Arial" w:cs="Arial"/>
                <w:sz w:val="18"/>
                <w:szCs w:val="18"/>
              </w:rPr>
              <w:t xml:space="preserve"> ME</w:t>
            </w:r>
            <w:r>
              <w:rPr>
                <w:rFonts w:ascii="Arial" w:eastAsia="Arial" w:hAnsi="Arial" w:cs="Arial"/>
                <w:color w:val="000000"/>
                <w:sz w:val="18"/>
                <w:szCs w:val="18"/>
              </w:rPr>
              <w:t>7</w:t>
            </w:r>
          </w:p>
          <w:p w:rsidR="00423497" w:rsidRDefault="001D338B">
            <w:pPr>
              <w:widowControl w:val="0"/>
              <w:pBdr>
                <w:top w:val="nil"/>
                <w:left w:val="nil"/>
                <w:bottom w:val="nil"/>
                <w:right w:val="nil"/>
                <w:between w:val="nil"/>
              </w:pBdr>
              <w:spacing w:line="276" w:lineRule="auto"/>
              <w:jc w:val="both"/>
              <w:rPr>
                <w:rFonts w:ascii="Arial" w:eastAsia="Arial" w:hAnsi="Arial" w:cs="Arial"/>
                <w:color w:val="000000"/>
                <w:sz w:val="18"/>
                <w:szCs w:val="18"/>
              </w:rPr>
            </w:pPr>
            <w:r>
              <w:rPr>
                <w:rFonts w:ascii="Arial" w:eastAsia="Arial" w:hAnsi="Arial" w:cs="Arial"/>
                <w:color w:val="000000"/>
                <w:sz w:val="18"/>
                <w:szCs w:val="18"/>
              </w:rPr>
              <w:t>63Sort the common allergic diseases in children and the clinical and laboratory findings that will occur in these diseases, plan tests for diagnosis and differential diagnosis, plan the treatment approach.</w:t>
            </w:r>
            <w:r>
              <w:rPr>
                <w:rFonts w:ascii="Arial" w:eastAsia="Arial" w:hAnsi="Arial" w:cs="Arial"/>
                <w:color w:val="000000"/>
                <w:sz w:val="18"/>
                <w:szCs w:val="18"/>
              </w:rPr>
              <w:tab/>
            </w:r>
            <w:r>
              <w:rPr>
                <w:rFonts w:ascii="Arial" w:eastAsia="Arial" w:hAnsi="Arial" w:cs="Arial"/>
                <w:sz w:val="18"/>
                <w:szCs w:val="18"/>
              </w:rPr>
              <w:t xml:space="preserve"> EM</w:t>
            </w:r>
            <w:r>
              <w:rPr>
                <w:rFonts w:ascii="Arial" w:eastAsia="Arial" w:hAnsi="Arial" w:cs="Arial"/>
                <w:color w:val="000000"/>
                <w:sz w:val="18"/>
                <w:szCs w:val="18"/>
              </w:rPr>
              <w:t>2,</w:t>
            </w:r>
            <w:r>
              <w:rPr>
                <w:rFonts w:ascii="Arial" w:eastAsia="Arial" w:hAnsi="Arial" w:cs="Arial"/>
                <w:sz w:val="18"/>
                <w:szCs w:val="18"/>
              </w:rPr>
              <w:t xml:space="preserve">  EM5 ME1</w:t>
            </w:r>
            <w:r>
              <w:rPr>
                <w:rFonts w:ascii="Arial" w:eastAsia="Arial" w:hAnsi="Arial" w:cs="Arial"/>
                <w:color w:val="000000"/>
                <w:sz w:val="18"/>
                <w:szCs w:val="18"/>
              </w:rPr>
              <w:tab/>
              <w:t>,</w:t>
            </w:r>
            <w:r>
              <w:rPr>
                <w:rFonts w:ascii="Arial" w:eastAsia="Arial" w:hAnsi="Arial" w:cs="Arial"/>
                <w:sz w:val="18"/>
                <w:szCs w:val="18"/>
              </w:rPr>
              <w:t xml:space="preserve"> ME</w:t>
            </w:r>
            <w:r>
              <w:rPr>
                <w:rFonts w:ascii="Arial" w:eastAsia="Arial" w:hAnsi="Arial" w:cs="Arial"/>
                <w:color w:val="000000"/>
                <w:sz w:val="18"/>
                <w:szCs w:val="18"/>
              </w:rPr>
              <w:t>4,</w:t>
            </w:r>
            <w:r>
              <w:rPr>
                <w:rFonts w:ascii="Arial" w:eastAsia="Arial" w:hAnsi="Arial" w:cs="Arial"/>
                <w:sz w:val="18"/>
                <w:szCs w:val="18"/>
              </w:rPr>
              <w:t xml:space="preserve"> ME</w:t>
            </w:r>
            <w:r>
              <w:rPr>
                <w:rFonts w:ascii="Arial" w:eastAsia="Arial" w:hAnsi="Arial" w:cs="Arial"/>
                <w:color w:val="000000"/>
                <w:sz w:val="18"/>
                <w:szCs w:val="18"/>
              </w:rPr>
              <w:t>5,</w:t>
            </w:r>
            <w:r>
              <w:rPr>
                <w:rFonts w:ascii="Arial" w:eastAsia="Arial" w:hAnsi="Arial" w:cs="Arial"/>
                <w:sz w:val="18"/>
                <w:szCs w:val="18"/>
              </w:rPr>
              <w:t xml:space="preserve"> ME</w:t>
            </w:r>
            <w:r>
              <w:rPr>
                <w:rFonts w:ascii="Arial" w:eastAsia="Arial" w:hAnsi="Arial" w:cs="Arial"/>
                <w:color w:val="000000"/>
                <w:sz w:val="18"/>
                <w:szCs w:val="18"/>
              </w:rPr>
              <w:t>7</w:t>
            </w:r>
          </w:p>
          <w:p w:rsidR="00423497" w:rsidRDefault="001D338B">
            <w:pPr>
              <w:widowControl w:val="0"/>
              <w:pBdr>
                <w:top w:val="nil"/>
                <w:left w:val="nil"/>
                <w:bottom w:val="nil"/>
                <w:right w:val="nil"/>
                <w:between w:val="nil"/>
              </w:pBdr>
              <w:spacing w:line="276" w:lineRule="auto"/>
              <w:jc w:val="both"/>
              <w:rPr>
                <w:rFonts w:ascii="Arial" w:eastAsia="Arial" w:hAnsi="Arial" w:cs="Arial"/>
                <w:color w:val="000000"/>
                <w:sz w:val="18"/>
                <w:szCs w:val="18"/>
              </w:rPr>
            </w:pPr>
            <w:r>
              <w:rPr>
                <w:rFonts w:ascii="Arial" w:eastAsia="Arial" w:hAnsi="Arial" w:cs="Arial"/>
                <w:color w:val="000000"/>
                <w:sz w:val="18"/>
                <w:szCs w:val="18"/>
              </w:rPr>
              <w:t xml:space="preserve">64Knows how to use </w:t>
            </w:r>
            <w:r>
              <w:rPr>
                <w:rFonts w:ascii="Arial" w:eastAsia="Arial" w:hAnsi="Arial" w:cs="Arial"/>
                <w:color w:val="000000"/>
                <w:sz w:val="18"/>
                <w:szCs w:val="18"/>
              </w:rPr>
              <w:t xml:space="preserve">percentile curves in children, </w:t>
            </w:r>
            <w:proofErr w:type="gramStart"/>
            <w:r>
              <w:rPr>
                <w:rFonts w:ascii="Arial" w:eastAsia="Arial" w:hAnsi="Arial" w:cs="Arial"/>
                <w:color w:val="000000"/>
                <w:sz w:val="18"/>
                <w:szCs w:val="18"/>
              </w:rPr>
              <w:t>can make Tanner grading</w:t>
            </w:r>
            <w:proofErr w:type="gramEnd"/>
            <w:r>
              <w:rPr>
                <w:rFonts w:ascii="Arial" w:eastAsia="Arial" w:hAnsi="Arial" w:cs="Arial"/>
                <w:color w:val="000000"/>
                <w:sz w:val="18"/>
                <w:szCs w:val="18"/>
              </w:rPr>
              <w:t xml:space="preserve">, </w:t>
            </w:r>
            <w:proofErr w:type="gramStart"/>
            <w:r>
              <w:rPr>
                <w:rFonts w:ascii="Arial" w:eastAsia="Arial" w:hAnsi="Arial" w:cs="Arial"/>
                <w:color w:val="000000"/>
                <w:sz w:val="18"/>
                <w:szCs w:val="18"/>
              </w:rPr>
              <w:t>can bear abnormal results</w:t>
            </w:r>
            <w:proofErr w:type="gramEnd"/>
            <w:r>
              <w:rPr>
                <w:rFonts w:ascii="Arial" w:eastAsia="Arial" w:hAnsi="Arial" w:cs="Arial"/>
                <w:color w:val="000000"/>
                <w:sz w:val="18"/>
                <w:szCs w:val="18"/>
              </w:rPr>
              <w:t>.</w:t>
            </w:r>
            <w:r>
              <w:rPr>
                <w:rFonts w:ascii="Arial" w:eastAsia="Arial" w:hAnsi="Arial" w:cs="Arial"/>
                <w:color w:val="000000"/>
                <w:sz w:val="18"/>
                <w:szCs w:val="18"/>
              </w:rPr>
              <w:tab/>
              <w:t>,</w:t>
            </w:r>
            <w:r>
              <w:rPr>
                <w:rFonts w:ascii="Arial" w:eastAsia="Arial" w:hAnsi="Arial" w:cs="Arial"/>
                <w:sz w:val="18"/>
                <w:szCs w:val="18"/>
              </w:rPr>
              <w:t xml:space="preserve"> EM</w:t>
            </w:r>
            <w:r>
              <w:rPr>
                <w:rFonts w:ascii="Arial" w:eastAsia="Arial" w:hAnsi="Arial" w:cs="Arial"/>
                <w:color w:val="000000"/>
                <w:sz w:val="18"/>
                <w:szCs w:val="18"/>
              </w:rPr>
              <w:t>5</w:t>
            </w:r>
            <w:r>
              <w:rPr>
                <w:rFonts w:ascii="Arial" w:eastAsia="Arial" w:hAnsi="Arial" w:cs="Arial"/>
                <w:color w:val="000000"/>
                <w:sz w:val="18"/>
                <w:szCs w:val="18"/>
              </w:rPr>
              <w:tab/>
              <w:t>LO1,</w:t>
            </w:r>
            <w:r>
              <w:rPr>
                <w:rFonts w:ascii="Arial" w:eastAsia="Arial" w:hAnsi="Arial" w:cs="Arial"/>
                <w:sz w:val="18"/>
                <w:szCs w:val="18"/>
              </w:rPr>
              <w:t xml:space="preserve"> ME</w:t>
            </w:r>
            <w:r>
              <w:rPr>
                <w:rFonts w:ascii="Arial" w:eastAsia="Arial" w:hAnsi="Arial" w:cs="Arial"/>
                <w:color w:val="000000"/>
                <w:sz w:val="18"/>
                <w:szCs w:val="18"/>
              </w:rPr>
              <w:t>4,</w:t>
            </w:r>
            <w:r>
              <w:rPr>
                <w:rFonts w:ascii="Arial" w:eastAsia="Arial" w:hAnsi="Arial" w:cs="Arial"/>
                <w:sz w:val="18"/>
                <w:szCs w:val="18"/>
              </w:rPr>
              <w:t xml:space="preserve"> ME</w:t>
            </w:r>
            <w:r>
              <w:rPr>
                <w:rFonts w:ascii="Arial" w:eastAsia="Arial" w:hAnsi="Arial" w:cs="Arial"/>
                <w:color w:val="000000"/>
                <w:sz w:val="18"/>
                <w:szCs w:val="18"/>
              </w:rPr>
              <w:t>5,</w:t>
            </w:r>
            <w:r>
              <w:rPr>
                <w:rFonts w:ascii="Arial" w:eastAsia="Arial" w:hAnsi="Arial" w:cs="Arial"/>
                <w:sz w:val="18"/>
                <w:szCs w:val="18"/>
              </w:rPr>
              <w:t xml:space="preserve"> ME</w:t>
            </w:r>
            <w:r>
              <w:rPr>
                <w:rFonts w:ascii="Arial" w:eastAsia="Arial" w:hAnsi="Arial" w:cs="Arial"/>
                <w:color w:val="000000"/>
                <w:sz w:val="18"/>
                <w:szCs w:val="18"/>
              </w:rPr>
              <w:t>7</w:t>
            </w:r>
          </w:p>
          <w:p w:rsidR="00423497" w:rsidRDefault="001D338B">
            <w:pPr>
              <w:widowControl w:val="0"/>
              <w:pBdr>
                <w:top w:val="nil"/>
                <w:left w:val="nil"/>
                <w:bottom w:val="nil"/>
                <w:right w:val="nil"/>
                <w:between w:val="nil"/>
              </w:pBdr>
              <w:spacing w:line="276" w:lineRule="auto"/>
              <w:jc w:val="both"/>
              <w:rPr>
                <w:rFonts w:ascii="Arial" w:eastAsia="Arial" w:hAnsi="Arial" w:cs="Arial"/>
                <w:color w:val="000000"/>
                <w:sz w:val="18"/>
                <w:szCs w:val="18"/>
              </w:rPr>
            </w:pPr>
            <w:r>
              <w:rPr>
                <w:rFonts w:ascii="Arial" w:eastAsia="Arial" w:hAnsi="Arial" w:cs="Arial"/>
                <w:color w:val="000000"/>
                <w:sz w:val="18"/>
                <w:szCs w:val="18"/>
              </w:rPr>
              <w:t>65Knows the definition of epilepsy in children, can list the clinical and laboratory findings that will occur in epilepsy, can plan tests for diagno</w:t>
            </w:r>
            <w:r>
              <w:rPr>
                <w:rFonts w:ascii="Arial" w:eastAsia="Arial" w:hAnsi="Arial" w:cs="Arial"/>
                <w:color w:val="000000"/>
                <w:sz w:val="18"/>
                <w:szCs w:val="18"/>
              </w:rPr>
              <w:t>sis and differential diagnosis, can make relevant referrals for treatment.</w:t>
            </w:r>
            <w:r>
              <w:rPr>
                <w:rFonts w:ascii="Arial" w:eastAsia="Arial" w:hAnsi="Arial" w:cs="Arial"/>
                <w:color w:val="000000"/>
                <w:sz w:val="18"/>
                <w:szCs w:val="18"/>
              </w:rPr>
              <w:tab/>
            </w:r>
            <w:r>
              <w:rPr>
                <w:rFonts w:ascii="Arial" w:eastAsia="Arial" w:hAnsi="Arial" w:cs="Arial"/>
                <w:sz w:val="18"/>
                <w:szCs w:val="18"/>
              </w:rPr>
              <w:t xml:space="preserve">  EM5 ME1</w:t>
            </w:r>
            <w:r>
              <w:rPr>
                <w:rFonts w:ascii="Arial" w:eastAsia="Arial" w:hAnsi="Arial" w:cs="Arial"/>
                <w:color w:val="000000"/>
                <w:sz w:val="18"/>
                <w:szCs w:val="18"/>
              </w:rPr>
              <w:t>,</w:t>
            </w:r>
            <w:r>
              <w:rPr>
                <w:rFonts w:ascii="Arial" w:eastAsia="Arial" w:hAnsi="Arial" w:cs="Arial"/>
                <w:sz w:val="18"/>
                <w:szCs w:val="18"/>
              </w:rPr>
              <w:t xml:space="preserve"> ME</w:t>
            </w:r>
            <w:r>
              <w:rPr>
                <w:rFonts w:ascii="Arial" w:eastAsia="Arial" w:hAnsi="Arial" w:cs="Arial"/>
                <w:color w:val="000000"/>
                <w:sz w:val="18"/>
                <w:szCs w:val="18"/>
              </w:rPr>
              <w:t>4,</w:t>
            </w:r>
            <w:r>
              <w:rPr>
                <w:rFonts w:ascii="Arial" w:eastAsia="Arial" w:hAnsi="Arial" w:cs="Arial"/>
                <w:sz w:val="18"/>
                <w:szCs w:val="18"/>
              </w:rPr>
              <w:t xml:space="preserve"> ME</w:t>
            </w:r>
            <w:r>
              <w:rPr>
                <w:rFonts w:ascii="Arial" w:eastAsia="Arial" w:hAnsi="Arial" w:cs="Arial"/>
                <w:color w:val="000000"/>
                <w:sz w:val="18"/>
                <w:szCs w:val="18"/>
              </w:rPr>
              <w:t>5,</w:t>
            </w:r>
            <w:r>
              <w:rPr>
                <w:rFonts w:ascii="Arial" w:eastAsia="Arial" w:hAnsi="Arial" w:cs="Arial"/>
                <w:sz w:val="18"/>
                <w:szCs w:val="18"/>
              </w:rPr>
              <w:t xml:space="preserve"> ME</w:t>
            </w:r>
            <w:r>
              <w:rPr>
                <w:rFonts w:ascii="Arial" w:eastAsia="Arial" w:hAnsi="Arial" w:cs="Arial"/>
                <w:color w:val="000000"/>
                <w:sz w:val="18"/>
                <w:szCs w:val="18"/>
              </w:rPr>
              <w:t>7</w:t>
            </w:r>
          </w:p>
          <w:p w:rsidR="00423497" w:rsidRDefault="001D338B">
            <w:pPr>
              <w:widowControl w:val="0"/>
              <w:pBdr>
                <w:top w:val="nil"/>
                <w:left w:val="nil"/>
                <w:bottom w:val="nil"/>
                <w:right w:val="nil"/>
                <w:between w:val="nil"/>
              </w:pBdr>
              <w:spacing w:line="276" w:lineRule="auto"/>
              <w:jc w:val="both"/>
              <w:rPr>
                <w:rFonts w:ascii="Arial" w:eastAsia="Arial" w:hAnsi="Arial" w:cs="Arial"/>
                <w:color w:val="000000"/>
                <w:sz w:val="18"/>
                <w:szCs w:val="18"/>
              </w:rPr>
            </w:pPr>
            <w:r>
              <w:rPr>
                <w:rFonts w:ascii="Arial" w:eastAsia="Arial" w:hAnsi="Arial" w:cs="Arial"/>
                <w:color w:val="000000"/>
                <w:sz w:val="18"/>
                <w:szCs w:val="18"/>
              </w:rPr>
              <w:t>66Sort the common liver diseases in children and the clinical and laboratory findings that will occur in these diseases, plan the tests for diagnosis and di</w:t>
            </w:r>
            <w:r>
              <w:rPr>
                <w:rFonts w:ascii="Arial" w:eastAsia="Arial" w:hAnsi="Arial" w:cs="Arial"/>
                <w:color w:val="000000"/>
                <w:sz w:val="18"/>
                <w:szCs w:val="18"/>
              </w:rPr>
              <w:t>fferential diagnosis, plan the treatment approach.</w:t>
            </w:r>
            <w:r>
              <w:rPr>
                <w:rFonts w:ascii="Arial" w:eastAsia="Arial" w:hAnsi="Arial" w:cs="Arial"/>
                <w:color w:val="000000"/>
                <w:sz w:val="18"/>
                <w:szCs w:val="18"/>
              </w:rPr>
              <w:tab/>
            </w:r>
            <w:r>
              <w:rPr>
                <w:rFonts w:ascii="Arial" w:eastAsia="Arial" w:hAnsi="Arial" w:cs="Arial"/>
                <w:sz w:val="18"/>
                <w:szCs w:val="18"/>
              </w:rPr>
              <w:t xml:space="preserve"> EM</w:t>
            </w:r>
            <w:r>
              <w:rPr>
                <w:rFonts w:ascii="Arial" w:eastAsia="Arial" w:hAnsi="Arial" w:cs="Arial"/>
                <w:color w:val="000000"/>
                <w:sz w:val="18"/>
                <w:szCs w:val="18"/>
              </w:rPr>
              <w:t>2,</w:t>
            </w:r>
            <w:r>
              <w:rPr>
                <w:rFonts w:ascii="Arial" w:eastAsia="Arial" w:hAnsi="Arial" w:cs="Arial"/>
                <w:sz w:val="18"/>
                <w:szCs w:val="18"/>
              </w:rPr>
              <w:t xml:space="preserve">  EM5 ME1</w:t>
            </w:r>
            <w:r>
              <w:rPr>
                <w:rFonts w:ascii="Arial" w:eastAsia="Arial" w:hAnsi="Arial" w:cs="Arial"/>
                <w:color w:val="000000"/>
                <w:sz w:val="18"/>
                <w:szCs w:val="18"/>
              </w:rPr>
              <w:tab/>
              <w:t>,</w:t>
            </w:r>
            <w:r>
              <w:rPr>
                <w:rFonts w:ascii="Arial" w:eastAsia="Arial" w:hAnsi="Arial" w:cs="Arial"/>
                <w:sz w:val="18"/>
                <w:szCs w:val="18"/>
              </w:rPr>
              <w:t xml:space="preserve"> ME</w:t>
            </w:r>
            <w:r>
              <w:rPr>
                <w:rFonts w:ascii="Arial" w:eastAsia="Arial" w:hAnsi="Arial" w:cs="Arial"/>
                <w:color w:val="000000"/>
                <w:sz w:val="18"/>
                <w:szCs w:val="18"/>
              </w:rPr>
              <w:t>4,</w:t>
            </w:r>
            <w:r>
              <w:rPr>
                <w:rFonts w:ascii="Arial" w:eastAsia="Arial" w:hAnsi="Arial" w:cs="Arial"/>
                <w:sz w:val="18"/>
                <w:szCs w:val="18"/>
              </w:rPr>
              <w:t xml:space="preserve"> ME</w:t>
            </w:r>
            <w:r>
              <w:rPr>
                <w:rFonts w:ascii="Arial" w:eastAsia="Arial" w:hAnsi="Arial" w:cs="Arial"/>
                <w:color w:val="000000"/>
                <w:sz w:val="18"/>
                <w:szCs w:val="18"/>
              </w:rPr>
              <w:t>5,</w:t>
            </w:r>
            <w:r>
              <w:rPr>
                <w:rFonts w:ascii="Arial" w:eastAsia="Arial" w:hAnsi="Arial" w:cs="Arial"/>
                <w:sz w:val="18"/>
                <w:szCs w:val="18"/>
              </w:rPr>
              <w:t xml:space="preserve"> ME</w:t>
            </w:r>
            <w:r>
              <w:rPr>
                <w:rFonts w:ascii="Arial" w:eastAsia="Arial" w:hAnsi="Arial" w:cs="Arial"/>
                <w:color w:val="000000"/>
                <w:sz w:val="18"/>
                <w:szCs w:val="18"/>
              </w:rPr>
              <w:t>7</w:t>
            </w:r>
          </w:p>
          <w:p w:rsidR="00423497" w:rsidRDefault="001D338B">
            <w:pPr>
              <w:widowControl w:val="0"/>
              <w:pBdr>
                <w:top w:val="nil"/>
                <w:left w:val="nil"/>
                <w:bottom w:val="nil"/>
                <w:right w:val="nil"/>
                <w:between w:val="nil"/>
              </w:pBdr>
              <w:spacing w:line="276" w:lineRule="auto"/>
              <w:jc w:val="both"/>
              <w:rPr>
                <w:rFonts w:ascii="Arial" w:eastAsia="Arial" w:hAnsi="Arial" w:cs="Arial"/>
                <w:color w:val="000000"/>
                <w:sz w:val="18"/>
                <w:szCs w:val="18"/>
              </w:rPr>
            </w:pPr>
            <w:r>
              <w:rPr>
                <w:rFonts w:ascii="Arial" w:eastAsia="Arial" w:hAnsi="Arial" w:cs="Arial"/>
                <w:color w:val="000000"/>
                <w:sz w:val="18"/>
                <w:szCs w:val="18"/>
              </w:rPr>
              <w:t xml:space="preserve">67Knows the common surgical diseases in children, can list the clinical, laboratory and radiological findings that will occur in these diseases, can plan tests for diagnosis </w:t>
            </w:r>
            <w:r>
              <w:rPr>
                <w:rFonts w:ascii="Arial" w:eastAsia="Arial" w:hAnsi="Arial" w:cs="Arial"/>
                <w:color w:val="000000"/>
                <w:sz w:val="18"/>
                <w:szCs w:val="18"/>
              </w:rPr>
              <w:t>and differential diagnosis, can make related referrals for treatment.</w:t>
            </w:r>
            <w:r>
              <w:rPr>
                <w:rFonts w:ascii="Arial" w:eastAsia="Arial" w:hAnsi="Arial" w:cs="Arial"/>
                <w:color w:val="000000"/>
                <w:sz w:val="18"/>
                <w:szCs w:val="18"/>
              </w:rPr>
              <w:tab/>
            </w:r>
            <w:r>
              <w:rPr>
                <w:rFonts w:ascii="Arial" w:eastAsia="Arial" w:hAnsi="Arial" w:cs="Arial"/>
                <w:sz w:val="18"/>
                <w:szCs w:val="18"/>
              </w:rPr>
              <w:t xml:space="preserve"> EM</w:t>
            </w:r>
            <w:r>
              <w:rPr>
                <w:rFonts w:ascii="Arial" w:eastAsia="Arial" w:hAnsi="Arial" w:cs="Arial"/>
                <w:color w:val="000000"/>
                <w:sz w:val="18"/>
                <w:szCs w:val="18"/>
              </w:rPr>
              <w:t>2,</w:t>
            </w:r>
            <w:r>
              <w:rPr>
                <w:rFonts w:ascii="Arial" w:eastAsia="Arial" w:hAnsi="Arial" w:cs="Arial"/>
                <w:sz w:val="18"/>
                <w:szCs w:val="18"/>
              </w:rPr>
              <w:t xml:space="preserve">  EM5 ME1</w:t>
            </w:r>
            <w:r>
              <w:rPr>
                <w:rFonts w:ascii="Arial" w:eastAsia="Arial" w:hAnsi="Arial" w:cs="Arial"/>
                <w:color w:val="000000"/>
                <w:sz w:val="18"/>
                <w:szCs w:val="18"/>
              </w:rPr>
              <w:tab/>
              <w:t>,</w:t>
            </w:r>
            <w:r>
              <w:rPr>
                <w:rFonts w:ascii="Arial" w:eastAsia="Arial" w:hAnsi="Arial" w:cs="Arial"/>
                <w:sz w:val="18"/>
                <w:szCs w:val="18"/>
              </w:rPr>
              <w:t xml:space="preserve"> ME</w:t>
            </w:r>
            <w:r>
              <w:rPr>
                <w:rFonts w:ascii="Arial" w:eastAsia="Arial" w:hAnsi="Arial" w:cs="Arial"/>
                <w:color w:val="000000"/>
                <w:sz w:val="18"/>
                <w:szCs w:val="18"/>
              </w:rPr>
              <w:t>4,</w:t>
            </w:r>
            <w:r>
              <w:rPr>
                <w:rFonts w:ascii="Arial" w:eastAsia="Arial" w:hAnsi="Arial" w:cs="Arial"/>
                <w:sz w:val="18"/>
                <w:szCs w:val="18"/>
              </w:rPr>
              <w:t xml:space="preserve"> ME</w:t>
            </w:r>
            <w:r>
              <w:rPr>
                <w:rFonts w:ascii="Arial" w:eastAsia="Arial" w:hAnsi="Arial" w:cs="Arial"/>
                <w:color w:val="000000"/>
                <w:sz w:val="18"/>
                <w:szCs w:val="18"/>
              </w:rPr>
              <w:t>5,</w:t>
            </w:r>
            <w:r>
              <w:rPr>
                <w:rFonts w:ascii="Arial" w:eastAsia="Arial" w:hAnsi="Arial" w:cs="Arial"/>
                <w:sz w:val="18"/>
                <w:szCs w:val="18"/>
              </w:rPr>
              <w:t xml:space="preserve"> ME</w:t>
            </w:r>
            <w:r>
              <w:rPr>
                <w:rFonts w:ascii="Arial" w:eastAsia="Arial" w:hAnsi="Arial" w:cs="Arial"/>
                <w:color w:val="000000"/>
                <w:sz w:val="18"/>
                <w:szCs w:val="18"/>
              </w:rPr>
              <w:t>7</w:t>
            </w:r>
          </w:p>
          <w:p w:rsidR="00423497" w:rsidRDefault="001D338B">
            <w:pPr>
              <w:widowControl w:val="0"/>
              <w:pBdr>
                <w:top w:val="nil"/>
                <w:left w:val="nil"/>
                <w:bottom w:val="nil"/>
                <w:right w:val="nil"/>
                <w:between w:val="nil"/>
              </w:pBdr>
              <w:spacing w:line="276" w:lineRule="auto"/>
              <w:jc w:val="both"/>
              <w:rPr>
                <w:rFonts w:ascii="Arial" w:eastAsia="Arial" w:hAnsi="Arial" w:cs="Arial"/>
                <w:color w:val="000000"/>
                <w:sz w:val="18"/>
                <w:szCs w:val="18"/>
              </w:rPr>
            </w:pPr>
            <w:r>
              <w:rPr>
                <w:rFonts w:ascii="Arial" w:eastAsia="Arial" w:hAnsi="Arial" w:cs="Arial"/>
                <w:color w:val="000000"/>
                <w:sz w:val="18"/>
                <w:szCs w:val="18"/>
              </w:rPr>
              <w:t>68Knows the common solid tumors in children, can list the clinical, laboratory and radiological findings that will occur in the presence of solid tumors, c</w:t>
            </w:r>
            <w:r>
              <w:rPr>
                <w:rFonts w:ascii="Arial" w:eastAsia="Arial" w:hAnsi="Arial" w:cs="Arial"/>
                <w:color w:val="000000"/>
                <w:sz w:val="18"/>
                <w:szCs w:val="18"/>
              </w:rPr>
              <w:t>an plan tests for diagnosis and differential diagnosis, can make relevant referrals for treatment.</w:t>
            </w:r>
            <w:r>
              <w:rPr>
                <w:rFonts w:ascii="Arial" w:eastAsia="Arial" w:hAnsi="Arial" w:cs="Arial"/>
                <w:color w:val="000000"/>
                <w:sz w:val="18"/>
                <w:szCs w:val="18"/>
              </w:rPr>
              <w:tab/>
            </w:r>
            <w:r>
              <w:rPr>
                <w:rFonts w:ascii="Arial" w:eastAsia="Arial" w:hAnsi="Arial" w:cs="Arial"/>
                <w:sz w:val="18"/>
                <w:szCs w:val="18"/>
              </w:rPr>
              <w:t xml:space="preserve"> EM</w:t>
            </w:r>
            <w:r>
              <w:rPr>
                <w:rFonts w:ascii="Arial" w:eastAsia="Arial" w:hAnsi="Arial" w:cs="Arial"/>
                <w:color w:val="000000"/>
                <w:sz w:val="18"/>
                <w:szCs w:val="18"/>
              </w:rPr>
              <w:t>2,</w:t>
            </w:r>
            <w:r>
              <w:rPr>
                <w:rFonts w:ascii="Arial" w:eastAsia="Arial" w:hAnsi="Arial" w:cs="Arial"/>
                <w:sz w:val="18"/>
                <w:szCs w:val="18"/>
              </w:rPr>
              <w:t xml:space="preserve">  EM5 ME1</w:t>
            </w:r>
            <w:r>
              <w:rPr>
                <w:rFonts w:ascii="Arial" w:eastAsia="Arial" w:hAnsi="Arial" w:cs="Arial"/>
                <w:color w:val="000000"/>
                <w:sz w:val="18"/>
                <w:szCs w:val="18"/>
              </w:rPr>
              <w:tab/>
              <w:t>,</w:t>
            </w:r>
            <w:r>
              <w:rPr>
                <w:rFonts w:ascii="Arial" w:eastAsia="Arial" w:hAnsi="Arial" w:cs="Arial"/>
                <w:sz w:val="18"/>
                <w:szCs w:val="18"/>
              </w:rPr>
              <w:t xml:space="preserve"> ME</w:t>
            </w:r>
            <w:r>
              <w:rPr>
                <w:rFonts w:ascii="Arial" w:eastAsia="Arial" w:hAnsi="Arial" w:cs="Arial"/>
                <w:color w:val="000000"/>
                <w:sz w:val="18"/>
                <w:szCs w:val="18"/>
              </w:rPr>
              <w:t>4,</w:t>
            </w:r>
            <w:r>
              <w:rPr>
                <w:rFonts w:ascii="Arial" w:eastAsia="Arial" w:hAnsi="Arial" w:cs="Arial"/>
                <w:sz w:val="18"/>
                <w:szCs w:val="18"/>
              </w:rPr>
              <w:t xml:space="preserve"> ME</w:t>
            </w:r>
            <w:r>
              <w:rPr>
                <w:rFonts w:ascii="Arial" w:eastAsia="Arial" w:hAnsi="Arial" w:cs="Arial"/>
                <w:color w:val="000000"/>
                <w:sz w:val="18"/>
                <w:szCs w:val="18"/>
              </w:rPr>
              <w:t>5,</w:t>
            </w:r>
            <w:r>
              <w:rPr>
                <w:rFonts w:ascii="Arial" w:eastAsia="Arial" w:hAnsi="Arial" w:cs="Arial"/>
                <w:sz w:val="18"/>
                <w:szCs w:val="18"/>
              </w:rPr>
              <w:t xml:space="preserve"> ME</w:t>
            </w:r>
            <w:r>
              <w:rPr>
                <w:rFonts w:ascii="Arial" w:eastAsia="Arial" w:hAnsi="Arial" w:cs="Arial"/>
                <w:color w:val="000000"/>
                <w:sz w:val="18"/>
                <w:szCs w:val="18"/>
              </w:rPr>
              <w:t>7</w:t>
            </w:r>
          </w:p>
          <w:p w:rsidR="00423497" w:rsidRDefault="001D338B">
            <w:pPr>
              <w:widowControl w:val="0"/>
              <w:pBdr>
                <w:top w:val="nil"/>
                <w:left w:val="nil"/>
                <w:bottom w:val="nil"/>
                <w:right w:val="nil"/>
                <w:between w:val="nil"/>
              </w:pBdr>
              <w:spacing w:line="276" w:lineRule="auto"/>
              <w:jc w:val="both"/>
              <w:rPr>
                <w:rFonts w:ascii="Arial" w:eastAsia="Arial" w:hAnsi="Arial" w:cs="Arial"/>
                <w:color w:val="000000"/>
                <w:sz w:val="18"/>
                <w:szCs w:val="18"/>
              </w:rPr>
            </w:pPr>
            <w:r>
              <w:rPr>
                <w:rFonts w:ascii="Arial" w:eastAsia="Arial" w:hAnsi="Arial" w:cs="Arial"/>
                <w:color w:val="000000"/>
                <w:sz w:val="18"/>
                <w:szCs w:val="18"/>
              </w:rPr>
              <w:lastRenderedPageBreak/>
              <w:t>69Sort the etiologic factors that cause headache in children, plan tests for diagnosis and differential diagnosis, plan the treatment approach. .</w:t>
            </w:r>
            <w:r>
              <w:rPr>
                <w:rFonts w:ascii="Arial" w:eastAsia="Arial" w:hAnsi="Arial" w:cs="Arial"/>
                <w:color w:val="000000"/>
                <w:sz w:val="18"/>
                <w:szCs w:val="18"/>
              </w:rPr>
              <w:tab/>
              <w:t>EY5ÖD1,</w:t>
            </w:r>
            <w:r>
              <w:rPr>
                <w:rFonts w:ascii="Arial" w:eastAsia="Arial" w:hAnsi="Arial" w:cs="Arial"/>
                <w:sz w:val="18"/>
                <w:szCs w:val="18"/>
              </w:rPr>
              <w:t xml:space="preserve"> ME</w:t>
            </w:r>
            <w:r>
              <w:rPr>
                <w:rFonts w:ascii="Arial" w:eastAsia="Arial" w:hAnsi="Arial" w:cs="Arial"/>
                <w:color w:val="000000"/>
                <w:sz w:val="18"/>
                <w:szCs w:val="18"/>
              </w:rPr>
              <w:t>4,</w:t>
            </w:r>
            <w:r>
              <w:rPr>
                <w:rFonts w:ascii="Arial" w:eastAsia="Arial" w:hAnsi="Arial" w:cs="Arial"/>
                <w:sz w:val="18"/>
                <w:szCs w:val="18"/>
              </w:rPr>
              <w:t xml:space="preserve"> ME</w:t>
            </w:r>
            <w:r>
              <w:rPr>
                <w:rFonts w:ascii="Arial" w:eastAsia="Arial" w:hAnsi="Arial" w:cs="Arial"/>
                <w:color w:val="000000"/>
                <w:sz w:val="18"/>
                <w:szCs w:val="18"/>
              </w:rPr>
              <w:t>5,</w:t>
            </w:r>
            <w:r>
              <w:rPr>
                <w:rFonts w:ascii="Arial" w:eastAsia="Arial" w:hAnsi="Arial" w:cs="Arial"/>
                <w:sz w:val="18"/>
                <w:szCs w:val="18"/>
              </w:rPr>
              <w:t xml:space="preserve"> ME</w:t>
            </w:r>
            <w:r>
              <w:rPr>
                <w:rFonts w:ascii="Arial" w:eastAsia="Arial" w:hAnsi="Arial" w:cs="Arial"/>
                <w:color w:val="000000"/>
                <w:sz w:val="18"/>
                <w:szCs w:val="18"/>
              </w:rPr>
              <w:t>7</w:t>
            </w:r>
          </w:p>
          <w:p w:rsidR="00423497" w:rsidRDefault="001D338B">
            <w:pPr>
              <w:widowControl w:val="0"/>
              <w:pBdr>
                <w:top w:val="nil"/>
                <w:left w:val="nil"/>
                <w:bottom w:val="nil"/>
                <w:right w:val="nil"/>
                <w:between w:val="nil"/>
              </w:pBdr>
              <w:spacing w:line="276" w:lineRule="auto"/>
              <w:jc w:val="both"/>
              <w:rPr>
                <w:rFonts w:ascii="Arial" w:eastAsia="Arial" w:hAnsi="Arial" w:cs="Arial"/>
                <w:color w:val="000000"/>
                <w:sz w:val="18"/>
                <w:szCs w:val="18"/>
              </w:rPr>
            </w:pPr>
            <w:r>
              <w:rPr>
                <w:rFonts w:ascii="Arial" w:eastAsia="Arial" w:hAnsi="Arial" w:cs="Arial"/>
                <w:color w:val="000000"/>
                <w:sz w:val="18"/>
                <w:szCs w:val="18"/>
              </w:rPr>
              <w:t>70Describe the vaccines administered in childhood and the properties of these vaccines</w:t>
            </w:r>
            <w:r>
              <w:rPr>
                <w:rFonts w:ascii="Arial" w:eastAsia="Arial" w:hAnsi="Arial" w:cs="Arial"/>
                <w:color w:val="000000"/>
                <w:sz w:val="18"/>
                <w:szCs w:val="18"/>
              </w:rPr>
              <w:tab/>
            </w:r>
            <w:r>
              <w:rPr>
                <w:rFonts w:ascii="Arial" w:eastAsia="Arial" w:hAnsi="Arial" w:cs="Arial"/>
                <w:sz w:val="18"/>
                <w:szCs w:val="18"/>
              </w:rPr>
              <w:t xml:space="preserve"> </w:t>
            </w:r>
            <w:r>
              <w:rPr>
                <w:rFonts w:ascii="Arial" w:eastAsia="Arial" w:hAnsi="Arial" w:cs="Arial"/>
                <w:sz w:val="18"/>
                <w:szCs w:val="18"/>
              </w:rPr>
              <w:t>EM</w:t>
            </w:r>
            <w:r>
              <w:rPr>
                <w:rFonts w:ascii="Arial" w:eastAsia="Arial" w:hAnsi="Arial" w:cs="Arial"/>
                <w:color w:val="000000"/>
                <w:sz w:val="18"/>
                <w:szCs w:val="18"/>
              </w:rPr>
              <w:t>2,</w:t>
            </w:r>
            <w:r>
              <w:rPr>
                <w:rFonts w:ascii="Arial" w:eastAsia="Arial" w:hAnsi="Arial" w:cs="Arial"/>
                <w:sz w:val="18"/>
                <w:szCs w:val="18"/>
              </w:rPr>
              <w:t xml:space="preserve"> EM</w:t>
            </w:r>
            <w:r>
              <w:rPr>
                <w:rFonts w:ascii="Arial" w:eastAsia="Arial" w:hAnsi="Arial" w:cs="Arial"/>
                <w:color w:val="000000"/>
                <w:sz w:val="18"/>
                <w:szCs w:val="18"/>
              </w:rPr>
              <w:t>5 SLC1</w:t>
            </w:r>
            <w:r>
              <w:rPr>
                <w:rFonts w:ascii="Arial" w:eastAsia="Arial" w:hAnsi="Arial" w:cs="Arial"/>
                <w:color w:val="000000"/>
                <w:sz w:val="18"/>
                <w:szCs w:val="18"/>
              </w:rPr>
              <w:tab/>
              <w:t>, SLC4, SLC5, SLC7</w:t>
            </w:r>
          </w:p>
          <w:p w:rsidR="00423497" w:rsidRDefault="001D338B">
            <w:pPr>
              <w:widowControl w:val="0"/>
              <w:pBdr>
                <w:top w:val="nil"/>
                <w:left w:val="nil"/>
                <w:bottom w:val="nil"/>
                <w:right w:val="nil"/>
                <w:between w:val="nil"/>
              </w:pBdr>
              <w:spacing w:line="276" w:lineRule="auto"/>
              <w:jc w:val="both"/>
              <w:rPr>
                <w:rFonts w:ascii="Arial" w:eastAsia="Arial" w:hAnsi="Arial" w:cs="Arial"/>
                <w:color w:val="000000"/>
                <w:sz w:val="18"/>
                <w:szCs w:val="18"/>
              </w:rPr>
            </w:pPr>
            <w:r>
              <w:rPr>
                <w:rFonts w:ascii="Arial" w:eastAsia="Arial" w:hAnsi="Arial" w:cs="Arial"/>
                <w:color w:val="000000"/>
                <w:sz w:val="18"/>
                <w:szCs w:val="18"/>
              </w:rPr>
              <w:t>71Knows the definition of asthma, can list clinical findings and etiologic factors, can plan tests for diagnosis and differential diagnosis, can plan the treatment approach. .</w:t>
            </w:r>
            <w:r>
              <w:rPr>
                <w:rFonts w:ascii="Arial" w:eastAsia="Arial" w:hAnsi="Arial" w:cs="Arial"/>
                <w:color w:val="000000"/>
                <w:sz w:val="18"/>
                <w:szCs w:val="18"/>
              </w:rPr>
              <w:tab/>
              <w:t>EY5ÖD1,</w:t>
            </w:r>
            <w:r>
              <w:rPr>
                <w:rFonts w:ascii="Arial" w:eastAsia="Arial" w:hAnsi="Arial" w:cs="Arial"/>
                <w:sz w:val="18"/>
                <w:szCs w:val="18"/>
              </w:rPr>
              <w:t xml:space="preserve"> ME</w:t>
            </w:r>
            <w:r>
              <w:rPr>
                <w:rFonts w:ascii="Arial" w:eastAsia="Arial" w:hAnsi="Arial" w:cs="Arial"/>
                <w:color w:val="000000"/>
                <w:sz w:val="18"/>
                <w:szCs w:val="18"/>
              </w:rPr>
              <w:t>4,</w:t>
            </w:r>
            <w:r>
              <w:rPr>
                <w:rFonts w:ascii="Arial" w:eastAsia="Arial" w:hAnsi="Arial" w:cs="Arial"/>
                <w:sz w:val="18"/>
                <w:szCs w:val="18"/>
              </w:rPr>
              <w:t xml:space="preserve"> ME</w:t>
            </w:r>
            <w:r>
              <w:rPr>
                <w:rFonts w:ascii="Arial" w:eastAsia="Arial" w:hAnsi="Arial" w:cs="Arial"/>
                <w:color w:val="000000"/>
                <w:sz w:val="18"/>
                <w:szCs w:val="18"/>
              </w:rPr>
              <w:t>5,</w:t>
            </w:r>
            <w:r>
              <w:rPr>
                <w:rFonts w:ascii="Arial" w:eastAsia="Arial" w:hAnsi="Arial" w:cs="Arial"/>
                <w:sz w:val="18"/>
                <w:szCs w:val="18"/>
              </w:rPr>
              <w:t xml:space="preserve"> ME</w:t>
            </w:r>
            <w:r>
              <w:rPr>
                <w:rFonts w:ascii="Arial" w:eastAsia="Arial" w:hAnsi="Arial" w:cs="Arial"/>
                <w:color w:val="000000"/>
                <w:sz w:val="18"/>
                <w:szCs w:val="18"/>
              </w:rPr>
              <w:t>7</w:t>
            </w:r>
          </w:p>
          <w:p w:rsidR="00423497" w:rsidRDefault="001D338B">
            <w:pPr>
              <w:widowControl w:val="0"/>
              <w:pBdr>
                <w:top w:val="nil"/>
                <w:left w:val="nil"/>
                <w:bottom w:val="nil"/>
                <w:right w:val="nil"/>
                <w:between w:val="nil"/>
              </w:pBdr>
              <w:spacing w:line="276" w:lineRule="auto"/>
              <w:jc w:val="both"/>
              <w:rPr>
                <w:rFonts w:ascii="Arial" w:eastAsia="Arial" w:hAnsi="Arial" w:cs="Arial"/>
                <w:color w:val="000000"/>
                <w:sz w:val="18"/>
                <w:szCs w:val="18"/>
              </w:rPr>
            </w:pPr>
            <w:r>
              <w:rPr>
                <w:rFonts w:ascii="Arial" w:eastAsia="Arial" w:hAnsi="Arial" w:cs="Arial"/>
                <w:color w:val="000000"/>
                <w:sz w:val="18"/>
                <w:szCs w:val="18"/>
              </w:rPr>
              <w:t>72Learn the nutritional needs and nutritional principles of different age groups in childhood</w:t>
            </w:r>
            <w:r>
              <w:rPr>
                <w:rFonts w:ascii="Arial" w:eastAsia="Arial" w:hAnsi="Arial" w:cs="Arial"/>
                <w:color w:val="000000"/>
                <w:sz w:val="18"/>
                <w:szCs w:val="18"/>
              </w:rPr>
              <w:tab/>
              <w:t xml:space="preserve"> .EY2,</w:t>
            </w:r>
            <w:r>
              <w:rPr>
                <w:rFonts w:ascii="Arial" w:eastAsia="Arial" w:hAnsi="Arial" w:cs="Arial"/>
                <w:sz w:val="18"/>
                <w:szCs w:val="18"/>
              </w:rPr>
              <w:t xml:space="preserve"> EM</w:t>
            </w:r>
            <w:r>
              <w:rPr>
                <w:rFonts w:ascii="Arial" w:eastAsia="Arial" w:hAnsi="Arial" w:cs="Arial"/>
                <w:color w:val="000000"/>
                <w:sz w:val="18"/>
                <w:szCs w:val="18"/>
              </w:rPr>
              <w:t>5, T1</w:t>
            </w:r>
            <w:r>
              <w:rPr>
                <w:rFonts w:ascii="Arial" w:eastAsia="Arial" w:hAnsi="Arial" w:cs="Arial"/>
                <w:color w:val="000000"/>
                <w:sz w:val="18"/>
                <w:szCs w:val="18"/>
              </w:rPr>
              <w:tab/>
              <w:t>, T4, T5, T7</w:t>
            </w:r>
          </w:p>
          <w:p w:rsidR="00423497" w:rsidRDefault="001D338B">
            <w:pPr>
              <w:widowControl w:val="0"/>
              <w:pBdr>
                <w:top w:val="nil"/>
                <w:left w:val="nil"/>
                <w:bottom w:val="nil"/>
                <w:right w:val="nil"/>
                <w:between w:val="nil"/>
              </w:pBdr>
              <w:spacing w:line="276" w:lineRule="auto"/>
              <w:jc w:val="both"/>
              <w:rPr>
                <w:rFonts w:ascii="Arial" w:eastAsia="Arial" w:hAnsi="Arial" w:cs="Arial"/>
                <w:color w:val="000000"/>
                <w:sz w:val="18"/>
                <w:szCs w:val="18"/>
              </w:rPr>
            </w:pPr>
            <w:r>
              <w:rPr>
                <w:rFonts w:ascii="Arial" w:eastAsia="Arial" w:hAnsi="Arial" w:cs="Arial"/>
                <w:color w:val="000000"/>
                <w:sz w:val="18"/>
                <w:szCs w:val="18"/>
              </w:rPr>
              <w:t>73Knows the definition of tuberculosis, can list the clinical findings and etiologic factors that will occur in tuberculosis, can plan</w:t>
            </w:r>
            <w:r>
              <w:rPr>
                <w:rFonts w:ascii="Arial" w:eastAsia="Arial" w:hAnsi="Arial" w:cs="Arial"/>
                <w:color w:val="000000"/>
                <w:sz w:val="18"/>
                <w:szCs w:val="18"/>
              </w:rPr>
              <w:t xml:space="preserve"> tests for diagnosis and differential diagnosis, can learn the treatment approach</w:t>
            </w:r>
            <w:proofErr w:type="gramStart"/>
            <w:r>
              <w:rPr>
                <w:rFonts w:ascii="Arial" w:eastAsia="Arial" w:hAnsi="Arial" w:cs="Arial"/>
                <w:color w:val="000000"/>
                <w:sz w:val="18"/>
                <w:szCs w:val="18"/>
              </w:rPr>
              <w:t>..</w:t>
            </w:r>
            <w:proofErr w:type="gramEnd"/>
            <w:r>
              <w:rPr>
                <w:rFonts w:ascii="Arial" w:eastAsia="Arial" w:hAnsi="Arial" w:cs="Arial"/>
                <w:color w:val="000000"/>
                <w:sz w:val="18"/>
                <w:szCs w:val="18"/>
              </w:rPr>
              <w:tab/>
              <w:t>,</w:t>
            </w:r>
            <w:r>
              <w:rPr>
                <w:rFonts w:ascii="Arial" w:eastAsia="Arial" w:hAnsi="Arial" w:cs="Arial"/>
                <w:sz w:val="18"/>
                <w:szCs w:val="18"/>
              </w:rPr>
              <w:t xml:space="preserve"> EM</w:t>
            </w:r>
            <w:r>
              <w:rPr>
                <w:rFonts w:ascii="Arial" w:eastAsia="Arial" w:hAnsi="Arial" w:cs="Arial"/>
                <w:color w:val="000000"/>
                <w:sz w:val="18"/>
                <w:szCs w:val="18"/>
              </w:rPr>
              <w:t>5</w:t>
            </w:r>
            <w:r>
              <w:rPr>
                <w:rFonts w:ascii="Arial" w:eastAsia="Arial" w:hAnsi="Arial" w:cs="Arial"/>
                <w:color w:val="000000"/>
                <w:sz w:val="18"/>
                <w:szCs w:val="18"/>
              </w:rPr>
              <w:tab/>
              <w:t>LO1,</w:t>
            </w:r>
            <w:r>
              <w:rPr>
                <w:rFonts w:ascii="Arial" w:eastAsia="Arial" w:hAnsi="Arial" w:cs="Arial"/>
                <w:sz w:val="18"/>
                <w:szCs w:val="18"/>
              </w:rPr>
              <w:t xml:space="preserve"> ME</w:t>
            </w:r>
            <w:r>
              <w:rPr>
                <w:rFonts w:ascii="Arial" w:eastAsia="Arial" w:hAnsi="Arial" w:cs="Arial"/>
                <w:color w:val="000000"/>
                <w:sz w:val="18"/>
                <w:szCs w:val="18"/>
              </w:rPr>
              <w:t>4,</w:t>
            </w:r>
            <w:r>
              <w:rPr>
                <w:rFonts w:ascii="Arial" w:eastAsia="Arial" w:hAnsi="Arial" w:cs="Arial"/>
                <w:sz w:val="18"/>
                <w:szCs w:val="18"/>
              </w:rPr>
              <w:t xml:space="preserve"> ME</w:t>
            </w:r>
            <w:r>
              <w:rPr>
                <w:rFonts w:ascii="Arial" w:eastAsia="Arial" w:hAnsi="Arial" w:cs="Arial"/>
                <w:color w:val="000000"/>
                <w:sz w:val="18"/>
                <w:szCs w:val="18"/>
              </w:rPr>
              <w:t>5,</w:t>
            </w:r>
            <w:r>
              <w:rPr>
                <w:rFonts w:ascii="Arial" w:eastAsia="Arial" w:hAnsi="Arial" w:cs="Arial"/>
                <w:sz w:val="18"/>
                <w:szCs w:val="18"/>
              </w:rPr>
              <w:t xml:space="preserve"> ME</w:t>
            </w:r>
            <w:r>
              <w:rPr>
                <w:rFonts w:ascii="Arial" w:eastAsia="Arial" w:hAnsi="Arial" w:cs="Arial"/>
                <w:color w:val="000000"/>
                <w:sz w:val="18"/>
                <w:szCs w:val="18"/>
              </w:rPr>
              <w:t>7</w:t>
            </w:r>
          </w:p>
          <w:p w:rsidR="00423497" w:rsidRDefault="001D338B">
            <w:pPr>
              <w:widowControl w:val="0"/>
              <w:pBdr>
                <w:top w:val="nil"/>
                <w:left w:val="nil"/>
                <w:bottom w:val="nil"/>
                <w:right w:val="nil"/>
                <w:between w:val="nil"/>
              </w:pBdr>
              <w:spacing w:line="276" w:lineRule="auto"/>
              <w:jc w:val="both"/>
              <w:rPr>
                <w:rFonts w:ascii="Arial" w:eastAsia="Arial" w:hAnsi="Arial" w:cs="Arial"/>
                <w:color w:val="000000"/>
                <w:sz w:val="18"/>
                <w:szCs w:val="18"/>
              </w:rPr>
            </w:pPr>
            <w:r>
              <w:rPr>
                <w:rFonts w:ascii="Arial" w:eastAsia="Arial" w:hAnsi="Arial" w:cs="Arial"/>
                <w:color w:val="000000"/>
                <w:sz w:val="18"/>
                <w:szCs w:val="18"/>
              </w:rPr>
              <w:t xml:space="preserve">74Knows the definitions of attention </w:t>
            </w:r>
            <w:r>
              <w:rPr>
                <w:rFonts w:ascii="Arial" w:eastAsia="Arial" w:hAnsi="Arial" w:cs="Arial"/>
                <w:color w:val="000000"/>
                <w:sz w:val="18"/>
                <w:szCs w:val="18"/>
              </w:rPr>
              <w:tab/>
              <w:t>deficit and hyperactivity, and provides relevant referrals for definitive diagnosis and treatment. .</w:t>
            </w:r>
            <w:r>
              <w:rPr>
                <w:rFonts w:ascii="Arial" w:eastAsia="Arial" w:hAnsi="Arial" w:cs="Arial"/>
                <w:color w:val="000000"/>
                <w:sz w:val="18"/>
                <w:szCs w:val="18"/>
              </w:rPr>
              <w:tab/>
              <w:t>,</w:t>
            </w:r>
            <w:r>
              <w:rPr>
                <w:rFonts w:ascii="Arial" w:eastAsia="Arial" w:hAnsi="Arial" w:cs="Arial"/>
                <w:sz w:val="18"/>
                <w:szCs w:val="18"/>
              </w:rPr>
              <w:t xml:space="preserve">  EM5 M</w:t>
            </w:r>
            <w:r>
              <w:rPr>
                <w:rFonts w:ascii="Arial" w:eastAsia="Arial" w:hAnsi="Arial" w:cs="Arial"/>
                <w:sz w:val="18"/>
                <w:szCs w:val="18"/>
              </w:rPr>
              <w:t>E1</w:t>
            </w:r>
            <w:r>
              <w:rPr>
                <w:rFonts w:ascii="Arial" w:eastAsia="Arial" w:hAnsi="Arial" w:cs="Arial"/>
                <w:color w:val="000000"/>
                <w:sz w:val="18"/>
                <w:szCs w:val="18"/>
              </w:rPr>
              <w:tab/>
              <w:t>,</w:t>
            </w:r>
            <w:r>
              <w:rPr>
                <w:rFonts w:ascii="Arial" w:eastAsia="Arial" w:hAnsi="Arial" w:cs="Arial"/>
                <w:sz w:val="18"/>
                <w:szCs w:val="18"/>
              </w:rPr>
              <w:t xml:space="preserve"> ME</w:t>
            </w:r>
            <w:r>
              <w:rPr>
                <w:rFonts w:ascii="Arial" w:eastAsia="Arial" w:hAnsi="Arial" w:cs="Arial"/>
                <w:color w:val="000000"/>
                <w:sz w:val="18"/>
                <w:szCs w:val="18"/>
              </w:rPr>
              <w:t>4,</w:t>
            </w:r>
            <w:r>
              <w:rPr>
                <w:rFonts w:ascii="Arial" w:eastAsia="Arial" w:hAnsi="Arial" w:cs="Arial"/>
                <w:sz w:val="18"/>
                <w:szCs w:val="18"/>
              </w:rPr>
              <w:t xml:space="preserve"> ME</w:t>
            </w:r>
            <w:r>
              <w:rPr>
                <w:rFonts w:ascii="Arial" w:eastAsia="Arial" w:hAnsi="Arial" w:cs="Arial"/>
                <w:color w:val="000000"/>
                <w:sz w:val="18"/>
                <w:szCs w:val="18"/>
              </w:rPr>
              <w:t>5,</w:t>
            </w:r>
            <w:r>
              <w:rPr>
                <w:rFonts w:ascii="Arial" w:eastAsia="Arial" w:hAnsi="Arial" w:cs="Arial"/>
                <w:sz w:val="18"/>
                <w:szCs w:val="18"/>
              </w:rPr>
              <w:t xml:space="preserve"> ME</w:t>
            </w:r>
            <w:r>
              <w:rPr>
                <w:rFonts w:ascii="Arial" w:eastAsia="Arial" w:hAnsi="Arial" w:cs="Arial"/>
                <w:color w:val="000000"/>
                <w:sz w:val="18"/>
                <w:szCs w:val="18"/>
              </w:rPr>
              <w:t>7</w:t>
            </w:r>
          </w:p>
          <w:p w:rsidR="00423497" w:rsidRDefault="001D338B">
            <w:pPr>
              <w:widowControl w:val="0"/>
              <w:pBdr>
                <w:top w:val="nil"/>
                <w:left w:val="nil"/>
                <w:bottom w:val="nil"/>
                <w:right w:val="nil"/>
                <w:between w:val="nil"/>
              </w:pBdr>
              <w:spacing w:line="276" w:lineRule="auto"/>
              <w:jc w:val="both"/>
              <w:rPr>
                <w:rFonts w:ascii="Arial" w:eastAsia="Arial" w:hAnsi="Arial" w:cs="Arial"/>
                <w:color w:val="000000"/>
                <w:sz w:val="18"/>
                <w:szCs w:val="18"/>
              </w:rPr>
            </w:pPr>
            <w:r>
              <w:rPr>
                <w:rFonts w:ascii="Arial" w:eastAsia="Arial" w:hAnsi="Arial" w:cs="Arial"/>
                <w:color w:val="000000"/>
                <w:sz w:val="18"/>
                <w:szCs w:val="18"/>
              </w:rPr>
              <w:t>75Knows the common birth traumas, can list the clinical findings and etiologic factors that occur in birth traumas, can plan tests for diagnosis and differential diagnosis, and can evaluate the treatment approach.</w:t>
            </w:r>
            <w:r>
              <w:rPr>
                <w:rFonts w:ascii="Arial" w:eastAsia="Arial" w:hAnsi="Arial" w:cs="Arial"/>
                <w:color w:val="000000"/>
                <w:sz w:val="18"/>
                <w:szCs w:val="18"/>
              </w:rPr>
              <w:tab/>
            </w:r>
            <w:r>
              <w:rPr>
                <w:rFonts w:ascii="Arial" w:eastAsia="Arial" w:hAnsi="Arial" w:cs="Arial"/>
                <w:sz w:val="18"/>
                <w:szCs w:val="18"/>
              </w:rPr>
              <w:t xml:space="preserve"> EM</w:t>
            </w:r>
            <w:r>
              <w:rPr>
                <w:rFonts w:ascii="Arial" w:eastAsia="Arial" w:hAnsi="Arial" w:cs="Arial"/>
                <w:color w:val="000000"/>
                <w:sz w:val="18"/>
                <w:szCs w:val="18"/>
              </w:rPr>
              <w:t>2,</w:t>
            </w:r>
            <w:r>
              <w:rPr>
                <w:rFonts w:ascii="Arial" w:eastAsia="Arial" w:hAnsi="Arial" w:cs="Arial"/>
                <w:sz w:val="18"/>
                <w:szCs w:val="18"/>
              </w:rPr>
              <w:t xml:space="preserve">  EM5 ME1</w:t>
            </w:r>
            <w:r>
              <w:rPr>
                <w:rFonts w:ascii="Arial" w:eastAsia="Arial" w:hAnsi="Arial" w:cs="Arial"/>
                <w:color w:val="000000"/>
                <w:sz w:val="18"/>
                <w:szCs w:val="18"/>
              </w:rPr>
              <w:tab/>
              <w:t>,</w:t>
            </w:r>
            <w:r>
              <w:rPr>
                <w:rFonts w:ascii="Arial" w:eastAsia="Arial" w:hAnsi="Arial" w:cs="Arial"/>
                <w:sz w:val="18"/>
                <w:szCs w:val="18"/>
              </w:rPr>
              <w:t xml:space="preserve"> ME</w:t>
            </w:r>
            <w:r>
              <w:rPr>
                <w:rFonts w:ascii="Arial" w:eastAsia="Arial" w:hAnsi="Arial" w:cs="Arial"/>
                <w:color w:val="000000"/>
                <w:sz w:val="18"/>
                <w:szCs w:val="18"/>
              </w:rPr>
              <w:t>4,</w:t>
            </w:r>
            <w:r>
              <w:rPr>
                <w:rFonts w:ascii="Arial" w:eastAsia="Arial" w:hAnsi="Arial" w:cs="Arial"/>
                <w:sz w:val="18"/>
                <w:szCs w:val="18"/>
              </w:rPr>
              <w:t xml:space="preserve"> M</w:t>
            </w:r>
            <w:r>
              <w:rPr>
                <w:rFonts w:ascii="Arial" w:eastAsia="Arial" w:hAnsi="Arial" w:cs="Arial"/>
                <w:sz w:val="18"/>
                <w:szCs w:val="18"/>
              </w:rPr>
              <w:t>E</w:t>
            </w:r>
            <w:r>
              <w:rPr>
                <w:rFonts w:ascii="Arial" w:eastAsia="Arial" w:hAnsi="Arial" w:cs="Arial"/>
                <w:color w:val="000000"/>
                <w:sz w:val="18"/>
                <w:szCs w:val="18"/>
              </w:rPr>
              <w:t>5,</w:t>
            </w:r>
            <w:r>
              <w:rPr>
                <w:rFonts w:ascii="Arial" w:eastAsia="Arial" w:hAnsi="Arial" w:cs="Arial"/>
                <w:sz w:val="18"/>
                <w:szCs w:val="18"/>
              </w:rPr>
              <w:t xml:space="preserve"> ME</w:t>
            </w:r>
            <w:r>
              <w:rPr>
                <w:rFonts w:ascii="Arial" w:eastAsia="Arial" w:hAnsi="Arial" w:cs="Arial"/>
                <w:color w:val="000000"/>
                <w:sz w:val="18"/>
                <w:szCs w:val="18"/>
              </w:rPr>
              <w:t>7</w:t>
            </w:r>
          </w:p>
          <w:p w:rsidR="00423497" w:rsidRDefault="001D338B">
            <w:pPr>
              <w:widowControl w:val="0"/>
              <w:pBdr>
                <w:top w:val="nil"/>
                <w:left w:val="nil"/>
                <w:bottom w:val="nil"/>
                <w:right w:val="nil"/>
                <w:between w:val="nil"/>
              </w:pBdr>
              <w:spacing w:line="276" w:lineRule="auto"/>
              <w:jc w:val="both"/>
              <w:rPr>
                <w:rFonts w:ascii="Arial" w:eastAsia="Arial" w:hAnsi="Arial" w:cs="Arial"/>
                <w:color w:val="000000"/>
                <w:sz w:val="18"/>
                <w:szCs w:val="18"/>
              </w:rPr>
            </w:pPr>
            <w:r>
              <w:rPr>
                <w:rFonts w:ascii="Arial" w:eastAsia="Arial" w:hAnsi="Arial" w:cs="Arial"/>
                <w:color w:val="000000"/>
                <w:sz w:val="18"/>
                <w:szCs w:val="18"/>
              </w:rPr>
              <w:t>76Knows the definition of febrile convulsion, can list the clinical findings and etiologic factors that occur in febrile convulsion, can plan tests for diagnosis and differential diagnosis, and can evaluate the treatment approach</w:t>
            </w:r>
            <w:proofErr w:type="gramStart"/>
            <w:r>
              <w:rPr>
                <w:rFonts w:ascii="Arial" w:eastAsia="Arial" w:hAnsi="Arial" w:cs="Arial"/>
                <w:color w:val="000000"/>
                <w:sz w:val="18"/>
                <w:szCs w:val="18"/>
              </w:rPr>
              <w:t>..</w:t>
            </w:r>
            <w:proofErr w:type="gramEnd"/>
            <w:r>
              <w:rPr>
                <w:rFonts w:ascii="Arial" w:eastAsia="Arial" w:hAnsi="Arial" w:cs="Arial"/>
                <w:color w:val="000000"/>
                <w:sz w:val="18"/>
                <w:szCs w:val="18"/>
              </w:rPr>
              <w:tab/>
              <w:t>,</w:t>
            </w:r>
            <w:r>
              <w:rPr>
                <w:rFonts w:ascii="Arial" w:eastAsia="Arial" w:hAnsi="Arial" w:cs="Arial"/>
                <w:sz w:val="18"/>
                <w:szCs w:val="18"/>
              </w:rPr>
              <w:t xml:space="preserve"> EM</w:t>
            </w:r>
            <w:r>
              <w:rPr>
                <w:rFonts w:ascii="Arial" w:eastAsia="Arial" w:hAnsi="Arial" w:cs="Arial"/>
                <w:color w:val="000000"/>
                <w:sz w:val="18"/>
                <w:szCs w:val="18"/>
              </w:rPr>
              <w:t>5</w:t>
            </w:r>
            <w:r>
              <w:rPr>
                <w:rFonts w:ascii="Arial" w:eastAsia="Arial" w:hAnsi="Arial" w:cs="Arial"/>
                <w:color w:val="000000"/>
                <w:sz w:val="18"/>
                <w:szCs w:val="18"/>
              </w:rPr>
              <w:tab/>
              <w:t>LO1,</w:t>
            </w:r>
            <w:r>
              <w:rPr>
                <w:rFonts w:ascii="Arial" w:eastAsia="Arial" w:hAnsi="Arial" w:cs="Arial"/>
                <w:sz w:val="18"/>
                <w:szCs w:val="18"/>
              </w:rPr>
              <w:t xml:space="preserve"> ME</w:t>
            </w:r>
            <w:r>
              <w:rPr>
                <w:rFonts w:ascii="Arial" w:eastAsia="Arial" w:hAnsi="Arial" w:cs="Arial"/>
                <w:color w:val="000000"/>
                <w:sz w:val="18"/>
                <w:szCs w:val="18"/>
              </w:rPr>
              <w:t>4,</w:t>
            </w:r>
            <w:r>
              <w:rPr>
                <w:rFonts w:ascii="Arial" w:eastAsia="Arial" w:hAnsi="Arial" w:cs="Arial"/>
                <w:sz w:val="18"/>
                <w:szCs w:val="18"/>
              </w:rPr>
              <w:t xml:space="preserve"> ME</w:t>
            </w:r>
            <w:r>
              <w:rPr>
                <w:rFonts w:ascii="Arial" w:eastAsia="Arial" w:hAnsi="Arial" w:cs="Arial"/>
                <w:color w:val="000000"/>
                <w:sz w:val="18"/>
                <w:szCs w:val="18"/>
              </w:rPr>
              <w:t>5,</w:t>
            </w:r>
            <w:r>
              <w:rPr>
                <w:rFonts w:ascii="Arial" w:eastAsia="Arial" w:hAnsi="Arial" w:cs="Arial"/>
                <w:sz w:val="18"/>
                <w:szCs w:val="18"/>
              </w:rPr>
              <w:t xml:space="preserve"> ME</w:t>
            </w:r>
            <w:r>
              <w:rPr>
                <w:rFonts w:ascii="Arial" w:eastAsia="Arial" w:hAnsi="Arial" w:cs="Arial"/>
                <w:color w:val="000000"/>
                <w:sz w:val="18"/>
                <w:szCs w:val="18"/>
              </w:rPr>
              <w:t>7</w:t>
            </w:r>
          </w:p>
          <w:p w:rsidR="00423497" w:rsidRDefault="001D338B">
            <w:pPr>
              <w:widowControl w:val="0"/>
              <w:pBdr>
                <w:top w:val="nil"/>
                <w:left w:val="nil"/>
                <w:bottom w:val="nil"/>
                <w:right w:val="nil"/>
                <w:between w:val="nil"/>
              </w:pBdr>
              <w:spacing w:line="276" w:lineRule="auto"/>
              <w:jc w:val="both"/>
              <w:rPr>
                <w:rFonts w:ascii="Arial" w:eastAsia="Arial" w:hAnsi="Arial" w:cs="Arial"/>
                <w:color w:val="000000"/>
                <w:sz w:val="18"/>
                <w:szCs w:val="18"/>
              </w:rPr>
            </w:pPr>
            <w:r>
              <w:rPr>
                <w:rFonts w:ascii="Arial" w:eastAsia="Arial" w:hAnsi="Arial" w:cs="Arial"/>
                <w:color w:val="000000"/>
                <w:sz w:val="18"/>
                <w:szCs w:val="18"/>
              </w:rPr>
              <w:t xml:space="preserve">77Knows the definition of gastrointestinal </w:t>
            </w:r>
            <w:r>
              <w:rPr>
                <w:rFonts w:ascii="Arial" w:eastAsia="Arial" w:hAnsi="Arial" w:cs="Arial"/>
                <w:color w:val="000000"/>
                <w:sz w:val="18"/>
                <w:szCs w:val="18"/>
              </w:rPr>
              <w:tab/>
              <w:t xml:space="preserve">bleeding, can list the clinical findings of gastrointestinal bleeding and the etiological factors frequently encountered in </w:t>
            </w:r>
            <w:proofErr w:type="gramStart"/>
            <w:r>
              <w:rPr>
                <w:rFonts w:ascii="Arial" w:eastAsia="Arial" w:hAnsi="Arial" w:cs="Arial"/>
                <w:color w:val="000000"/>
                <w:sz w:val="18"/>
                <w:szCs w:val="18"/>
              </w:rPr>
              <w:t>childhood,</w:t>
            </w:r>
            <w:proofErr w:type="gramEnd"/>
            <w:r>
              <w:rPr>
                <w:rFonts w:ascii="Arial" w:eastAsia="Arial" w:hAnsi="Arial" w:cs="Arial"/>
                <w:color w:val="000000"/>
                <w:sz w:val="18"/>
                <w:szCs w:val="18"/>
              </w:rPr>
              <w:t xml:space="preserve"> can plan tests for diagnosis and differential diagnosis, can plan t</w:t>
            </w:r>
            <w:r>
              <w:rPr>
                <w:rFonts w:ascii="Arial" w:eastAsia="Arial" w:hAnsi="Arial" w:cs="Arial"/>
                <w:color w:val="000000"/>
                <w:sz w:val="18"/>
                <w:szCs w:val="18"/>
              </w:rPr>
              <w:t>he treatment approach.</w:t>
            </w:r>
            <w:r>
              <w:rPr>
                <w:rFonts w:ascii="Arial" w:eastAsia="Arial" w:hAnsi="Arial" w:cs="Arial"/>
                <w:color w:val="000000"/>
                <w:sz w:val="18"/>
                <w:szCs w:val="18"/>
              </w:rPr>
              <w:tab/>
            </w:r>
            <w:r>
              <w:rPr>
                <w:rFonts w:ascii="Arial" w:eastAsia="Arial" w:hAnsi="Arial" w:cs="Arial"/>
                <w:sz w:val="18"/>
                <w:szCs w:val="18"/>
              </w:rPr>
              <w:t xml:space="preserve"> EM</w:t>
            </w:r>
            <w:r>
              <w:rPr>
                <w:rFonts w:ascii="Arial" w:eastAsia="Arial" w:hAnsi="Arial" w:cs="Arial"/>
                <w:color w:val="000000"/>
                <w:sz w:val="18"/>
                <w:szCs w:val="18"/>
              </w:rPr>
              <w:t>2,</w:t>
            </w:r>
            <w:r>
              <w:rPr>
                <w:rFonts w:ascii="Arial" w:eastAsia="Arial" w:hAnsi="Arial" w:cs="Arial"/>
                <w:sz w:val="18"/>
                <w:szCs w:val="18"/>
              </w:rPr>
              <w:t xml:space="preserve">  EM5 ME1</w:t>
            </w:r>
            <w:r>
              <w:rPr>
                <w:rFonts w:ascii="Arial" w:eastAsia="Arial" w:hAnsi="Arial" w:cs="Arial"/>
                <w:color w:val="000000"/>
                <w:sz w:val="18"/>
                <w:szCs w:val="18"/>
              </w:rPr>
              <w:tab/>
              <w:t>,</w:t>
            </w:r>
            <w:r>
              <w:rPr>
                <w:rFonts w:ascii="Arial" w:eastAsia="Arial" w:hAnsi="Arial" w:cs="Arial"/>
                <w:sz w:val="18"/>
                <w:szCs w:val="18"/>
              </w:rPr>
              <w:t xml:space="preserve"> ME</w:t>
            </w:r>
            <w:r>
              <w:rPr>
                <w:rFonts w:ascii="Arial" w:eastAsia="Arial" w:hAnsi="Arial" w:cs="Arial"/>
                <w:color w:val="000000"/>
                <w:sz w:val="18"/>
                <w:szCs w:val="18"/>
              </w:rPr>
              <w:t>4,</w:t>
            </w:r>
            <w:r>
              <w:rPr>
                <w:rFonts w:ascii="Arial" w:eastAsia="Arial" w:hAnsi="Arial" w:cs="Arial"/>
                <w:sz w:val="18"/>
                <w:szCs w:val="18"/>
              </w:rPr>
              <w:t xml:space="preserve"> ME</w:t>
            </w:r>
            <w:r>
              <w:rPr>
                <w:rFonts w:ascii="Arial" w:eastAsia="Arial" w:hAnsi="Arial" w:cs="Arial"/>
                <w:color w:val="000000"/>
                <w:sz w:val="18"/>
                <w:szCs w:val="18"/>
              </w:rPr>
              <w:t>5,</w:t>
            </w:r>
            <w:r>
              <w:rPr>
                <w:rFonts w:ascii="Arial" w:eastAsia="Arial" w:hAnsi="Arial" w:cs="Arial"/>
                <w:sz w:val="18"/>
                <w:szCs w:val="18"/>
              </w:rPr>
              <w:t xml:space="preserve"> ME</w:t>
            </w:r>
            <w:r>
              <w:rPr>
                <w:rFonts w:ascii="Arial" w:eastAsia="Arial" w:hAnsi="Arial" w:cs="Arial"/>
                <w:color w:val="000000"/>
                <w:sz w:val="18"/>
                <w:szCs w:val="18"/>
              </w:rPr>
              <w:t>7</w:t>
            </w:r>
          </w:p>
          <w:p w:rsidR="00423497" w:rsidRDefault="001D338B">
            <w:pPr>
              <w:widowControl w:val="0"/>
              <w:pBdr>
                <w:top w:val="nil"/>
                <w:left w:val="nil"/>
                <w:bottom w:val="nil"/>
                <w:right w:val="nil"/>
                <w:between w:val="nil"/>
              </w:pBdr>
              <w:spacing w:line="276" w:lineRule="auto"/>
              <w:jc w:val="both"/>
              <w:rPr>
                <w:rFonts w:ascii="Arial" w:eastAsia="Arial" w:hAnsi="Arial" w:cs="Arial"/>
                <w:color w:val="000000"/>
                <w:sz w:val="18"/>
                <w:szCs w:val="18"/>
              </w:rPr>
            </w:pPr>
            <w:r>
              <w:rPr>
                <w:rFonts w:ascii="Arial" w:eastAsia="Arial" w:hAnsi="Arial" w:cs="Arial"/>
                <w:color w:val="000000"/>
                <w:sz w:val="18"/>
                <w:szCs w:val="18"/>
              </w:rPr>
              <w:t>78Knows the definition of gluten-sensitive enteropathy, can list the clinical findings and etiologic factors that occur in gluten-sensitive enteropathy, can plan tests for diagnosis and differential dia</w:t>
            </w:r>
            <w:r>
              <w:rPr>
                <w:rFonts w:ascii="Arial" w:eastAsia="Arial" w:hAnsi="Arial" w:cs="Arial"/>
                <w:color w:val="000000"/>
                <w:sz w:val="18"/>
                <w:szCs w:val="18"/>
              </w:rPr>
              <w:t>gnosis, and can learn the treatment approach.</w:t>
            </w:r>
            <w:r>
              <w:rPr>
                <w:rFonts w:ascii="Arial" w:eastAsia="Arial" w:hAnsi="Arial" w:cs="Arial"/>
                <w:color w:val="000000"/>
                <w:sz w:val="18"/>
                <w:szCs w:val="18"/>
              </w:rPr>
              <w:tab/>
            </w:r>
            <w:r>
              <w:rPr>
                <w:rFonts w:ascii="Arial" w:eastAsia="Arial" w:hAnsi="Arial" w:cs="Arial"/>
                <w:sz w:val="18"/>
                <w:szCs w:val="18"/>
              </w:rPr>
              <w:t xml:space="preserve"> EM</w:t>
            </w:r>
            <w:r>
              <w:rPr>
                <w:rFonts w:ascii="Arial" w:eastAsia="Arial" w:hAnsi="Arial" w:cs="Arial"/>
                <w:color w:val="000000"/>
                <w:sz w:val="18"/>
                <w:szCs w:val="18"/>
              </w:rPr>
              <w:t>2,</w:t>
            </w:r>
            <w:r>
              <w:rPr>
                <w:rFonts w:ascii="Arial" w:eastAsia="Arial" w:hAnsi="Arial" w:cs="Arial"/>
                <w:sz w:val="18"/>
                <w:szCs w:val="18"/>
              </w:rPr>
              <w:t xml:space="preserve">  EM5 ME1</w:t>
            </w:r>
            <w:r>
              <w:rPr>
                <w:rFonts w:ascii="Arial" w:eastAsia="Arial" w:hAnsi="Arial" w:cs="Arial"/>
                <w:color w:val="000000"/>
                <w:sz w:val="18"/>
                <w:szCs w:val="18"/>
              </w:rPr>
              <w:tab/>
              <w:t>,</w:t>
            </w:r>
            <w:r>
              <w:rPr>
                <w:rFonts w:ascii="Arial" w:eastAsia="Arial" w:hAnsi="Arial" w:cs="Arial"/>
                <w:sz w:val="18"/>
                <w:szCs w:val="18"/>
              </w:rPr>
              <w:t xml:space="preserve"> ME</w:t>
            </w:r>
            <w:r>
              <w:rPr>
                <w:rFonts w:ascii="Arial" w:eastAsia="Arial" w:hAnsi="Arial" w:cs="Arial"/>
                <w:color w:val="000000"/>
                <w:sz w:val="18"/>
                <w:szCs w:val="18"/>
              </w:rPr>
              <w:t>4,</w:t>
            </w:r>
            <w:r>
              <w:rPr>
                <w:rFonts w:ascii="Arial" w:eastAsia="Arial" w:hAnsi="Arial" w:cs="Arial"/>
                <w:sz w:val="18"/>
                <w:szCs w:val="18"/>
              </w:rPr>
              <w:t xml:space="preserve"> ME</w:t>
            </w:r>
            <w:r>
              <w:rPr>
                <w:rFonts w:ascii="Arial" w:eastAsia="Arial" w:hAnsi="Arial" w:cs="Arial"/>
                <w:color w:val="000000"/>
                <w:sz w:val="18"/>
                <w:szCs w:val="18"/>
              </w:rPr>
              <w:t>5,</w:t>
            </w:r>
            <w:r>
              <w:rPr>
                <w:rFonts w:ascii="Arial" w:eastAsia="Arial" w:hAnsi="Arial" w:cs="Arial"/>
                <w:sz w:val="18"/>
                <w:szCs w:val="18"/>
              </w:rPr>
              <w:t xml:space="preserve"> ME</w:t>
            </w:r>
            <w:r>
              <w:rPr>
                <w:rFonts w:ascii="Arial" w:eastAsia="Arial" w:hAnsi="Arial" w:cs="Arial"/>
                <w:color w:val="000000"/>
                <w:sz w:val="18"/>
                <w:szCs w:val="18"/>
              </w:rPr>
              <w:t>7</w:t>
            </w:r>
          </w:p>
          <w:p w:rsidR="00423497" w:rsidRDefault="001D338B">
            <w:pPr>
              <w:widowControl w:val="0"/>
              <w:pBdr>
                <w:top w:val="nil"/>
                <w:left w:val="nil"/>
                <w:bottom w:val="nil"/>
                <w:right w:val="nil"/>
                <w:between w:val="nil"/>
              </w:pBdr>
              <w:spacing w:line="276" w:lineRule="auto"/>
              <w:jc w:val="both"/>
              <w:rPr>
                <w:rFonts w:ascii="Arial" w:eastAsia="Arial" w:hAnsi="Arial" w:cs="Arial"/>
                <w:color w:val="000000"/>
                <w:sz w:val="18"/>
                <w:szCs w:val="18"/>
              </w:rPr>
            </w:pPr>
            <w:r>
              <w:rPr>
                <w:rFonts w:ascii="Arial" w:eastAsia="Arial" w:hAnsi="Arial" w:cs="Arial"/>
                <w:color w:val="000000"/>
                <w:sz w:val="18"/>
                <w:szCs w:val="18"/>
              </w:rPr>
              <w:t xml:space="preserve">79Knows the definition of hemolytic </w:t>
            </w:r>
            <w:r>
              <w:rPr>
                <w:rFonts w:ascii="Arial" w:eastAsia="Arial" w:hAnsi="Arial" w:cs="Arial"/>
                <w:color w:val="000000"/>
                <w:sz w:val="18"/>
                <w:szCs w:val="18"/>
              </w:rPr>
              <w:tab/>
              <w:t>anemia, can list the clinical and laboratory findings that will occur in hemolytic anemias, can plan tests for diagnosis and differential diag</w:t>
            </w:r>
            <w:r>
              <w:rPr>
                <w:rFonts w:ascii="Arial" w:eastAsia="Arial" w:hAnsi="Arial" w:cs="Arial"/>
                <w:color w:val="000000"/>
                <w:sz w:val="18"/>
                <w:szCs w:val="18"/>
              </w:rPr>
              <w:t>nosis, can plan the treatment approach.</w:t>
            </w:r>
            <w:r>
              <w:rPr>
                <w:rFonts w:ascii="Arial" w:eastAsia="Arial" w:hAnsi="Arial" w:cs="Arial"/>
                <w:color w:val="000000"/>
                <w:sz w:val="18"/>
                <w:szCs w:val="18"/>
              </w:rPr>
              <w:tab/>
            </w:r>
            <w:r>
              <w:rPr>
                <w:rFonts w:ascii="Arial" w:eastAsia="Arial" w:hAnsi="Arial" w:cs="Arial"/>
                <w:sz w:val="18"/>
                <w:szCs w:val="18"/>
              </w:rPr>
              <w:t xml:space="preserve"> EM</w:t>
            </w:r>
            <w:r>
              <w:rPr>
                <w:rFonts w:ascii="Arial" w:eastAsia="Arial" w:hAnsi="Arial" w:cs="Arial"/>
                <w:color w:val="000000"/>
                <w:sz w:val="18"/>
                <w:szCs w:val="18"/>
              </w:rPr>
              <w:t>2,</w:t>
            </w:r>
            <w:r>
              <w:rPr>
                <w:rFonts w:ascii="Arial" w:eastAsia="Arial" w:hAnsi="Arial" w:cs="Arial"/>
                <w:sz w:val="18"/>
                <w:szCs w:val="18"/>
              </w:rPr>
              <w:t xml:space="preserve">  EM5 ME1</w:t>
            </w:r>
            <w:r>
              <w:rPr>
                <w:rFonts w:ascii="Arial" w:eastAsia="Arial" w:hAnsi="Arial" w:cs="Arial"/>
                <w:color w:val="000000"/>
                <w:sz w:val="18"/>
                <w:szCs w:val="18"/>
              </w:rPr>
              <w:tab/>
              <w:t>,</w:t>
            </w:r>
            <w:r>
              <w:rPr>
                <w:rFonts w:ascii="Arial" w:eastAsia="Arial" w:hAnsi="Arial" w:cs="Arial"/>
                <w:sz w:val="18"/>
                <w:szCs w:val="18"/>
              </w:rPr>
              <w:t xml:space="preserve"> ME</w:t>
            </w:r>
            <w:r>
              <w:rPr>
                <w:rFonts w:ascii="Arial" w:eastAsia="Arial" w:hAnsi="Arial" w:cs="Arial"/>
                <w:color w:val="000000"/>
                <w:sz w:val="18"/>
                <w:szCs w:val="18"/>
              </w:rPr>
              <w:t>4,</w:t>
            </w:r>
            <w:r>
              <w:rPr>
                <w:rFonts w:ascii="Arial" w:eastAsia="Arial" w:hAnsi="Arial" w:cs="Arial"/>
                <w:sz w:val="18"/>
                <w:szCs w:val="18"/>
              </w:rPr>
              <w:t xml:space="preserve"> ME</w:t>
            </w:r>
            <w:r>
              <w:rPr>
                <w:rFonts w:ascii="Arial" w:eastAsia="Arial" w:hAnsi="Arial" w:cs="Arial"/>
                <w:color w:val="000000"/>
                <w:sz w:val="18"/>
                <w:szCs w:val="18"/>
              </w:rPr>
              <w:t>5,</w:t>
            </w:r>
            <w:r>
              <w:rPr>
                <w:rFonts w:ascii="Arial" w:eastAsia="Arial" w:hAnsi="Arial" w:cs="Arial"/>
                <w:sz w:val="18"/>
                <w:szCs w:val="18"/>
              </w:rPr>
              <w:t xml:space="preserve"> ME</w:t>
            </w:r>
            <w:r>
              <w:rPr>
                <w:rFonts w:ascii="Arial" w:eastAsia="Arial" w:hAnsi="Arial" w:cs="Arial"/>
                <w:color w:val="000000"/>
                <w:sz w:val="18"/>
                <w:szCs w:val="18"/>
              </w:rPr>
              <w:t>7</w:t>
            </w:r>
          </w:p>
          <w:p w:rsidR="00423497" w:rsidRDefault="001D338B">
            <w:pPr>
              <w:widowControl w:val="0"/>
              <w:pBdr>
                <w:top w:val="nil"/>
                <w:left w:val="nil"/>
                <w:bottom w:val="nil"/>
                <w:right w:val="nil"/>
                <w:between w:val="nil"/>
              </w:pBdr>
              <w:spacing w:line="276" w:lineRule="auto"/>
              <w:jc w:val="both"/>
              <w:rPr>
                <w:rFonts w:ascii="Arial" w:eastAsia="Arial" w:hAnsi="Arial" w:cs="Arial"/>
                <w:color w:val="000000"/>
                <w:sz w:val="18"/>
                <w:szCs w:val="18"/>
              </w:rPr>
            </w:pPr>
            <w:r>
              <w:rPr>
                <w:rFonts w:ascii="Arial" w:eastAsia="Arial" w:hAnsi="Arial" w:cs="Arial"/>
                <w:color w:val="000000"/>
                <w:sz w:val="18"/>
                <w:szCs w:val="18"/>
              </w:rPr>
              <w:t>80Can administer intramuscular, intravenous, subcutaneous and intradermal injections in children.</w:t>
            </w:r>
            <w:r>
              <w:rPr>
                <w:rFonts w:ascii="Arial" w:eastAsia="Arial" w:hAnsi="Arial" w:cs="Arial"/>
                <w:color w:val="000000"/>
                <w:sz w:val="18"/>
                <w:szCs w:val="18"/>
              </w:rPr>
              <w:tab/>
            </w:r>
          </w:p>
          <w:p w:rsidR="00423497" w:rsidRDefault="001D338B">
            <w:pPr>
              <w:widowControl w:val="0"/>
              <w:pBdr>
                <w:top w:val="nil"/>
                <w:left w:val="nil"/>
                <w:bottom w:val="nil"/>
                <w:right w:val="nil"/>
                <w:between w:val="nil"/>
              </w:pBdr>
              <w:spacing w:line="276" w:lineRule="auto"/>
              <w:jc w:val="both"/>
              <w:rPr>
                <w:rFonts w:ascii="Arial" w:eastAsia="Arial" w:hAnsi="Arial" w:cs="Arial"/>
                <w:color w:val="000000"/>
                <w:sz w:val="18"/>
                <w:szCs w:val="18"/>
              </w:rPr>
            </w:pPr>
            <w:r>
              <w:rPr>
                <w:rFonts w:ascii="Arial" w:eastAsia="Arial" w:hAnsi="Arial" w:cs="Arial"/>
                <w:color w:val="000000"/>
                <w:sz w:val="18"/>
                <w:szCs w:val="18"/>
              </w:rPr>
              <w:t>81Knows the definition of urinary tract infection, can list the clinical findings of u</w:t>
            </w:r>
            <w:r>
              <w:rPr>
                <w:rFonts w:ascii="Arial" w:eastAsia="Arial" w:hAnsi="Arial" w:cs="Arial"/>
                <w:color w:val="000000"/>
                <w:sz w:val="18"/>
                <w:szCs w:val="18"/>
              </w:rPr>
              <w:t>rinary tract infections and the etiologic factors frequently encountered in childhood, can plan tests for diagnosis and differential diagnosis, and can evaluate the treatment approach.</w:t>
            </w:r>
            <w:r>
              <w:rPr>
                <w:rFonts w:ascii="Arial" w:eastAsia="Arial" w:hAnsi="Arial" w:cs="Arial"/>
                <w:color w:val="000000"/>
                <w:sz w:val="18"/>
                <w:szCs w:val="18"/>
              </w:rPr>
              <w:tab/>
            </w:r>
            <w:r>
              <w:rPr>
                <w:rFonts w:ascii="Arial" w:eastAsia="Arial" w:hAnsi="Arial" w:cs="Arial"/>
                <w:sz w:val="18"/>
                <w:szCs w:val="18"/>
              </w:rPr>
              <w:t xml:space="preserve"> EM</w:t>
            </w:r>
            <w:r>
              <w:rPr>
                <w:rFonts w:ascii="Arial" w:eastAsia="Arial" w:hAnsi="Arial" w:cs="Arial"/>
                <w:color w:val="000000"/>
                <w:sz w:val="18"/>
                <w:szCs w:val="18"/>
              </w:rPr>
              <w:t>2,</w:t>
            </w:r>
            <w:r>
              <w:rPr>
                <w:rFonts w:ascii="Arial" w:eastAsia="Arial" w:hAnsi="Arial" w:cs="Arial"/>
                <w:sz w:val="18"/>
                <w:szCs w:val="18"/>
              </w:rPr>
              <w:t xml:space="preserve">  EM5 ME1</w:t>
            </w:r>
            <w:r>
              <w:rPr>
                <w:rFonts w:ascii="Arial" w:eastAsia="Arial" w:hAnsi="Arial" w:cs="Arial"/>
                <w:color w:val="000000"/>
                <w:sz w:val="18"/>
                <w:szCs w:val="18"/>
              </w:rPr>
              <w:tab/>
              <w:t>,</w:t>
            </w:r>
            <w:r>
              <w:rPr>
                <w:rFonts w:ascii="Arial" w:eastAsia="Arial" w:hAnsi="Arial" w:cs="Arial"/>
                <w:sz w:val="18"/>
                <w:szCs w:val="18"/>
              </w:rPr>
              <w:t xml:space="preserve"> ME</w:t>
            </w:r>
            <w:r>
              <w:rPr>
                <w:rFonts w:ascii="Arial" w:eastAsia="Arial" w:hAnsi="Arial" w:cs="Arial"/>
                <w:color w:val="000000"/>
                <w:sz w:val="18"/>
                <w:szCs w:val="18"/>
              </w:rPr>
              <w:t>4,</w:t>
            </w:r>
            <w:r>
              <w:rPr>
                <w:rFonts w:ascii="Arial" w:eastAsia="Arial" w:hAnsi="Arial" w:cs="Arial"/>
                <w:sz w:val="18"/>
                <w:szCs w:val="18"/>
              </w:rPr>
              <w:t xml:space="preserve"> ME</w:t>
            </w:r>
            <w:r>
              <w:rPr>
                <w:rFonts w:ascii="Arial" w:eastAsia="Arial" w:hAnsi="Arial" w:cs="Arial"/>
                <w:color w:val="000000"/>
                <w:sz w:val="18"/>
                <w:szCs w:val="18"/>
              </w:rPr>
              <w:t>5,</w:t>
            </w:r>
            <w:r>
              <w:rPr>
                <w:rFonts w:ascii="Arial" w:eastAsia="Arial" w:hAnsi="Arial" w:cs="Arial"/>
                <w:sz w:val="18"/>
                <w:szCs w:val="18"/>
              </w:rPr>
              <w:t xml:space="preserve"> ME</w:t>
            </w:r>
            <w:r>
              <w:rPr>
                <w:rFonts w:ascii="Arial" w:eastAsia="Arial" w:hAnsi="Arial" w:cs="Arial"/>
                <w:color w:val="000000"/>
                <w:sz w:val="18"/>
                <w:szCs w:val="18"/>
              </w:rPr>
              <w:t>7</w:t>
            </w:r>
          </w:p>
          <w:p w:rsidR="00423497" w:rsidRDefault="001D338B">
            <w:pPr>
              <w:widowControl w:val="0"/>
              <w:pBdr>
                <w:top w:val="nil"/>
                <w:left w:val="nil"/>
                <w:bottom w:val="nil"/>
                <w:right w:val="nil"/>
                <w:between w:val="nil"/>
              </w:pBdr>
              <w:spacing w:line="276" w:lineRule="auto"/>
              <w:jc w:val="both"/>
              <w:rPr>
                <w:rFonts w:ascii="Arial" w:eastAsia="Arial" w:hAnsi="Arial" w:cs="Arial"/>
                <w:color w:val="000000"/>
                <w:sz w:val="18"/>
                <w:szCs w:val="18"/>
              </w:rPr>
            </w:pPr>
            <w:r>
              <w:rPr>
                <w:rFonts w:ascii="Arial" w:eastAsia="Arial" w:hAnsi="Arial" w:cs="Arial"/>
                <w:color w:val="000000"/>
                <w:sz w:val="18"/>
                <w:szCs w:val="18"/>
              </w:rPr>
              <w:t>82Knows the definition of cow's milk all</w:t>
            </w:r>
            <w:r>
              <w:rPr>
                <w:rFonts w:ascii="Arial" w:eastAsia="Arial" w:hAnsi="Arial" w:cs="Arial"/>
                <w:color w:val="000000"/>
                <w:sz w:val="18"/>
                <w:szCs w:val="18"/>
              </w:rPr>
              <w:t xml:space="preserve">ergy, can list the clinical and laboratory findings that will occur in cow's milk allergy, can plan tests for diagnosis and differential diagnosis, can make relevant referrals for treatment. </w:t>
            </w:r>
            <w:r>
              <w:rPr>
                <w:rFonts w:ascii="Arial" w:eastAsia="Arial" w:hAnsi="Arial" w:cs="Arial"/>
                <w:color w:val="000000"/>
                <w:sz w:val="18"/>
                <w:szCs w:val="18"/>
              </w:rPr>
              <w:tab/>
              <w:t>EY2,</w:t>
            </w:r>
            <w:r>
              <w:rPr>
                <w:rFonts w:ascii="Arial" w:eastAsia="Arial" w:hAnsi="Arial" w:cs="Arial"/>
                <w:sz w:val="18"/>
                <w:szCs w:val="18"/>
              </w:rPr>
              <w:t xml:space="preserve">  EM5 ME1</w:t>
            </w:r>
            <w:r>
              <w:rPr>
                <w:rFonts w:ascii="Arial" w:eastAsia="Arial" w:hAnsi="Arial" w:cs="Arial"/>
                <w:color w:val="000000"/>
                <w:sz w:val="18"/>
                <w:szCs w:val="18"/>
              </w:rPr>
              <w:tab/>
              <w:t>,</w:t>
            </w:r>
            <w:r>
              <w:rPr>
                <w:rFonts w:ascii="Arial" w:eastAsia="Arial" w:hAnsi="Arial" w:cs="Arial"/>
                <w:sz w:val="18"/>
                <w:szCs w:val="18"/>
              </w:rPr>
              <w:t xml:space="preserve"> ME</w:t>
            </w:r>
            <w:r>
              <w:rPr>
                <w:rFonts w:ascii="Arial" w:eastAsia="Arial" w:hAnsi="Arial" w:cs="Arial"/>
                <w:color w:val="000000"/>
                <w:sz w:val="18"/>
                <w:szCs w:val="18"/>
              </w:rPr>
              <w:t>4,</w:t>
            </w:r>
            <w:r>
              <w:rPr>
                <w:rFonts w:ascii="Arial" w:eastAsia="Arial" w:hAnsi="Arial" w:cs="Arial"/>
                <w:sz w:val="18"/>
                <w:szCs w:val="18"/>
              </w:rPr>
              <w:t xml:space="preserve"> ME</w:t>
            </w:r>
            <w:r>
              <w:rPr>
                <w:rFonts w:ascii="Arial" w:eastAsia="Arial" w:hAnsi="Arial" w:cs="Arial"/>
                <w:color w:val="000000"/>
                <w:sz w:val="18"/>
                <w:szCs w:val="18"/>
              </w:rPr>
              <w:t>5,</w:t>
            </w:r>
            <w:r>
              <w:rPr>
                <w:rFonts w:ascii="Arial" w:eastAsia="Arial" w:hAnsi="Arial" w:cs="Arial"/>
                <w:sz w:val="18"/>
                <w:szCs w:val="18"/>
              </w:rPr>
              <w:t xml:space="preserve"> ME</w:t>
            </w:r>
            <w:r>
              <w:rPr>
                <w:rFonts w:ascii="Arial" w:eastAsia="Arial" w:hAnsi="Arial" w:cs="Arial"/>
                <w:color w:val="000000"/>
                <w:sz w:val="18"/>
                <w:szCs w:val="18"/>
              </w:rPr>
              <w:t>7</w:t>
            </w:r>
          </w:p>
          <w:p w:rsidR="00423497" w:rsidRDefault="001D338B">
            <w:pPr>
              <w:widowControl w:val="0"/>
              <w:pBdr>
                <w:top w:val="nil"/>
                <w:left w:val="nil"/>
                <w:bottom w:val="nil"/>
                <w:right w:val="nil"/>
                <w:between w:val="nil"/>
              </w:pBdr>
              <w:spacing w:line="276" w:lineRule="auto"/>
              <w:jc w:val="both"/>
              <w:rPr>
                <w:rFonts w:ascii="Arial" w:eastAsia="Arial" w:hAnsi="Arial" w:cs="Arial"/>
                <w:color w:val="000000"/>
                <w:sz w:val="18"/>
                <w:szCs w:val="18"/>
              </w:rPr>
            </w:pPr>
            <w:r>
              <w:rPr>
                <w:rFonts w:ascii="Arial" w:eastAsia="Arial" w:hAnsi="Arial" w:cs="Arial"/>
                <w:color w:val="000000"/>
                <w:sz w:val="18"/>
                <w:szCs w:val="18"/>
              </w:rPr>
              <w:t>83Knows the common head volume dis</w:t>
            </w:r>
            <w:r>
              <w:rPr>
                <w:rFonts w:ascii="Arial" w:eastAsia="Arial" w:hAnsi="Arial" w:cs="Arial"/>
                <w:color w:val="000000"/>
                <w:sz w:val="18"/>
                <w:szCs w:val="18"/>
              </w:rPr>
              <w:t>orders in children, can list the clinical and radiological findings that will occur in these disorders, can plan tests for diagnosis and differential diagnosis, can make the relevant referrals for treatment.</w:t>
            </w:r>
            <w:r>
              <w:rPr>
                <w:rFonts w:ascii="Arial" w:eastAsia="Arial" w:hAnsi="Arial" w:cs="Arial"/>
                <w:color w:val="000000"/>
                <w:sz w:val="18"/>
                <w:szCs w:val="18"/>
              </w:rPr>
              <w:tab/>
            </w:r>
            <w:r>
              <w:rPr>
                <w:rFonts w:ascii="Arial" w:eastAsia="Arial" w:hAnsi="Arial" w:cs="Arial"/>
                <w:sz w:val="18"/>
                <w:szCs w:val="18"/>
              </w:rPr>
              <w:t xml:space="preserve">  EM5 ME1</w:t>
            </w:r>
            <w:r>
              <w:rPr>
                <w:rFonts w:ascii="Arial" w:eastAsia="Arial" w:hAnsi="Arial" w:cs="Arial"/>
                <w:color w:val="000000"/>
                <w:sz w:val="18"/>
                <w:szCs w:val="18"/>
              </w:rPr>
              <w:t>,</w:t>
            </w:r>
            <w:r>
              <w:rPr>
                <w:rFonts w:ascii="Arial" w:eastAsia="Arial" w:hAnsi="Arial" w:cs="Arial"/>
                <w:sz w:val="18"/>
                <w:szCs w:val="18"/>
              </w:rPr>
              <w:t xml:space="preserve"> ME</w:t>
            </w:r>
            <w:r>
              <w:rPr>
                <w:rFonts w:ascii="Arial" w:eastAsia="Arial" w:hAnsi="Arial" w:cs="Arial"/>
                <w:color w:val="000000"/>
                <w:sz w:val="18"/>
                <w:szCs w:val="18"/>
              </w:rPr>
              <w:t>4,</w:t>
            </w:r>
            <w:r>
              <w:rPr>
                <w:rFonts w:ascii="Arial" w:eastAsia="Arial" w:hAnsi="Arial" w:cs="Arial"/>
                <w:sz w:val="18"/>
                <w:szCs w:val="18"/>
              </w:rPr>
              <w:t xml:space="preserve"> ME</w:t>
            </w:r>
            <w:r>
              <w:rPr>
                <w:rFonts w:ascii="Arial" w:eastAsia="Arial" w:hAnsi="Arial" w:cs="Arial"/>
                <w:color w:val="000000"/>
                <w:sz w:val="18"/>
                <w:szCs w:val="18"/>
              </w:rPr>
              <w:t>5,</w:t>
            </w:r>
            <w:r>
              <w:rPr>
                <w:rFonts w:ascii="Arial" w:eastAsia="Arial" w:hAnsi="Arial" w:cs="Arial"/>
                <w:sz w:val="18"/>
                <w:szCs w:val="18"/>
              </w:rPr>
              <w:t xml:space="preserve"> ME</w:t>
            </w:r>
            <w:r>
              <w:rPr>
                <w:rFonts w:ascii="Arial" w:eastAsia="Arial" w:hAnsi="Arial" w:cs="Arial"/>
                <w:color w:val="000000"/>
                <w:sz w:val="18"/>
                <w:szCs w:val="18"/>
              </w:rPr>
              <w:t>7</w:t>
            </w:r>
          </w:p>
          <w:p w:rsidR="00423497" w:rsidRDefault="001D338B">
            <w:pPr>
              <w:widowControl w:val="0"/>
              <w:pBdr>
                <w:top w:val="nil"/>
                <w:left w:val="nil"/>
                <w:bottom w:val="nil"/>
                <w:right w:val="nil"/>
                <w:between w:val="nil"/>
              </w:pBdr>
              <w:spacing w:line="276" w:lineRule="auto"/>
              <w:jc w:val="both"/>
              <w:rPr>
                <w:rFonts w:ascii="Arial" w:eastAsia="Arial" w:hAnsi="Arial" w:cs="Arial"/>
                <w:color w:val="000000"/>
                <w:sz w:val="18"/>
                <w:szCs w:val="18"/>
              </w:rPr>
            </w:pPr>
            <w:r>
              <w:rPr>
                <w:rFonts w:ascii="Arial" w:eastAsia="Arial" w:hAnsi="Arial" w:cs="Arial"/>
                <w:color w:val="000000"/>
                <w:sz w:val="18"/>
                <w:szCs w:val="18"/>
              </w:rPr>
              <w:t>84Listen to heart sounds in children, bear physiological and pathological sounds.</w:t>
            </w:r>
            <w:r>
              <w:rPr>
                <w:rFonts w:ascii="Arial" w:eastAsia="Arial" w:hAnsi="Arial" w:cs="Arial"/>
                <w:color w:val="000000"/>
                <w:sz w:val="18"/>
                <w:szCs w:val="18"/>
              </w:rPr>
              <w:tab/>
              <w:t>,</w:t>
            </w:r>
            <w:r>
              <w:rPr>
                <w:rFonts w:ascii="Arial" w:eastAsia="Arial" w:hAnsi="Arial" w:cs="Arial"/>
                <w:sz w:val="18"/>
                <w:szCs w:val="18"/>
              </w:rPr>
              <w:t xml:space="preserve"> EM</w:t>
            </w:r>
            <w:r>
              <w:rPr>
                <w:rFonts w:ascii="Arial" w:eastAsia="Arial" w:hAnsi="Arial" w:cs="Arial"/>
                <w:color w:val="000000"/>
                <w:sz w:val="18"/>
                <w:szCs w:val="18"/>
              </w:rPr>
              <w:t>5</w:t>
            </w:r>
            <w:r>
              <w:rPr>
                <w:rFonts w:ascii="Arial" w:eastAsia="Arial" w:hAnsi="Arial" w:cs="Arial"/>
                <w:color w:val="000000"/>
                <w:sz w:val="18"/>
                <w:szCs w:val="18"/>
              </w:rPr>
              <w:tab/>
              <w:t>LO4,</w:t>
            </w:r>
            <w:r>
              <w:rPr>
                <w:rFonts w:ascii="Arial" w:eastAsia="Arial" w:hAnsi="Arial" w:cs="Arial"/>
                <w:sz w:val="18"/>
                <w:szCs w:val="18"/>
              </w:rPr>
              <w:t xml:space="preserve"> ME</w:t>
            </w:r>
            <w:r>
              <w:rPr>
                <w:rFonts w:ascii="Arial" w:eastAsia="Arial" w:hAnsi="Arial" w:cs="Arial"/>
                <w:color w:val="000000"/>
                <w:sz w:val="18"/>
                <w:szCs w:val="18"/>
              </w:rPr>
              <w:t>5,</w:t>
            </w:r>
            <w:r>
              <w:rPr>
                <w:rFonts w:ascii="Arial" w:eastAsia="Arial" w:hAnsi="Arial" w:cs="Arial"/>
                <w:sz w:val="18"/>
                <w:szCs w:val="18"/>
              </w:rPr>
              <w:t xml:space="preserve"> ME</w:t>
            </w:r>
            <w:r>
              <w:rPr>
                <w:rFonts w:ascii="Arial" w:eastAsia="Arial" w:hAnsi="Arial" w:cs="Arial"/>
                <w:color w:val="000000"/>
                <w:sz w:val="18"/>
                <w:szCs w:val="18"/>
              </w:rPr>
              <w:t>7</w:t>
            </w:r>
          </w:p>
          <w:p w:rsidR="00423497" w:rsidRDefault="001D338B">
            <w:pPr>
              <w:widowControl w:val="0"/>
              <w:pBdr>
                <w:top w:val="nil"/>
                <w:left w:val="nil"/>
                <w:bottom w:val="nil"/>
                <w:right w:val="nil"/>
                <w:between w:val="nil"/>
              </w:pBdr>
              <w:spacing w:line="276" w:lineRule="auto"/>
              <w:jc w:val="both"/>
              <w:rPr>
                <w:rFonts w:ascii="Arial" w:eastAsia="Arial" w:hAnsi="Arial" w:cs="Arial"/>
                <w:color w:val="000000"/>
                <w:sz w:val="18"/>
                <w:szCs w:val="18"/>
              </w:rPr>
            </w:pPr>
            <w:r>
              <w:rPr>
                <w:rFonts w:ascii="Arial" w:eastAsia="Arial" w:hAnsi="Arial" w:cs="Arial"/>
                <w:color w:val="000000"/>
                <w:sz w:val="18"/>
                <w:szCs w:val="18"/>
              </w:rPr>
              <w:t xml:space="preserve">85Sort etiologic factors that cause abdominal pain in children, plan diagnostic and differential diagnostic tests, </w:t>
            </w:r>
            <w:proofErr w:type="gramStart"/>
            <w:r>
              <w:rPr>
                <w:rFonts w:ascii="Arial" w:eastAsia="Arial" w:hAnsi="Arial" w:cs="Arial"/>
                <w:color w:val="000000"/>
                <w:sz w:val="18"/>
                <w:szCs w:val="18"/>
              </w:rPr>
              <w:t>differentiate surgical pathologies</w:t>
            </w:r>
            <w:proofErr w:type="gramEnd"/>
            <w:r>
              <w:rPr>
                <w:rFonts w:ascii="Arial" w:eastAsia="Arial" w:hAnsi="Arial" w:cs="Arial"/>
                <w:color w:val="000000"/>
                <w:sz w:val="18"/>
                <w:szCs w:val="18"/>
              </w:rPr>
              <w:t xml:space="preserve">, </w:t>
            </w:r>
            <w:proofErr w:type="gramStart"/>
            <w:r>
              <w:rPr>
                <w:rFonts w:ascii="Arial" w:eastAsia="Arial" w:hAnsi="Arial" w:cs="Arial"/>
                <w:color w:val="000000"/>
                <w:sz w:val="18"/>
                <w:szCs w:val="18"/>
              </w:rPr>
              <w:t>eva</w:t>
            </w:r>
            <w:r>
              <w:rPr>
                <w:rFonts w:ascii="Arial" w:eastAsia="Arial" w:hAnsi="Arial" w:cs="Arial"/>
                <w:color w:val="000000"/>
                <w:sz w:val="18"/>
                <w:szCs w:val="18"/>
              </w:rPr>
              <w:t>luate the treatment approach</w:t>
            </w:r>
            <w:proofErr w:type="gramEnd"/>
            <w:r>
              <w:rPr>
                <w:rFonts w:ascii="Arial" w:eastAsia="Arial" w:hAnsi="Arial" w:cs="Arial"/>
                <w:color w:val="000000"/>
                <w:sz w:val="18"/>
                <w:szCs w:val="18"/>
              </w:rPr>
              <w:t>.</w:t>
            </w:r>
            <w:r>
              <w:rPr>
                <w:rFonts w:ascii="Arial" w:eastAsia="Arial" w:hAnsi="Arial" w:cs="Arial"/>
                <w:color w:val="000000"/>
                <w:sz w:val="18"/>
                <w:szCs w:val="18"/>
              </w:rPr>
              <w:tab/>
            </w:r>
            <w:r>
              <w:rPr>
                <w:rFonts w:ascii="Arial" w:eastAsia="Arial" w:hAnsi="Arial" w:cs="Arial"/>
                <w:sz w:val="18"/>
                <w:szCs w:val="18"/>
              </w:rPr>
              <w:t xml:space="preserve"> EM</w:t>
            </w:r>
            <w:r>
              <w:rPr>
                <w:rFonts w:ascii="Arial" w:eastAsia="Arial" w:hAnsi="Arial" w:cs="Arial"/>
                <w:color w:val="000000"/>
                <w:sz w:val="18"/>
                <w:szCs w:val="18"/>
              </w:rPr>
              <w:t>2,</w:t>
            </w:r>
            <w:r>
              <w:rPr>
                <w:rFonts w:ascii="Arial" w:eastAsia="Arial" w:hAnsi="Arial" w:cs="Arial"/>
                <w:sz w:val="18"/>
                <w:szCs w:val="18"/>
              </w:rPr>
              <w:t xml:space="preserve">  EM5 ME1</w:t>
            </w:r>
            <w:r>
              <w:rPr>
                <w:rFonts w:ascii="Arial" w:eastAsia="Arial" w:hAnsi="Arial" w:cs="Arial"/>
                <w:color w:val="000000"/>
                <w:sz w:val="18"/>
                <w:szCs w:val="18"/>
              </w:rPr>
              <w:tab/>
              <w:t>,</w:t>
            </w:r>
            <w:r>
              <w:rPr>
                <w:rFonts w:ascii="Arial" w:eastAsia="Arial" w:hAnsi="Arial" w:cs="Arial"/>
                <w:sz w:val="18"/>
                <w:szCs w:val="18"/>
              </w:rPr>
              <w:t xml:space="preserve"> ME</w:t>
            </w:r>
            <w:r>
              <w:rPr>
                <w:rFonts w:ascii="Arial" w:eastAsia="Arial" w:hAnsi="Arial" w:cs="Arial"/>
                <w:color w:val="000000"/>
                <w:sz w:val="18"/>
                <w:szCs w:val="18"/>
              </w:rPr>
              <w:t>4,</w:t>
            </w:r>
            <w:r>
              <w:rPr>
                <w:rFonts w:ascii="Arial" w:eastAsia="Arial" w:hAnsi="Arial" w:cs="Arial"/>
                <w:sz w:val="18"/>
                <w:szCs w:val="18"/>
              </w:rPr>
              <w:t xml:space="preserve"> ME</w:t>
            </w:r>
            <w:r>
              <w:rPr>
                <w:rFonts w:ascii="Arial" w:eastAsia="Arial" w:hAnsi="Arial" w:cs="Arial"/>
                <w:color w:val="000000"/>
                <w:sz w:val="18"/>
                <w:szCs w:val="18"/>
              </w:rPr>
              <w:t>5,</w:t>
            </w:r>
            <w:r>
              <w:rPr>
                <w:rFonts w:ascii="Arial" w:eastAsia="Arial" w:hAnsi="Arial" w:cs="Arial"/>
                <w:sz w:val="18"/>
                <w:szCs w:val="18"/>
              </w:rPr>
              <w:t xml:space="preserve"> ME</w:t>
            </w:r>
            <w:r>
              <w:rPr>
                <w:rFonts w:ascii="Arial" w:eastAsia="Arial" w:hAnsi="Arial" w:cs="Arial"/>
                <w:color w:val="000000"/>
                <w:sz w:val="18"/>
                <w:szCs w:val="18"/>
              </w:rPr>
              <w:t>7</w:t>
            </w:r>
          </w:p>
          <w:p w:rsidR="00423497" w:rsidRDefault="001D338B">
            <w:pPr>
              <w:widowControl w:val="0"/>
              <w:pBdr>
                <w:top w:val="nil"/>
                <w:left w:val="nil"/>
                <w:bottom w:val="nil"/>
                <w:right w:val="nil"/>
                <w:between w:val="nil"/>
              </w:pBdr>
              <w:spacing w:line="276" w:lineRule="auto"/>
              <w:jc w:val="both"/>
              <w:rPr>
                <w:rFonts w:ascii="Arial" w:eastAsia="Arial" w:hAnsi="Arial" w:cs="Arial"/>
                <w:color w:val="000000"/>
                <w:sz w:val="18"/>
                <w:szCs w:val="18"/>
              </w:rPr>
            </w:pPr>
            <w:r>
              <w:rPr>
                <w:rFonts w:ascii="Arial" w:eastAsia="Arial" w:hAnsi="Arial" w:cs="Arial"/>
                <w:color w:val="000000"/>
                <w:sz w:val="18"/>
                <w:szCs w:val="18"/>
              </w:rPr>
              <w:t>86Knows participation seizures and epilepsy-like non-epileptic phenomena, can list the clinical findings and etiologic factors that occur in these phenomena, can plan tests for diagnosis and diff</w:t>
            </w:r>
            <w:r>
              <w:rPr>
                <w:rFonts w:ascii="Arial" w:eastAsia="Arial" w:hAnsi="Arial" w:cs="Arial"/>
                <w:color w:val="000000"/>
                <w:sz w:val="18"/>
                <w:szCs w:val="18"/>
              </w:rPr>
              <w:t>erential diagnosis, plan the treatment approach.</w:t>
            </w:r>
            <w:r>
              <w:rPr>
                <w:rFonts w:ascii="Arial" w:eastAsia="Arial" w:hAnsi="Arial" w:cs="Arial"/>
                <w:color w:val="000000"/>
                <w:sz w:val="18"/>
                <w:szCs w:val="18"/>
              </w:rPr>
              <w:tab/>
            </w:r>
            <w:r>
              <w:rPr>
                <w:rFonts w:ascii="Arial" w:eastAsia="Arial" w:hAnsi="Arial" w:cs="Arial"/>
                <w:sz w:val="18"/>
                <w:szCs w:val="18"/>
              </w:rPr>
              <w:t xml:space="preserve"> EM</w:t>
            </w:r>
            <w:r>
              <w:rPr>
                <w:rFonts w:ascii="Arial" w:eastAsia="Arial" w:hAnsi="Arial" w:cs="Arial"/>
                <w:color w:val="000000"/>
                <w:sz w:val="18"/>
                <w:szCs w:val="18"/>
              </w:rPr>
              <w:t>2,</w:t>
            </w:r>
            <w:r>
              <w:rPr>
                <w:rFonts w:ascii="Arial" w:eastAsia="Arial" w:hAnsi="Arial" w:cs="Arial"/>
                <w:sz w:val="18"/>
                <w:szCs w:val="18"/>
              </w:rPr>
              <w:t xml:space="preserve">  EM5 ME1</w:t>
            </w:r>
            <w:r>
              <w:rPr>
                <w:rFonts w:ascii="Arial" w:eastAsia="Arial" w:hAnsi="Arial" w:cs="Arial"/>
                <w:color w:val="000000"/>
                <w:sz w:val="18"/>
                <w:szCs w:val="18"/>
              </w:rPr>
              <w:tab/>
              <w:t>,</w:t>
            </w:r>
            <w:r>
              <w:rPr>
                <w:rFonts w:ascii="Arial" w:eastAsia="Arial" w:hAnsi="Arial" w:cs="Arial"/>
                <w:sz w:val="18"/>
                <w:szCs w:val="18"/>
              </w:rPr>
              <w:t xml:space="preserve"> ME</w:t>
            </w:r>
            <w:r>
              <w:rPr>
                <w:rFonts w:ascii="Arial" w:eastAsia="Arial" w:hAnsi="Arial" w:cs="Arial"/>
                <w:color w:val="000000"/>
                <w:sz w:val="18"/>
                <w:szCs w:val="18"/>
              </w:rPr>
              <w:t>4,</w:t>
            </w:r>
            <w:r>
              <w:rPr>
                <w:rFonts w:ascii="Arial" w:eastAsia="Arial" w:hAnsi="Arial" w:cs="Arial"/>
                <w:sz w:val="18"/>
                <w:szCs w:val="18"/>
              </w:rPr>
              <w:t xml:space="preserve"> ME</w:t>
            </w:r>
            <w:r>
              <w:rPr>
                <w:rFonts w:ascii="Arial" w:eastAsia="Arial" w:hAnsi="Arial" w:cs="Arial"/>
                <w:color w:val="000000"/>
                <w:sz w:val="18"/>
                <w:szCs w:val="18"/>
              </w:rPr>
              <w:t>5,</w:t>
            </w:r>
            <w:r>
              <w:rPr>
                <w:rFonts w:ascii="Arial" w:eastAsia="Arial" w:hAnsi="Arial" w:cs="Arial"/>
                <w:sz w:val="18"/>
                <w:szCs w:val="18"/>
              </w:rPr>
              <w:t xml:space="preserve"> ME</w:t>
            </w:r>
            <w:r>
              <w:rPr>
                <w:rFonts w:ascii="Arial" w:eastAsia="Arial" w:hAnsi="Arial" w:cs="Arial"/>
                <w:color w:val="000000"/>
                <w:sz w:val="18"/>
                <w:szCs w:val="18"/>
              </w:rPr>
              <w:t>7</w:t>
            </w:r>
          </w:p>
          <w:p w:rsidR="00423497" w:rsidRDefault="001D338B">
            <w:pPr>
              <w:widowControl w:val="0"/>
              <w:pBdr>
                <w:top w:val="nil"/>
                <w:left w:val="nil"/>
                <w:bottom w:val="nil"/>
                <w:right w:val="nil"/>
                <w:between w:val="nil"/>
              </w:pBdr>
              <w:spacing w:line="276" w:lineRule="auto"/>
              <w:jc w:val="both"/>
              <w:rPr>
                <w:rFonts w:ascii="Arial" w:eastAsia="Arial" w:hAnsi="Arial" w:cs="Arial"/>
                <w:color w:val="000000"/>
                <w:sz w:val="18"/>
                <w:szCs w:val="18"/>
              </w:rPr>
            </w:pPr>
            <w:r>
              <w:rPr>
                <w:rFonts w:ascii="Arial" w:eastAsia="Arial" w:hAnsi="Arial" w:cs="Arial"/>
                <w:color w:val="000000"/>
                <w:sz w:val="18"/>
                <w:szCs w:val="18"/>
              </w:rPr>
              <w:t>87Knows the definition of suspicious genitalia, can list etiologic factors, can plan tests for diagnosis and differential diagnosis, can make related referrals for treatment.</w:t>
            </w:r>
            <w:r>
              <w:rPr>
                <w:rFonts w:ascii="Arial" w:eastAsia="Arial" w:hAnsi="Arial" w:cs="Arial"/>
                <w:color w:val="000000"/>
                <w:sz w:val="18"/>
                <w:szCs w:val="18"/>
              </w:rPr>
              <w:tab/>
            </w:r>
            <w:r>
              <w:rPr>
                <w:rFonts w:ascii="Arial" w:eastAsia="Arial" w:hAnsi="Arial" w:cs="Arial"/>
                <w:sz w:val="18"/>
                <w:szCs w:val="18"/>
              </w:rPr>
              <w:t xml:space="preserve"> </w:t>
            </w:r>
            <w:r>
              <w:rPr>
                <w:rFonts w:ascii="Arial" w:eastAsia="Arial" w:hAnsi="Arial" w:cs="Arial"/>
                <w:sz w:val="18"/>
                <w:szCs w:val="18"/>
              </w:rPr>
              <w:t xml:space="preserve"> EM5 ME1</w:t>
            </w:r>
            <w:r>
              <w:rPr>
                <w:rFonts w:ascii="Arial" w:eastAsia="Arial" w:hAnsi="Arial" w:cs="Arial"/>
                <w:color w:val="000000"/>
                <w:sz w:val="18"/>
                <w:szCs w:val="18"/>
              </w:rPr>
              <w:t>,</w:t>
            </w:r>
            <w:r>
              <w:rPr>
                <w:rFonts w:ascii="Arial" w:eastAsia="Arial" w:hAnsi="Arial" w:cs="Arial"/>
                <w:sz w:val="18"/>
                <w:szCs w:val="18"/>
              </w:rPr>
              <w:t xml:space="preserve"> ME</w:t>
            </w:r>
            <w:r>
              <w:rPr>
                <w:rFonts w:ascii="Arial" w:eastAsia="Arial" w:hAnsi="Arial" w:cs="Arial"/>
                <w:color w:val="000000"/>
                <w:sz w:val="18"/>
                <w:szCs w:val="18"/>
              </w:rPr>
              <w:t>4,</w:t>
            </w:r>
            <w:r>
              <w:rPr>
                <w:rFonts w:ascii="Arial" w:eastAsia="Arial" w:hAnsi="Arial" w:cs="Arial"/>
                <w:sz w:val="18"/>
                <w:szCs w:val="18"/>
              </w:rPr>
              <w:t xml:space="preserve"> ME</w:t>
            </w:r>
            <w:r>
              <w:rPr>
                <w:rFonts w:ascii="Arial" w:eastAsia="Arial" w:hAnsi="Arial" w:cs="Arial"/>
                <w:color w:val="000000"/>
                <w:sz w:val="18"/>
                <w:szCs w:val="18"/>
              </w:rPr>
              <w:t>5,</w:t>
            </w:r>
            <w:r>
              <w:rPr>
                <w:rFonts w:ascii="Arial" w:eastAsia="Arial" w:hAnsi="Arial" w:cs="Arial"/>
                <w:sz w:val="18"/>
                <w:szCs w:val="18"/>
              </w:rPr>
              <w:t xml:space="preserve"> ME</w:t>
            </w:r>
            <w:r>
              <w:rPr>
                <w:rFonts w:ascii="Arial" w:eastAsia="Arial" w:hAnsi="Arial" w:cs="Arial"/>
                <w:color w:val="000000"/>
                <w:sz w:val="18"/>
                <w:szCs w:val="18"/>
              </w:rPr>
              <w:t>7</w:t>
            </w:r>
          </w:p>
          <w:p w:rsidR="00423497" w:rsidRDefault="001D338B">
            <w:pPr>
              <w:widowControl w:val="0"/>
              <w:pBdr>
                <w:top w:val="nil"/>
                <w:left w:val="nil"/>
                <w:bottom w:val="nil"/>
                <w:right w:val="nil"/>
                <w:between w:val="nil"/>
              </w:pBdr>
              <w:spacing w:line="276" w:lineRule="auto"/>
              <w:jc w:val="both"/>
              <w:rPr>
                <w:rFonts w:ascii="Arial" w:eastAsia="Arial" w:hAnsi="Arial" w:cs="Arial"/>
                <w:color w:val="000000"/>
                <w:sz w:val="18"/>
                <w:szCs w:val="18"/>
              </w:rPr>
            </w:pPr>
            <w:r>
              <w:rPr>
                <w:rFonts w:ascii="Arial" w:eastAsia="Arial" w:hAnsi="Arial" w:cs="Arial"/>
                <w:color w:val="000000"/>
                <w:sz w:val="18"/>
                <w:szCs w:val="18"/>
              </w:rPr>
              <w:t xml:space="preserve">88Know the signs of meningeal </w:t>
            </w:r>
            <w:r>
              <w:rPr>
                <w:rFonts w:ascii="Arial" w:eastAsia="Arial" w:hAnsi="Arial" w:cs="Arial"/>
                <w:color w:val="000000"/>
                <w:sz w:val="18"/>
                <w:szCs w:val="18"/>
              </w:rPr>
              <w:tab/>
              <w:t>irritation, differentiate pathological examination findings, list common etiological factors in childhood, plan tests for diagnosis and differential diagnosis, plan the treatment approach.</w:t>
            </w:r>
            <w:r>
              <w:rPr>
                <w:rFonts w:ascii="Arial" w:eastAsia="Arial" w:hAnsi="Arial" w:cs="Arial"/>
                <w:color w:val="000000"/>
                <w:sz w:val="18"/>
                <w:szCs w:val="18"/>
              </w:rPr>
              <w:tab/>
            </w:r>
            <w:r>
              <w:rPr>
                <w:rFonts w:ascii="Arial" w:eastAsia="Arial" w:hAnsi="Arial" w:cs="Arial"/>
                <w:sz w:val="18"/>
                <w:szCs w:val="18"/>
              </w:rPr>
              <w:t xml:space="preserve"> EM</w:t>
            </w:r>
            <w:r>
              <w:rPr>
                <w:rFonts w:ascii="Arial" w:eastAsia="Arial" w:hAnsi="Arial" w:cs="Arial"/>
                <w:color w:val="000000"/>
                <w:sz w:val="18"/>
                <w:szCs w:val="18"/>
              </w:rPr>
              <w:t>2,</w:t>
            </w:r>
            <w:r>
              <w:rPr>
                <w:rFonts w:ascii="Arial" w:eastAsia="Arial" w:hAnsi="Arial" w:cs="Arial"/>
                <w:sz w:val="18"/>
                <w:szCs w:val="18"/>
              </w:rPr>
              <w:t xml:space="preserve">  EM5 M</w:t>
            </w:r>
            <w:r>
              <w:rPr>
                <w:rFonts w:ascii="Arial" w:eastAsia="Arial" w:hAnsi="Arial" w:cs="Arial"/>
                <w:sz w:val="18"/>
                <w:szCs w:val="18"/>
              </w:rPr>
              <w:t>E1</w:t>
            </w:r>
            <w:r>
              <w:rPr>
                <w:rFonts w:ascii="Arial" w:eastAsia="Arial" w:hAnsi="Arial" w:cs="Arial"/>
                <w:color w:val="000000"/>
                <w:sz w:val="18"/>
                <w:szCs w:val="18"/>
              </w:rPr>
              <w:tab/>
              <w:t>,</w:t>
            </w:r>
            <w:r>
              <w:rPr>
                <w:rFonts w:ascii="Arial" w:eastAsia="Arial" w:hAnsi="Arial" w:cs="Arial"/>
                <w:sz w:val="18"/>
                <w:szCs w:val="18"/>
              </w:rPr>
              <w:t xml:space="preserve"> ME</w:t>
            </w:r>
            <w:r>
              <w:rPr>
                <w:rFonts w:ascii="Arial" w:eastAsia="Arial" w:hAnsi="Arial" w:cs="Arial"/>
                <w:color w:val="000000"/>
                <w:sz w:val="18"/>
                <w:szCs w:val="18"/>
              </w:rPr>
              <w:t>4,</w:t>
            </w:r>
            <w:r>
              <w:rPr>
                <w:rFonts w:ascii="Arial" w:eastAsia="Arial" w:hAnsi="Arial" w:cs="Arial"/>
                <w:sz w:val="18"/>
                <w:szCs w:val="18"/>
              </w:rPr>
              <w:t xml:space="preserve"> ME</w:t>
            </w:r>
            <w:r>
              <w:rPr>
                <w:rFonts w:ascii="Arial" w:eastAsia="Arial" w:hAnsi="Arial" w:cs="Arial"/>
                <w:color w:val="000000"/>
                <w:sz w:val="18"/>
                <w:szCs w:val="18"/>
              </w:rPr>
              <w:t>5,</w:t>
            </w:r>
            <w:r>
              <w:rPr>
                <w:rFonts w:ascii="Arial" w:eastAsia="Arial" w:hAnsi="Arial" w:cs="Arial"/>
                <w:sz w:val="18"/>
                <w:szCs w:val="18"/>
              </w:rPr>
              <w:t xml:space="preserve"> ME</w:t>
            </w:r>
            <w:r>
              <w:rPr>
                <w:rFonts w:ascii="Arial" w:eastAsia="Arial" w:hAnsi="Arial" w:cs="Arial"/>
                <w:color w:val="000000"/>
                <w:sz w:val="18"/>
                <w:szCs w:val="18"/>
              </w:rPr>
              <w:t>7</w:t>
            </w:r>
          </w:p>
          <w:p w:rsidR="00423497" w:rsidRDefault="001D338B">
            <w:pPr>
              <w:widowControl w:val="0"/>
              <w:pBdr>
                <w:top w:val="nil"/>
                <w:left w:val="nil"/>
                <w:bottom w:val="nil"/>
                <w:right w:val="nil"/>
                <w:between w:val="nil"/>
              </w:pBdr>
              <w:spacing w:line="276" w:lineRule="auto"/>
              <w:jc w:val="both"/>
              <w:rPr>
                <w:rFonts w:ascii="Arial" w:eastAsia="Arial" w:hAnsi="Arial" w:cs="Arial"/>
                <w:color w:val="000000"/>
                <w:sz w:val="18"/>
                <w:szCs w:val="18"/>
              </w:rPr>
            </w:pPr>
            <w:r>
              <w:rPr>
                <w:rFonts w:ascii="Arial" w:eastAsia="Arial" w:hAnsi="Arial" w:cs="Arial"/>
                <w:color w:val="000000"/>
                <w:sz w:val="18"/>
                <w:szCs w:val="18"/>
              </w:rPr>
              <w:t xml:space="preserve">89Knows the definition of autism </w:t>
            </w:r>
            <w:r>
              <w:rPr>
                <w:rFonts w:ascii="Arial" w:eastAsia="Arial" w:hAnsi="Arial" w:cs="Arial"/>
                <w:color w:val="000000"/>
                <w:sz w:val="18"/>
                <w:szCs w:val="18"/>
              </w:rPr>
              <w:tab/>
              <w:t>spectrum disorders and provides relevant guidance for definitive diagnosis and treatment. .</w:t>
            </w:r>
            <w:r>
              <w:rPr>
                <w:rFonts w:ascii="Arial" w:eastAsia="Arial" w:hAnsi="Arial" w:cs="Arial"/>
                <w:color w:val="000000"/>
                <w:sz w:val="18"/>
                <w:szCs w:val="18"/>
              </w:rPr>
              <w:tab/>
              <w:t>,</w:t>
            </w:r>
            <w:r>
              <w:rPr>
                <w:rFonts w:ascii="Arial" w:eastAsia="Arial" w:hAnsi="Arial" w:cs="Arial"/>
                <w:sz w:val="18"/>
                <w:szCs w:val="18"/>
              </w:rPr>
              <w:t xml:space="preserve">  EM5 ME1</w:t>
            </w:r>
            <w:r>
              <w:rPr>
                <w:rFonts w:ascii="Arial" w:eastAsia="Arial" w:hAnsi="Arial" w:cs="Arial"/>
                <w:color w:val="000000"/>
                <w:sz w:val="18"/>
                <w:szCs w:val="18"/>
              </w:rPr>
              <w:tab/>
              <w:t>,</w:t>
            </w:r>
            <w:r>
              <w:rPr>
                <w:rFonts w:ascii="Arial" w:eastAsia="Arial" w:hAnsi="Arial" w:cs="Arial"/>
                <w:sz w:val="18"/>
                <w:szCs w:val="18"/>
              </w:rPr>
              <w:t xml:space="preserve"> ME</w:t>
            </w:r>
            <w:r>
              <w:rPr>
                <w:rFonts w:ascii="Arial" w:eastAsia="Arial" w:hAnsi="Arial" w:cs="Arial"/>
                <w:color w:val="000000"/>
                <w:sz w:val="18"/>
                <w:szCs w:val="18"/>
              </w:rPr>
              <w:t>4,</w:t>
            </w:r>
            <w:r>
              <w:rPr>
                <w:rFonts w:ascii="Arial" w:eastAsia="Arial" w:hAnsi="Arial" w:cs="Arial"/>
                <w:sz w:val="18"/>
                <w:szCs w:val="18"/>
              </w:rPr>
              <w:t xml:space="preserve"> ME</w:t>
            </w:r>
            <w:r>
              <w:rPr>
                <w:rFonts w:ascii="Arial" w:eastAsia="Arial" w:hAnsi="Arial" w:cs="Arial"/>
                <w:color w:val="000000"/>
                <w:sz w:val="18"/>
                <w:szCs w:val="18"/>
              </w:rPr>
              <w:t>5,</w:t>
            </w:r>
            <w:r>
              <w:rPr>
                <w:rFonts w:ascii="Arial" w:eastAsia="Arial" w:hAnsi="Arial" w:cs="Arial"/>
                <w:sz w:val="18"/>
                <w:szCs w:val="18"/>
              </w:rPr>
              <w:t xml:space="preserve"> ME</w:t>
            </w:r>
            <w:r>
              <w:rPr>
                <w:rFonts w:ascii="Arial" w:eastAsia="Arial" w:hAnsi="Arial" w:cs="Arial"/>
                <w:color w:val="000000"/>
                <w:sz w:val="18"/>
                <w:szCs w:val="18"/>
              </w:rPr>
              <w:t>7</w:t>
            </w:r>
          </w:p>
          <w:p w:rsidR="00423497" w:rsidRDefault="001D338B">
            <w:pPr>
              <w:widowControl w:val="0"/>
              <w:pBdr>
                <w:top w:val="nil"/>
                <w:left w:val="nil"/>
                <w:bottom w:val="nil"/>
                <w:right w:val="nil"/>
                <w:between w:val="nil"/>
              </w:pBdr>
              <w:spacing w:line="276" w:lineRule="auto"/>
              <w:jc w:val="both"/>
              <w:rPr>
                <w:rFonts w:ascii="Arial" w:eastAsia="Arial" w:hAnsi="Arial" w:cs="Arial"/>
                <w:color w:val="000000"/>
                <w:sz w:val="18"/>
                <w:szCs w:val="18"/>
              </w:rPr>
            </w:pPr>
            <w:r>
              <w:rPr>
                <w:rFonts w:ascii="Arial" w:eastAsia="Arial" w:hAnsi="Arial" w:cs="Arial"/>
                <w:color w:val="000000"/>
                <w:sz w:val="18"/>
                <w:szCs w:val="18"/>
              </w:rPr>
              <w:t>90Know the definitions of pneumonia and empyema, list clinical findings and etiologi</w:t>
            </w:r>
            <w:r>
              <w:rPr>
                <w:rFonts w:ascii="Arial" w:eastAsia="Arial" w:hAnsi="Arial" w:cs="Arial"/>
                <w:color w:val="000000"/>
                <w:sz w:val="18"/>
                <w:szCs w:val="18"/>
              </w:rPr>
              <w:t>c factors, plan tests for diagnosis and differential diagnosis, evaluate radiologic findings, evaluate the treatment approach.</w:t>
            </w:r>
            <w:r>
              <w:rPr>
                <w:rFonts w:ascii="Arial" w:eastAsia="Arial" w:hAnsi="Arial" w:cs="Arial"/>
                <w:color w:val="000000"/>
                <w:sz w:val="18"/>
                <w:szCs w:val="18"/>
              </w:rPr>
              <w:tab/>
            </w:r>
            <w:r>
              <w:rPr>
                <w:rFonts w:ascii="Arial" w:eastAsia="Arial" w:hAnsi="Arial" w:cs="Arial"/>
                <w:sz w:val="18"/>
                <w:szCs w:val="18"/>
              </w:rPr>
              <w:t xml:space="preserve"> EM</w:t>
            </w:r>
            <w:r>
              <w:rPr>
                <w:rFonts w:ascii="Arial" w:eastAsia="Arial" w:hAnsi="Arial" w:cs="Arial"/>
                <w:color w:val="000000"/>
                <w:sz w:val="18"/>
                <w:szCs w:val="18"/>
              </w:rPr>
              <w:t>2,</w:t>
            </w:r>
            <w:r>
              <w:rPr>
                <w:rFonts w:ascii="Arial" w:eastAsia="Arial" w:hAnsi="Arial" w:cs="Arial"/>
                <w:sz w:val="18"/>
                <w:szCs w:val="18"/>
              </w:rPr>
              <w:t xml:space="preserve">  EM5 ME1</w:t>
            </w:r>
            <w:r>
              <w:rPr>
                <w:rFonts w:ascii="Arial" w:eastAsia="Arial" w:hAnsi="Arial" w:cs="Arial"/>
                <w:color w:val="000000"/>
                <w:sz w:val="18"/>
                <w:szCs w:val="18"/>
              </w:rPr>
              <w:tab/>
              <w:t>,</w:t>
            </w:r>
            <w:r>
              <w:rPr>
                <w:rFonts w:ascii="Arial" w:eastAsia="Arial" w:hAnsi="Arial" w:cs="Arial"/>
                <w:sz w:val="18"/>
                <w:szCs w:val="18"/>
              </w:rPr>
              <w:t xml:space="preserve"> ME</w:t>
            </w:r>
            <w:r>
              <w:rPr>
                <w:rFonts w:ascii="Arial" w:eastAsia="Arial" w:hAnsi="Arial" w:cs="Arial"/>
                <w:color w:val="000000"/>
                <w:sz w:val="18"/>
                <w:szCs w:val="18"/>
              </w:rPr>
              <w:t>4,</w:t>
            </w:r>
            <w:r>
              <w:rPr>
                <w:rFonts w:ascii="Arial" w:eastAsia="Arial" w:hAnsi="Arial" w:cs="Arial"/>
                <w:sz w:val="18"/>
                <w:szCs w:val="18"/>
              </w:rPr>
              <w:t xml:space="preserve"> ME</w:t>
            </w:r>
            <w:r>
              <w:rPr>
                <w:rFonts w:ascii="Arial" w:eastAsia="Arial" w:hAnsi="Arial" w:cs="Arial"/>
                <w:color w:val="000000"/>
                <w:sz w:val="18"/>
                <w:szCs w:val="18"/>
              </w:rPr>
              <w:t>5,</w:t>
            </w:r>
            <w:r>
              <w:rPr>
                <w:rFonts w:ascii="Arial" w:eastAsia="Arial" w:hAnsi="Arial" w:cs="Arial"/>
                <w:sz w:val="18"/>
                <w:szCs w:val="18"/>
              </w:rPr>
              <w:t xml:space="preserve"> ME</w:t>
            </w:r>
            <w:r>
              <w:rPr>
                <w:rFonts w:ascii="Arial" w:eastAsia="Arial" w:hAnsi="Arial" w:cs="Arial"/>
                <w:color w:val="000000"/>
                <w:sz w:val="18"/>
                <w:szCs w:val="18"/>
              </w:rPr>
              <w:t>7</w:t>
            </w:r>
          </w:p>
          <w:p w:rsidR="00423497" w:rsidRDefault="001D338B">
            <w:pPr>
              <w:widowControl w:val="0"/>
              <w:pBdr>
                <w:top w:val="nil"/>
                <w:left w:val="nil"/>
                <w:bottom w:val="nil"/>
                <w:right w:val="nil"/>
                <w:between w:val="nil"/>
              </w:pBdr>
              <w:spacing w:line="276" w:lineRule="auto"/>
              <w:jc w:val="both"/>
              <w:rPr>
                <w:rFonts w:ascii="Arial" w:eastAsia="Arial" w:hAnsi="Arial" w:cs="Arial"/>
                <w:color w:val="000000"/>
                <w:sz w:val="18"/>
                <w:szCs w:val="18"/>
              </w:rPr>
            </w:pPr>
            <w:r>
              <w:rPr>
                <w:rFonts w:ascii="Arial" w:eastAsia="Arial" w:hAnsi="Arial" w:cs="Arial"/>
                <w:color w:val="000000"/>
                <w:sz w:val="18"/>
                <w:szCs w:val="18"/>
              </w:rPr>
              <w:t xml:space="preserve">91Know the definitions of early and </w:t>
            </w:r>
            <w:r>
              <w:rPr>
                <w:rFonts w:ascii="Arial" w:eastAsia="Arial" w:hAnsi="Arial" w:cs="Arial"/>
                <w:color w:val="000000"/>
                <w:sz w:val="18"/>
                <w:szCs w:val="18"/>
              </w:rPr>
              <w:tab/>
            </w:r>
            <w:r>
              <w:rPr>
                <w:rFonts w:ascii="Arial" w:eastAsia="Arial" w:hAnsi="Arial" w:cs="Arial"/>
                <w:color w:val="000000"/>
                <w:sz w:val="18"/>
                <w:szCs w:val="18"/>
              </w:rPr>
              <w:t>late adolescents, list the clinical findings and etiologic factors that will occur in early and late adolescence, plan tests for diagnosis and differential diagnosis, plan the treatment approach.</w:t>
            </w:r>
            <w:r>
              <w:rPr>
                <w:rFonts w:ascii="Arial" w:eastAsia="Arial" w:hAnsi="Arial" w:cs="Arial"/>
                <w:color w:val="000000"/>
                <w:sz w:val="18"/>
                <w:szCs w:val="18"/>
              </w:rPr>
              <w:tab/>
            </w:r>
            <w:r>
              <w:rPr>
                <w:rFonts w:ascii="Arial" w:eastAsia="Arial" w:hAnsi="Arial" w:cs="Arial"/>
                <w:sz w:val="18"/>
                <w:szCs w:val="18"/>
              </w:rPr>
              <w:t xml:space="preserve"> EM</w:t>
            </w:r>
            <w:r>
              <w:rPr>
                <w:rFonts w:ascii="Arial" w:eastAsia="Arial" w:hAnsi="Arial" w:cs="Arial"/>
                <w:color w:val="000000"/>
                <w:sz w:val="18"/>
                <w:szCs w:val="18"/>
              </w:rPr>
              <w:t>2,</w:t>
            </w:r>
            <w:r>
              <w:rPr>
                <w:rFonts w:ascii="Arial" w:eastAsia="Arial" w:hAnsi="Arial" w:cs="Arial"/>
                <w:sz w:val="18"/>
                <w:szCs w:val="18"/>
              </w:rPr>
              <w:t xml:space="preserve">  EM5 ME1</w:t>
            </w:r>
            <w:r>
              <w:rPr>
                <w:rFonts w:ascii="Arial" w:eastAsia="Arial" w:hAnsi="Arial" w:cs="Arial"/>
                <w:color w:val="000000"/>
                <w:sz w:val="18"/>
                <w:szCs w:val="18"/>
              </w:rPr>
              <w:tab/>
              <w:t>,</w:t>
            </w:r>
            <w:r>
              <w:rPr>
                <w:rFonts w:ascii="Arial" w:eastAsia="Arial" w:hAnsi="Arial" w:cs="Arial"/>
                <w:sz w:val="18"/>
                <w:szCs w:val="18"/>
              </w:rPr>
              <w:t xml:space="preserve"> ME</w:t>
            </w:r>
            <w:r>
              <w:rPr>
                <w:rFonts w:ascii="Arial" w:eastAsia="Arial" w:hAnsi="Arial" w:cs="Arial"/>
                <w:color w:val="000000"/>
                <w:sz w:val="18"/>
                <w:szCs w:val="18"/>
              </w:rPr>
              <w:t>4,</w:t>
            </w:r>
            <w:r>
              <w:rPr>
                <w:rFonts w:ascii="Arial" w:eastAsia="Arial" w:hAnsi="Arial" w:cs="Arial"/>
                <w:sz w:val="18"/>
                <w:szCs w:val="18"/>
              </w:rPr>
              <w:t xml:space="preserve"> ME</w:t>
            </w:r>
            <w:r>
              <w:rPr>
                <w:rFonts w:ascii="Arial" w:eastAsia="Arial" w:hAnsi="Arial" w:cs="Arial"/>
                <w:color w:val="000000"/>
                <w:sz w:val="18"/>
                <w:szCs w:val="18"/>
              </w:rPr>
              <w:t>5,</w:t>
            </w:r>
            <w:r>
              <w:rPr>
                <w:rFonts w:ascii="Arial" w:eastAsia="Arial" w:hAnsi="Arial" w:cs="Arial"/>
                <w:sz w:val="18"/>
                <w:szCs w:val="18"/>
              </w:rPr>
              <w:t xml:space="preserve"> ME</w:t>
            </w:r>
            <w:r>
              <w:rPr>
                <w:rFonts w:ascii="Arial" w:eastAsia="Arial" w:hAnsi="Arial" w:cs="Arial"/>
                <w:color w:val="000000"/>
                <w:sz w:val="18"/>
                <w:szCs w:val="18"/>
              </w:rPr>
              <w:t>7</w:t>
            </w:r>
          </w:p>
          <w:p w:rsidR="00423497" w:rsidRDefault="001D338B">
            <w:pPr>
              <w:widowControl w:val="0"/>
              <w:pBdr>
                <w:top w:val="nil"/>
                <w:left w:val="nil"/>
                <w:bottom w:val="nil"/>
                <w:right w:val="nil"/>
                <w:between w:val="nil"/>
              </w:pBdr>
              <w:spacing w:line="276" w:lineRule="auto"/>
              <w:jc w:val="both"/>
              <w:rPr>
                <w:rFonts w:ascii="Arial" w:eastAsia="Arial" w:hAnsi="Arial" w:cs="Arial"/>
                <w:color w:val="000000"/>
                <w:sz w:val="18"/>
                <w:szCs w:val="18"/>
              </w:rPr>
            </w:pPr>
            <w:r>
              <w:rPr>
                <w:rFonts w:ascii="Arial" w:eastAsia="Arial" w:hAnsi="Arial" w:cs="Arial"/>
                <w:color w:val="000000"/>
                <w:sz w:val="18"/>
                <w:szCs w:val="18"/>
              </w:rPr>
              <w:lastRenderedPageBreak/>
              <w:t>92Knows the definition of pul</w:t>
            </w:r>
            <w:r>
              <w:rPr>
                <w:rFonts w:ascii="Arial" w:eastAsia="Arial" w:hAnsi="Arial" w:cs="Arial"/>
                <w:color w:val="000000"/>
                <w:sz w:val="18"/>
                <w:szCs w:val="18"/>
              </w:rPr>
              <w:t>monary hypertension, can list the clinical findings in pulmonary hypertension and the etiologic factors frequently encountered in childhood, can plan tests for diagnosis and differential diagnosis, and can evaluate the treatment approach.</w:t>
            </w:r>
            <w:r>
              <w:rPr>
                <w:rFonts w:ascii="Arial" w:eastAsia="Arial" w:hAnsi="Arial" w:cs="Arial"/>
                <w:color w:val="000000"/>
                <w:sz w:val="18"/>
                <w:szCs w:val="18"/>
              </w:rPr>
              <w:tab/>
            </w:r>
            <w:r>
              <w:rPr>
                <w:rFonts w:ascii="Arial" w:eastAsia="Arial" w:hAnsi="Arial" w:cs="Arial"/>
                <w:sz w:val="18"/>
                <w:szCs w:val="18"/>
              </w:rPr>
              <w:t xml:space="preserve"> EM</w:t>
            </w:r>
            <w:r>
              <w:rPr>
                <w:rFonts w:ascii="Arial" w:eastAsia="Arial" w:hAnsi="Arial" w:cs="Arial"/>
                <w:color w:val="000000"/>
                <w:sz w:val="18"/>
                <w:szCs w:val="18"/>
              </w:rPr>
              <w:t>2,</w:t>
            </w:r>
            <w:r>
              <w:rPr>
                <w:rFonts w:ascii="Arial" w:eastAsia="Arial" w:hAnsi="Arial" w:cs="Arial"/>
                <w:sz w:val="18"/>
                <w:szCs w:val="18"/>
              </w:rPr>
              <w:t xml:space="preserve">  EM5 ME1</w:t>
            </w:r>
            <w:r>
              <w:rPr>
                <w:rFonts w:ascii="Arial" w:eastAsia="Arial" w:hAnsi="Arial" w:cs="Arial"/>
                <w:color w:val="000000"/>
                <w:sz w:val="18"/>
                <w:szCs w:val="18"/>
              </w:rPr>
              <w:tab/>
              <w:t>,</w:t>
            </w:r>
            <w:r>
              <w:rPr>
                <w:rFonts w:ascii="Arial" w:eastAsia="Arial" w:hAnsi="Arial" w:cs="Arial"/>
                <w:sz w:val="18"/>
                <w:szCs w:val="18"/>
              </w:rPr>
              <w:t xml:space="preserve"> </w:t>
            </w:r>
            <w:r>
              <w:rPr>
                <w:rFonts w:ascii="Arial" w:eastAsia="Arial" w:hAnsi="Arial" w:cs="Arial"/>
                <w:sz w:val="18"/>
                <w:szCs w:val="18"/>
              </w:rPr>
              <w:t>ME</w:t>
            </w:r>
            <w:r>
              <w:rPr>
                <w:rFonts w:ascii="Arial" w:eastAsia="Arial" w:hAnsi="Arial" w:cs="Arial"/>
                <w:color w:val="000000"/>
                <w:sz w:val="18"/>
                <w:szCs w:val="18"/>
              </w:rPr>
              <w:t>4,</w:t>
            </w:r>
            <w:r>
              <w:rPr>
                <w:rFonts w:ascii="Arial" w:eastAsia="Arial" w:hAnsi="Arial" w:cs="Arial"/>
                <w:sz w:val="18"/>
                <w:szCs w:val="18"/>
              </w:rPr>
              <w:t xml:space="preserve"> ME</w:t>
            </w:r>
            <w:r>
              <w:rPr>
                <w:rFonts w:ascii="Arial" w:eastAsia="Arial" w:hAnsi="Arial" w:cs="Arial"/>
                <w:color w:val="000000"/>
                <w:sz w:val="18"/>
                <w:szCs w:val="18"/>
              </w:rPr>
              <w:t>5,</w:t>
            </w:r>
            <w:r>
              <w:rPr>
                <w:rFonts w:ascii="Arial" w:eastAsia="Arial" w:hAnsi="Arial" w:cs="Arial"/>
                <w:sz w:val="18"/>
                <w:szCs w:val="18"/>
              </w:rPr>
              <w:t xml:space="preserve"> ME</w:t>
            </w:r>
            <w:r>
              <w:rPr>
                <w:rFonts w:ascii="Arial" w:eastAsia="Arial" w:hAnsi="Arial" w:cs="Arial"/>
                <w:color w:val="000000"/>
                <w:sz w:val="18"/>
                <w:szCs w:val="18"/>
              </w:rPr>
              <w:t>7</w:t>
            </w:r>
          </w:p>
          <w:p w:rsidR="00423497" w:rsidRDefault="001D338B">
            <w:pPr>
              <w:widowControl w:val="0"/>
              <w:pBdr>
                <w:top w:val="nil"/>
                <w:left w:val="nil"/>
                <w:bottom w:val="nil"/>
                <w:right w:val="nil"/>
                <w:between w:val="nil"/>
              </w:pBdr>
              <w:spacing w:line="276" w:lineRule="auto"/>
              <w:jc w:val="both"/>
              <w:rPr>
                <w:rFonts w:ascii="Arial" w:eastAsia="Arial" w:hAnsi="Arial" w:cs="Arial"/>
                <w:color w:val="000000"/>
                <w:sz w:val="18"/>
                <w:szCs w:val="18"/>
              </w:rPr>
            </w:pPr>
            <w:r>
              <w:rPr>
                <w:rFonts w:ascii="Arial" w:eastAsia="Arial" w:hAnsi="Arial" w:cs="Arial"/>
                <w:color w:val="000000"/>
                <w:sz w:val="18"/>
                <w:szCs w:val="18"/>
              </w:rPr>
              <w:t>93Knows the definition of rickets, can list the clinical, laboratory and radiological findings that will occur in rickets, can plan tests for diagnosis and differential diagnosis, can make related referrals for treatment.</w:t>
            </w:r>
            <w:r>
              <w:rPr>
                <w:rFonts w:ascii="Arial" w:eastAsia="Arial" w:hAnsi="Arial" w:cs="Arial"/>
                <w:color w:val="000000"/>
                <w:sz w:val="18"/>
                <w:szCs w:val="18"/>
              </w:rPr>
              <w:tab/>
            </w:r>
            <w:r>
              <w:rPr>
                <w:rFonts w:ascii="Arial" w:eastAsia="Arial" w:hAnsi="Arial" w:cs="Arial"/>
                <w:sz w:val="18"/>
                <w:szCs w:val="18"/>
              </w:rPr>
              <w:t xml:space="preserve"> EM</w:t>
            </w:r>
            <w:r>
              <w:rPr>
                <w:rFonts w:ascii="Arial" w:eastAsia="Arial" w:hAnsi="Arial" w:cs="Arial"/>
                <w:color w:val="000000"/>
                <w:sz w:val="18"/>
                <w:szCs w:val="18"/>
              </w:rPr>
              <w:t>2,</w:t>
            </w:r>
            <w:r>
              <w:rPr>
                <w:rFonts w:ascii="Arial" w:eastAsia="Arial" w:hAnsi="Arial" w:cs="Arial"/>
                <w:sz w:val="18"/>
                <w:szCs w:val="18"/>
              </w:rPr>
              <w:t xml:space="preserve">  EM5 ME1</w:t>
            </w:r>
            <w:r>
              <w:rPr>
                <w:rFonts w:ascii="Arial" w:eastAsia="Arial" w:hAnsi="Arial" w:cs="Arial"/>
                <w:color w:val="000000"/>
                <w:sz w:val="18"/>
                <w:szCs w:val="18"/>
              </w:rPr>
              <w:tab/>
              <w:t>,</w:t>
            </w:r>
            <w:r>
              <w:rPr>
                <w:rFonts w:ascii="Arial" w:eastAsia="Arial" w:hAnsi="Arial" w:cs="Arial"/>
                <w:sz w:val="18"/>
                <w:szCs w:val="18"/>
              </w:rPr>
              <w:t xml:space="preserve"> ME</w:t>
            </w:r>
            <w:r>
              <w:rPr>
                <w:rFonts w:ascii="Arial" w:eastAsia="Arial" w:hAnsi="Arial" w:cs="Arial"/>
                <w:color w:val="000000"/>
                <w:sz w:val="18"/>
                <w:szCs w:val="18"/>
              </w:rPr>
              <w:t>4</w:t>
            </w:r>
            <w:r>
              <w:rPr>
                <w:rFonts w:ascii="Arial" w:eastAsia="Arial" w:hAnsi="Arial" w:cs="Arial"/>
                <w:color w:val="000000"/>
                <w:sz w:val="18"/>
                <w:szCs w:val="18"/>
              </w:rPr>
              <w:t>,</w:t>
            </w:r>
            <w:r>
              <w:rPr>
                <w:rFonts w:ascii="Arial" w:eastAsia="Arial" w:hAnsi="Arial" w:cs="Arial"/>
                <w:sz w:val="18"/>
                <w:szCs w:val="18"/>
              </w:rPr>
              <w:t xml:space="preserve"> ME</w:t>
            </w:r>
            <w:r>
              <w:rPr>
                <w:rFonts w:ascii="Arial" w:eastAsia="Arial" w:hAnsi="Arial" w:cs="Arial"/>
                <w:color w:val="000000"/>
                <w:sz w:val="18"/>
                <w:szCs w:val="18"/>
              </w:rPr>
              <w:t>5,</w:t>
            </w:r>
            <w:r>
              <w:rPr>
                <w:rFonts w:ascii="Arial" w:eastAsia="Arial" w:hAnsi="Arial" w:cs="Arial"/>
                <w:sz w:val="18"/>
                <w:szCs w:val="18"/>
              </w:rPr>
              <w:t xml:space="preserve"> ME</w:t>
            </w:r>
            <w:r>
              <w:rPr>
                <w:rFonts w:ascii="Arial" w:eastAsia="Arial" w:hAnsi="Arial" w:cs="Arial"/>
                <w:color w:val="000000"/>
                <w:sz w:val="18"/>
                <w:szCs w:val="18"/>
              </w:rPr>
              <w:t>7</w:t>
            </w:r>
          </w:p>
          <w:p w:rsidR="00423497" w:rsidRDefault="001D338B">
            <w:pPr>
              <w:widowControl w:val="0"/>
              <w:pBdr>
                <w:top w:val="nil"/>
                <w:left w:val="nil"/>
                <w:bottom w:val="nil"/>
                <w:right w:val="nil"/>
                <w:between w:val="nil"/>
              </w:pBdr>
              <w:spacing w:line="276" w:lineRule="auto"/>
              <w:jc w:val="both"/>
              <w:rPr>
                <w:rFonts w:ascii="Arial" w:eastAsia="Arial" w:hAnsi="Arial" w:cs="Arial"/>
                <w:color w:val="000000"/>
                <w:sz w:val="18"/>
                <w:szCs w:val="18"/>
              </w:rPr>
            </w:pPr>
            <w:r>
              <w:rPr>
                <w:rFonts w:ascii="Arial" w:eastAsia="Arial" w:hAnsi="Arial" w:cs="Arial"/>
                <w:color w:val="000000"/>
                <w:sz w:val="18"/>
                <w:szCs w:val="18"/>
              </w:rPr>
              <w:t>94Know the definition of cyanosis</w:t>
            </w:r>
            <w:r>
              <w:rPr>
                <w:rFonts w:ascii="Arial" w:eastAsia="Arial" w:hAnsi="Arial" w:cs="Arial"/>
                <w:color w:val="000000"/>
                <w:sz w:val="18"/>
                <w:szCs w:val="18"/>
              </w:rPr>
              <w:tab/>
              <w:t>, list the common etiologic factors in childhood, plan tests for diagnosis and differential diagnosis, plan the treatment approach.</w:t>
            </w:r>
            <w:r>
              <w:rPr>
                <w:rFonts w:ascii="Arial" w:eastAsia="Arial" w:hAnsi="Arial" w:cs="Arial"/>
                <w:color w:val="000000"/>
                <w:sz w:val="18"/>
                <w:szCs w:val="18"/>
              </w:rPr>
              <w:tab/>
            </w:r>
            <w:r>
              <w:rPr>
                <w:rFonts w:ascii="Arial" w:eastAsia="Arial" w:hAnsi="Arial" w:cs="Arial"/>
                <w:sz w:val="18"/>
                <w:szCs w:val="18"/>
              </w:rPr>
              <w:t xml:space="preserve"> EM</w:t>
            </w:r>
            <w:r>
              <w:rPr>
                <w:rFonts w:ascii="Arial" w:eastAsia="Arial" w:hAnsi="Arial" w:cs="Arial"/>
                <w:color w:val="000000"/>
                <w:sz w:val="18"/>
                <w:szCs w:val="18"/>
              </w:rPr>
              <w:t>2,</w:t>
            </w:r>
            <w:r>
              <w:rPr>
                <w:rFonts w:ascii="Arial" w:eastAsia="Arial" w:hAnsi="Arial" w:cs="Arial"/>
                <w:sz w:val="18"/>
                <w:szCs w:val="18"/>
              </w:rPr>
              <w:t xml:space="preserve">  EM5 ME1</w:t>
            </w:r>
            <w:r>
              <w:rPr>
                <w:rFonts w:ascii="Arial" w:eastAsia="Arial" w:hAnsi="Arial" w:cs="Arial"/>
                <w:color w:val="000000"/>
                <w:sz w:val="18"/>
                <w:szCs w:val="18"/>
              </w:rPr>
              <w:tab/>
              <w:t>,</w:t>
            </w:r>
            <w:r>
              <w:rPr>
                <w:rFonts w:ascii="Arial" w:eastAsia="Arial" w:hAnsi="Arial" w:cs="Arial"/>
                <w:sz w:val="18"/>
                <w:szCs w:val="18"/>
              </w:rPr>
              <w:t xml:space="preserve"> ME</w:t>
            </w:r>
            <w:r>
              <w:rPr>
                <w:rFonts w:ascii="Arial" w:eastAsia="Arial" w:hAnsi="Arial" w:cs="Arial"/>
                <w:color w:val="000000"/>
                <w:sz w:val="18"/>
                <w:szCs w:val="18"/>
              </w:rPr>
              <w:t>4,</w:t>
            </w:r>
            <w:r>
              <w:rPr>
                <w:rFonts w:ascii="Arial" w:eastAsia="Arial" w:hAnsi="Arial" w:cs="Arial"/>
                <w:sz w:val="18"/>
                <w:szCs w:val="18"/>
              </w:rPr>
              <w:t xml:space="preserve"> ME</w:t>
            </w:r>
            <w:r>
              <w:rPr>
                <w:rFonts w:ascii="Arial" w:eastAsia="Arial" w:hAnsi="Arial" w:cs="Arial"/>
                <w:color w:val="000000"/>
                <w:sz w:val="18"/>
                <w:szCs w:val="18"/>
              </w:rPr>
              <w:t>5,</w:t>
            </w:r>
            <w:r>
              <w:rPr>
                <w:rFonts w:ascii="Arial" w:eastAsia="Arial" w:hAnsi="Arial" w:cs="Arial"/>
                <w:sz w:val="18"/>
                <w:szCs w:val="18"/>
              </w:rPr>
              <w:t xml:space="preserve"> ME</w:t>
            </w:r>
            <w:r>
              <w:rPr>
                <w:rFonts w:ascii="Arial" w:eastAsia="Arial" w:hAnsi="Arial" w:cs="Arial"/>
                <w:color w:val="000000"/>
                <w:sz w:val="18"/>
                <w:szCs w:val="18"/>
              </w:rPr>
              <w:t>7</w:t>
            </w:r>
          </w:p>
          <w:p w:rsidR="00423497" w:rsidRDefault="001D338B">
            <w:pPr>
              <w:widowControl w:val="0"/>
              <w:pBdr>
                <w:top w:val="nil"/>
                <w:left w:val="nil"/>
                <w:bottom w:val="nil"/>
                <w:right w:val="nil"/>
                <w:between w:val="nil"/>
              </w:pBdr>
              <w:spacing w:line="276" w:lineRule="auto"/>
              <w:jc w:val="both"/>
              <w:rPr>
                <w:rFonts w:ascii="Arial" w:eastAsia="Arial" w:hAnsi="Arial" w:cs="Arial"/>
                <w:color w:val="000000"/>
                <w:sz w:val="18"/>
                <w:szCs w:val="18"/>
              </w:rPr>
            </w:pPr>
            <w:r>
              <w:rPr>
                <w:rFonts w:ascii="Arial" w:eastAsia="Arial" w:hAnsi="Arial" w:cs="Arial"/>
                <w:color w:val="000000"/>
                <w:sz w:val="18"/>
                <w:szCs w:val="18"/>
              </w:rPr>
              <w:t xml:space="preserve">95Knows the definition of respiratory </w:t>
            </w:r>
            <w:r>
              <w:rPr>
                <w:rFonts w:ascii="Arial" w:eastAsia="Arial" w:hAnsi="Arial" w:cs="Arial"/>
                <w:color w:val="000000"/>
                <w:sz w:val="18"/>
                <w:szCs w:val="18"/>
              </w:rPr>
              <w:tab/>
            </w:r>
            <w:r>
              <w:rPr>
                <w:rFonts w:ascii="Arial" w:eastAsia="Arial" w:hAnsi="Arial" w:cs="Arial"/>
                <w:color w:val="000000"/>
                <w:sz w:val="18"/>
                <w:szCs w:val="18"/>
              </w:rPr>
              <w:t>failure, can list the clinical findings and etiological factors that occur in respiratory failure, can plan tests for diagnosis and differential diagnosis, can evaluate radiological findings, can evaluate the treatment approach.</w:t>
            </w:r>
            <w:r>
              <w:rPr>
                <w:rFonts w:ascii="Arial" w:eastAsia="Arial" w:hAnsi="Arial" w:cs="Arial"/>
                <w:color w:val="000000"/>
                <w:sz w:val="18"/>
                <w:szCs w:val="18"/>
              </w:rPr>
              <w:tab/>
            </w:r>
            <w:r>
              <w:rPr>
                <w:rFonts w:ascii="Arial" w:eastAsia="Arial" w:hAnsi="Arial" w:cs="Arial"/>
                <w:sz w:val="18"/>
                <w:szCs w:val="18"/>
              </w:rPr>
              <w:t xml:space="preserve"> EM</w:t>
            </w:r>
            <w:r>
              <w:rPr>
                <w:rFonts w:ascii="Arial" w:eastAsia="Arial" w:hAnsi="Arial" w:cs="Arial"/>
                <w:color w:val="000000"/>
                <w:sz w:val="18"/>
                <w:szCs w:val="18"/>
              </w:rPr>
              <w:t>2,</w:t>
            </w:r>
            <w:r>
              <w:rPr>
                <w:rFonts w:ascii="Arial" w:eastAsia="Arial" w:hAnsi="Arial" w:cs="Arial"/>
                <w:sz w:val="18"/>
                <w:szCs w:val="18"/>
              </w:rPr>
              <w:t xml:space="preserve">  EM5 ME1</w:t>
            </w:r>
            <w:r>
              <w:rPr>
                <w:rFonts w:ascii="Arial" w:eastAsia="Arial" w:hAnsi="Arial" w:cs="Arial"/>
                <w:color w:val="000000"/>
                <w:sz w:val="18"/>
                <w:szCs w:val="18"/>
              </w:rPr>
              <w:tab/>
              <w:t>,</w:t>
            </w:r>
            <w:r>
              <w:rPr>
                <w:rFonts w:ascii="Arial" w:eastAsia="Arial" w:hAnsi="Arial" w:cs="Arial"/>
                <w:sz w:val="18"/>
                <w:szCs w:val="18"/>
              </w:rPr>
              <w:t xml:space="preserve"> ME</w:t>
            </w:r>
            <w:r>
              <w:rPr>
                <w:rFonts w:ascii="Arial" w:eastAsia="Arial" w:hAnsi="Arial" w:cs="Arial"/>
                <w:color w:val="000000"/>
                <w:sz w:val="18"/>
                <w:szCs w:val="18"/>
              </w:rPr>
              <w:t>4,</w:t>
            </w:r>
            <w:r>
              <w:rPr>
                <w:rFonts w:ascii="Arial" w:eastAsia="Arial" w:hAnsi="Arial" w:cs="Arial"/>
                <w:sz w:val="18"/>
                <w:szCs w:val="18"/>
              </w:rPr>
              <w:t xml:space="preserve"> ME</w:t>
            </w:r>
            <w:r>
              <w:rPr>
                <w:rFonts w:ascii="Arial" w:eastAsia="Arial" w:hAnsi="Arial" w:cs="Arial"/>
                <w:color w:val="000000"/>
                <w:sz w:val="18"/>
                <w:szCs w:val="18"/>
              </w:rPr>
              <w:t>5,</w:t>
            </w:r>
            <w:r>
              <w:rPr>
                <w:rFonts w:ascii="Arial" w:eastAsia="Arial" w:hAnsi="Arial" w:cs="Arial"/>
                <w:sz w:val="18"/>
                <w:szCs w:val="18"/>
              </w:rPr>
              <w:t xml:space="preserve"> </w:t>
            </w:r>
            <w:r>
              <w:rPr>
                <w:rFonts w:ascii="Arial" w:eastAsia="Arial" w:hAnsi="Arial" w:cs="Arial"/>
                <w:sz w:val="18"/>
                <w:szCs w:val="18"/>
              </w:rPr>
              <w:t>ME</w:t>
            </w:r>
            <w:r>
              <w:rPr>
                <w:rFonts w:ascii="Arial" w:eastAsia="Arial" w:hAnsi="Arial" w:cs="Arial"/>
                <w:color w:val="000000"/>
                <w:sz w:val="18"/>
                <w:szCs w:val="18"/>
              </w:rPr>
              <w:t>7</w:t>
            </w:r>
          </w:p>
          <w:p w:rsidR="00423497" w:rsidRDefault="001D338B">
            <w:pPr>
              <w:widowControl w:val="0"/>
              <w:pBdr>
                <w:top w:val="nil"/>
                <w:left w:val="nil"/>
                <w:bottom w:val="nil"/>
                <w:right w:val="nil"/>
                <w:between w:val="nil"/>
              </w:pBdr>
              <w:spacing w:line="276" w:lineRule="auto"/>
              <w:jc w:val="both"/>
              <w:rPr>
                <w:rFonts w:ascii="Arial" w:eastAsia="Arial" w:hAnsi="Arial" w:cs="Arial"/>
                <w:color w:val="000000"/>
                <w:sz w:val="18"/>
                <w:szCs w:val="18"/>
              </w:rPr>
            </w:pPr>
            <w:r>
              <w:rPr>
                <w:rFonts w:ascii="Arial" w:eastAsia="Arial" w:hAnsi="Arial" w:cs="Arial"/>
                <w:color w:val="000000"/>
                <w:sz w:val="18"/>
                <w:szCs w:val="18"/>
              </w:rPr>
              <w:t xml:space="preserve">96Knows the definition of type </w:t>
            </w:r>
            <w:r>
              <w:rPr>
                <w:rFonts w:ascii="Arial" w:eastAsia="Arial" w:hAnsi="Arial" w:cs="Arial"/>
                <w:color w:val="000000"/>
                <w:sz w:val="18"/>
                <w:szCs w:val="18"/>
              </w:rPr>
              <w:tab/>
              <w:t>1 diabetes mellitus, can list the clinical and laboratory findings that will occur in type 1 diabetes mellitus, can plan tests for diagnosis and differential diagnosis, can make related referrals for treatment.</w:t>
            </w:r>
            <w:r>
              <w:rPr>
                <w:rFonts w:ascii="Arial" w:eastAsia="Arial" w:hAnsi="Arial" w:cs="Arial"/>
                <w:color w:val="000000"/>
                <w:sz w:val="18"/>
                <w:szCs w:val="18"/>
              </w:rPr>
              <w:tab/>
            </w:r>
            <w:r>
              <w:rPr>
                <w:rFonts w:ascii="Arial" w:eastAsia="Arial" w:hAnsi="Arial" w:cs="Arial"/>
                <w:sz w:val="18"/>
                <w:szCs w:val="18"/>
              </w:rPr>
              <w:t xml:space="preserve"> EM</w:t>
            </w:r>
            <w:r>
              <w:rPr>
                <w:rFonts w:ascii="Arial" w:eastAsia="Arial" w:hAnsi="Arial" w:cs="Arial"/>
                <w:color w:val="000000"/>
                <w:sz w:val="18"/>
                <w:szCs w:val="18"/>
              </w:rPr>
              <w:t>2,</w:t>
            </w:r>
            <w:r>
              <w:rPr>
                <w:rFonts w:ascii="Arial" w:eastAsia="Arial" w:hAnsi="Arial" w:cs="Arial"/>
                <w:sz w:val="18"/>
                <w:szCs w:val="18"/>
              </w:rPr>
              <w:t xml:space="preserve">  EM</w:t>
            </w:r>
            <w:r>
              <w:rPr>
                <w:rFonts w:ascii="Arial" w:eastAsia="Arial" w:hAnsi="Arial" w:cs="Arial"/>
                <w:sz w:val="18"/>
                <w:szCs w:val="18"/>
              </w:rPr>
              <w:t>5 ME1</w:t>
            </w:r>
            <w:r>
              <w:rPr>
                <w:rFonts w:ascii="Arial" w:eastAsia="Arial" w:hAnsi="Arial" w:cs="Arial"/>
                <w:color w:val="000000"/>
                <w:sz w:val="18"/>
                <w:szCs w:val="18"/>
              </w:rPr>
              <w:tab/>
              <w:t>,</w:t>
            </w:r>
            <w:r>
              <w:rPr>
                <w:rFonts w:ascii="Arial" w:eastAsia="Arial" w:hAnsi="Arial" w:cs="Arial"/>
                <w:sz w:val="18"/>
                <w:szCs w:val="18"/>
              </w:rPr>
              <w:t xml:space="preserve"> ME</w:t>
            </w:r>
            <w:r>
              <w:rPr>
                <w:rFonts w:ascii="Arial" w:eastAsia="Arial" w:hAnsi="Arial" w:cs="Arial"/>
                <w:color w:val="000000"/>
                <w:sz w:val="18"/>
                <w:szCs w:val="18"/>
              </w:rPr>
              <w:t>4,</w:t>
            </w:r>
            <w:r>
              <w:rPr>
                <w:rFonts w:ascii="Arial" w:eastAsia="Arial" w:hAnsi="Arial" w:cs="Arial"/>
                <w:sz w:val="18"/>
                <w:szCs w:val="18"/>
              </w:rPr>
              <w:t xml:space="preserve"> ME</w:t>
            </w:r>
            <w:r>
              <w:rPr>
                <w:rFonts w:ascii="Arial" w:eastAsia="Arial" w:hAnsi="Arial" w:cs="Arial"/>
                <w:color w:val="000000"/>
                <w:sz w:val="18"/>
                <w:szCs w:val="18"/>
              </w:rPr>
              <w:t>5,</w:t>
            </w:r>
            <w:r>
              <w:rPr>
                <w:rFonts w:ascii="Arial" w:eastAsia="Arial" w:hAnsi="Arial" w:cs="Arial"/>
                <w:sz w:val="18"/>
                <w:szCs w:val="18"/>
              </w:rPr>
              <w:t xml:space="preserve"> ME</w:t>
            </w:r>
            <w:r>
              <w:rPr>
                <w:rFonts w:ascii="Arial" w:eastAsia="Arial" w:hAnsi="Arial" w:cs="Arial"/>
                <w:color w:val="000000"/>
                <w:sz w:val="18"/>
                <w:szCs w:val="18"/>
              </w:rPr>
              <w:t>7</w:t>
            </w:r>
          </w:p>
          <w:p w:rsidR="00423497" w:rsidRDefault="001D338B">
            <w:pPr>
              <w:widowControl w:val="0"/>
              <w:pBdr>
                <w:top w:val="nil"/>
                <w:left w:val="nil"/>
                <w:bottom w:val="nil"/>
                <w:right w:val="nil"/>
                <w:between w:val="nil"/>
              </w:pBdr>
              <w:spacing w:line="276" w:lineRule="auto"/>
              <w:jc w:val="both"/>
              <w:rPr>
                <w:rFonts w:ascii="Arial" w:eastAsia="Arial" w:hAnsi="Arial" w:cs="Arial"/>
                <w:color w:val="000000"/>
                <w:sz w:val="18"/>
                <w:szCs w:val="18"/>
              </w:rPr>
            </w:pPr>
            <w:r>
              <w:rPr>
                <w:rFonts w:ascii="Arial" w:eastAsia="Arial" w:hAnsi="Arial" w:cs="Arial"/>
                <w:color w:val="000000"/>
                <w:sz w:val="18"/>
                <w:szCs w:val="18"/>
              </w:rPr>
              <w:t>97Can measure transcutaneous bilirubin, bear pathologic and physiologic results.</w:t>
            </w:r>
            <w:r>
              <w:rPr>
                <w:rFonts w:ascii="Arial" w:eastAsia="Arial" w:hAnsi="Arial" w:cs="Arial"/>
                <w:color w:val="000000"/>
                <w:sz w:val="18"/>
                <w:szCs w:val="18"/>
              </w:rPr>
              <w:tab/>
              <w:t>,</w:t>
            </w:r>
            <w:r>
              <w:rPr>
                <w:rFonts w:ascii="Arial" w:eastAsia="Arial" w:hAnsi="Arial" w:cs="Arial"/>
                <w:sz w:val="18"/>
                <w:szCs w:val="18"/>
              </w:rPr>
              <w:t xml:space="preserve"> EM</w:t>
            </w:r>
            <w:r>
              <w:rPr>
                <w:rFonts w:ascii="Arial" w:eastAsia="Arial" w:hAnsi="Arial" w:cs="Arial"/>
                <w:color w:val="000000"/>
                <w:sz w:val="18"/>
                <w:szCs w:val="18"/>
              </w:rPr>
              <w:t>5</w:t>
            </w:r>
            <w:r>
              <w:rPr>
                <w:rFonts w:ascii="Arial" w:eastAsia="Arial" w:hAnsi="Arial" w:cs="Arial"/>
                <w:color w:val="000000"/>
                <w:sz w:val="18"/>
                <w:szCs w:val="18"/>
              </w:rPr>
              <w:tab/>
              <w:t>LO4,</w:t>
            </w:r>
            <w:r>
              <w:rPr>
                <w:rFonts w:ascii="Arial" w:eastAsia="Arial" w:hAnsi="Arial" w:cs="Arial"/>
                <w:sz w:val="18"/>
                <w:szCs w:val="18"/>
              </w:rPr>
              <w:t xml:space="preserve"> ME</w:t>
            </w:r>
            <w:r>
              <w:rPr>
                <w:rFonts w:ascii="Arial" w:eastAsia="Arial" w:hAnsi="Arial" w:cs="Arial"/>
                <w:color w:val="000000"/>
                <w:sz w:val="18"/>
                <w:szCs w:val="18"/>
              </w:rPr>
              <w:t>5,</w:t>
            </w:r>
            <w:r>
              <w:rPr>
                <w:rFonts w:ascii="Arial" w:eastAsia="Arial" w:hAnsi="Arial" w:cs="Arial"/>
                <w:sz w:val="18"/>
                <w:szCs w:val="18"/>
              </w:rPr>
              <w:t xml:space="preserve"> ME</w:t>
            </w:r>
            <w:r>
              <w:rPr>
                <w:rFonts w:ascii="Arial" w:eastAsia="Arial" w:hAnsi="Arial" w:cs="Arial"/>
                <w:color w:val="000000"/>
                <w:sz w:val="18"/>
                <w:szCs w:val="18"/>
              </w:rPr>
              <w:t>7</w:t>
            </w:r>
          </w:p>
          <w:p w:rsidR="00423497" w:rsidRDefault="001D338B">
            <w:pPr>
              <w:widowControl w:val="0"/>
              <w:pBdr>
                <w:top w:val="nil"/>
                <w:left w:val="nil"/>
                <w:bottom w:val="nil"/>
                <w:right w:val="nil"/>
                <w:between w:val="nil"/>
              </w:pBdr>
              <w:spacing w:line="276" w:lineRule="auto"/>
              <w:jc w:val="both"/>
              <w:rPr>
                <w:rFonts w:ascii="Arial" w:eastAsia="Arial" w:hAnsi="Arial" w:cs="Arial"/>
                <w:color w:val="000000"/>
                <w:sz w:val="18"/>
                <w:szCs w:val="18"/>
              </w:rPr>
            </w:pPr>
            <w:r>
              <w:rPr>
                <w:rFonts w:ascii="Arial" w:eastAsia="Arial" w:hAnsi="Arial" w:cs="Arial"/>
                <w:color w:val="000000"/>
                <w:sz w:val="18"/>
                <w:szCs w:val="18"/>
              </w:rPr>
              <w:t>98Can know the vaccines in the national vaccination program in Turkey and the timing of their administration.</w:t>
            </w:r>
            <w:r>
              <w:rPr>
                <w:rFonts w:ascii="Arial" w:eastAsia="Arial" w:hAnsi="Arial" w:cs="Arial"/>
                <w:color w:val="000000"/>
                <w:sz w:val="18"/>
                <w:szCs w:val="18"/>
              </w:rPr>
              <w:tab/>
            </w:r>
          </w:p>
          <w:p w:rsidR="00423497" w:rsidRDefault="001D338B">
            <w:pPr>
              <w:widowControl w:val="0"/>
              <w:pBdr>
                <w:top w:val="nil"/>
                <w:left w:val="nil"/>
                <w:bottom w:val="nil"/>
                <w:right w:val="nil"/>
                <w:between w:val="nil"/>
              </w:pBdr>
              <w:spacing w:line="276" w:lineRule="auto"/>
              <w:jc w:val="both"/>
              <w:rPr>
                <w:rFonts w:ascii="Arial" w:eastAsia="Arial" w:hAnsi="Arial" w:cs="Arial"/>
                <w:color w:val="000000"/>
                <w:sz w:val="18"/>
                <w:szCs w:val="18"/>
              </w:rPr>
            </w:pPr>
            <w:r>
              <w:rPr>
                <w:rFonts w:ascii="Arial" w:eastAsia="Arial" w:hAnsi="Arial" w:cs="Arial"/>
                <w:color w:val="000000"/>
                <w:sz w:val="18"/>
                <w:szCs w:val="18"/>
              </w:rPr>
              <w:t>99Know the common metabolic disorders in the newborn, list the clinical findings and etiologic factors, plan the tests for diagnosis and differential diagnosis, plan the treatment approach.</w:t>
            </w:r>
            <w:r>
              <w:rPr>
                <w:rFonts w:ascii="Arial" w:eastAsia="Arial" w:hAnsi="Arial" w:cs="Arial"/>
                <w:color w:val="000000"/>
                <w:sz w:val="18"/>
                <w:szCs w:val="18"/>
              </w:rPr>
              <w:tab/>
            </w:r>
            <w:r>
              <w:rPr>
                <w:rFonts w:ascii="Arial" w:eastAsia="Arial" w:hAnsi="Arial" w:cs="Arial"/>
                <w:sz w:val="18"/>
                <w:szCs w:val="18"/>
              </w:rPr>
              <w:t xml:space="preserve"> EM</w:t>
            </w:r>
            <w:r>
              <w:rPr>
                <w:rFonts w:ascii="Arial" w:eastAsia="Arial" w:hAnsi="Arial" w:cs="Arial"/>
                <w:color w:val="000000"/>
                <w:sz w:val="18"/>
                <w:szCs w:val="18"/>
              </w:rPr>
              <w:t>2,</w:t>
            </w:r>
            <w:r>
              <w:rPr>
                <w:rFonts w:ascii="Arial" w:eastAsia="Arial" w:hAnsi="Arial" w:cs="Arial"/>
                <w:sz w:val="18"/>
                <w:szCs w:val="18"/>
              </w:rPr>
              <w:t xml:space="preserve">  EM5 ME1</w:t>
            </w:r>
            <w:r>
              <w:rPr>
                <w:rFonts w:ascii="Arial" w:eastAsia="Arial" w:hAnsi="Arial" w:cs="Arial"/>
                <w:color w:val="000000"/>
                <w:sz w:val="18"/>
                <w:szCs w:val="18"/>
              </w:rPr>
              <w:tab/>
              <w:t>,</w:t>
            </w:r>
            <w:r>
              <w:rPr>
                <w:rFonts w:ascii="Arial" w:eastAsia="Arial" w:hAnsi="Arial" w:cs="Arial"/>
                <w:sz w:val="18"/>
                <w:szCs w:val="18"/>
              </w:rPr>
              <w:t xml:space="preserve"> ME</w:t>
            </w:r>
            <w:r>
              <w:rPr>
                <w:rFonts w:ascii="Arial" w:eastAsia="Arial" w:hAnsi="Arial" w:cs="Arial"/>
                <w:color w:val="000000"/>
                <w:sz w:val="18"/>
                <w:szCs w:val="18"/>
              </w:rPr>
              <w:t>4,</w:t>
            </w:r>
            <w:r>
              <w:rPr>
                <w:rFonts w:ascii="Arial" w:eastAsia="Arial" w:hAnsi="Arial" w:cs="Arial"/>
                <w:sz w:val="18"/>
                <w:szCs w:val="18"/>
              </w:rPr>
              <w:t xml:space="preserve"> ME</w:t>
            </w:r>
            <w:r>
              <w:rPr>
                <w:rFonts w:ascii="Arial" w:eastAsia="Arial" w:hAnsi="Arial" w:cs="Arial"/>
                <w:color w:val="000000"/>
                <w:sz w:val="18"/>
                <w:szCs w:val="18"/>
              </w:rPr>
              <w:t>5,</w:t>
            </w:r>
            <w:r>
              <w:rPr>
                <w:rFonts w:ascii="Arial" w:eastAsia="Arial" w:hAnsi="Arial" w:cs="Arial"/>
                <w:sz w:val="18"/>
                <w:szCs w:val="18"/>
              </w:rPr>
              <w:t xml:space="preserve"> ME</w:t>
            </w:r>
            <w:r>
              <w:rPr>
                <w:rFonts w:ascii="Arial" w:eastAsia="Arial" w:hAnsi="Arial" w:cs="Arial"/>
                <w:color w:val="000000"/>
                <w:sz w:val="18"/>
                <w:szCs w:val="18"/>
              </w:rPr>
              <w:t>7</w:t>
            </w:r>
          </w:p>
          <w:p w:rsidR="00423497" w:rsidRDefault="001D338B">
            <w:pPr>
              <w:widowControl w:val="0"/>
              <w:pBdr>
                <w:top w:val="nil"/>
                <w:left w:val="nil"/>
                <w:bottom w:val="nil"/>
                <w:right w:val="nil"/>
                <w:between w:val="nil"/>
              </w:pBdr>
              <w:spacing w:line="276" w:lineRule="auto"/>
              <w:jc w:val="both"/>
              <w:rPr>
                <w:rFonts w:ascii="Arial" w:eastAsia="Arial" w:hAnsi="Arial" w:cs="Arial"/>
                <w:color w:val="000000"/>
                <w:sz w:val="18"/>
                <w:szCs w:val="18"/>
              </w:rPr>
            </w:pPr>
            <w:r>
              <w:rPr>
                <w:rFonts w:ascii="Arial" w:eastAsia="Arial" w:hAnsi="Arial" w:cs="Arial"/>
                <w:color w:val="000000"/>
                <w:sz w:val="18"/>
                <w:szCs w:val="18"/>
              </w:rPr>
              <w:t>100Knows the definition of necrotiz</w:t>
            </w:r>
            <w:r>
              <w:rPr>
                <w:rFonts w:ascii="Arial" w:eastAsia="Arial" w:hAnsi="Arial" w:cs="Arial"/>
                <w:color w:val="000000"/>
                <w:sz w:val="18"/>
                <w:szCs w:val="18"/>
              </w:rPr>
              <w:t xml:space="preserve">ing </w:t>
            </w:r>
            <w:proofErr w:type="spellStart"/>
            <w:r>
              <w:rPr>
                <w:rFonts w:ascii="Arial" w:eastAsia="Arial" w:hAnsi="Arial" w:cs="Arial"/>
                <w:color w:val="000000"/>
                <w:sz w:val="18"/>
                <w:szCs w:val="18"/>
              </w:rPr>
              <w:t>enterocolitis</w:t>
            </w:r>
            <w:proofErr w:type="spellEnd"/>
            <w:r>
              <w:rPr>
                <w:rFonts w:ascii="Arial" w:eastAsia="Arial" w:hAnsi="Arial" w:cs="Arial"/>
                <w:color w:val="000000"/>
                <w:sz w:val="18"/>
                <w:szCs w:val="18"/>
              </w:rPr>
              <w:t xml:space="preserve"> in the newborn, can list the clinical findings and etiological factors in necrotizing </w:t>
            </w:r>
            <w:proofErr w:type="spellStart"/>
            <w:r>
              <w:rPr>
                <w:rFonts w:ascii="Arial" w:eastAsia="Arial" w:hAnsi="Arial" w:cs="Arial"/>
                <w:color w:val="000000"/>
                <w:sz w:val="18"/>
                <w:szCs w:val="18"/>
              </w:rPr>
              <w:t>enterocolitis</w:t>
            </w:r>
            <w:proofErr w:type="spellEnd"/>
            <w:r>
              <w:rPr>
                <w:rFonts w:ascii="Arial" w:eastAsia="Arial" w:hAnsi="Arial" w:cs="Arial"/>
                <w:color w:val="000000"/>
                <w:sz w:val="18"/>
                <w:szCs w:val="18"/>
              </w:rPr>
              <w:t>, can plan tests for diagnosis and differential diagnosis, can evaluate radiological findings, can evaluate the treatment approach.</w:t>
            </w:r>
            <w:r>
              <w:rPr>
                <w:rFonts w:ascii="Arial" w:eastAsia="Arial" w:hAnsi="Arial" w:cs="Arial"/>
                <w:color w:val="000000"/>
                <w:sz w:val="18"/>
                <w:szCs w:val="18"/>
              </w:rPr>
              <w:tab/>
            </w:r>
            <w:r>
              <w:rPr>
                <w:rFonts w:ascii="Arial" w:eastAsia="Arial" w:hAnsi="Arial" w:cs="Arial"/>
                <w:sz w:val="18"/>
                <w:szCs w:val="18"/>
              </w:rPr>
              <w:t xml:space="preserve"> EM</w:t>
            </w:r>
            <w:r>
              <w:rPr>
                <w:rFonts w:ascii="Arial" w:eastAsia="Arial" w:hAnsi="Arial" w:cs="Arial"/>
                <w:color w:val="000000"/>
                <w:sz w:val="18"/>
                <w:szCs w:val="18"/>
              </w:rPr>
              <w:t>2,</w:t>
            </w:r>
            <w:r>
              <w:rPr>
                <w:rFonts w:ascii="Arial" w:eastAsia="Arial" w:hAnsi="Arial" w:cs="Arial"/>
                <w:sz w:val="18"/>
                <w:szCs w:val="18"/>
              </w:rPr>
              <w:t xml:space="preserve">  </w:t>
            </w:r>
            <w:r>
              <w:rPr>
                <w:rFonts w:ascii="Arial" w:eastAsia="Arial" w:hAnsi="Arial" w:cs="Arial"/>
                <w:sz w:val="18"/>
                <w:szCs w:val="18"/>
              </w:rPr>
              <w:t>EM5 ME1</w:t>
            </w:r>
            <w:r>
              <w:rPr>
                <w:rFonts w:ascii="Arial" w:eastAsia="Arial" w:hAnsi="Arial" w:cs="Arial"/>
                <w:color w:val="000000"/>
                <w:sz w:val="18"/>
                <w:szCs w:val="18"/>
              </w:rPr>
              <w:tab/>
              <w:t>,</w:t>
            </w:r>
            <w:r>
              <w:rPr>
                <w:rFonts w:ascii="Arial" w:eastAsia="Arial" w:hAnsi="Arial" w:cs="Arial"/>
                <w:sz w:val="18"/>
                <w:szCs w:val="18"/>
              </w:rPr>
              <w:t xml:space="preserve"> ME</w:t>
            </w:r>
            <w:r>
              <w:rPr>
                <w:rFonts w:ascii="Arial" w:eastAsia="Arial" w:hAnsi="Arial" w:cs="Arial"/>
                <w:color w:val="000000"/>
                <w:sz w:val="18"/>
                <w:szCs w:val="18"/>
              </w:rPr>
              <w:t>4,</w:t>
            </w:r>
            <w:r>
              <w:rPr>
                <w:rFonts w:ascii="Arial" w:eastAsia="Arial" w:hAnsi="Arial" w:cs="Arial"/>
                <w:sz w:val="18"/>
                <w:szCs w:val="18"/>
              </w:rPr>
              <w:t xml:space="preserve"> ME</w:t>
            </w:r>
            <w:r>
              <w:rPr>
                <w:rFonts w:ascii="Arial" w:eastAsia="Arial" w:hAnsi="Arial" w:cs="Arial"/>
                <w:color w:val="000000"/>
                <w:sz w:val="18"/>
                <w:szCs w:val="18"/>
              </w:rPr>
              <w:t>5,</w:t>
            </w:r>
            <w:r>
              <w:rPr>
                <w:rFonts w:ascii="Arial" w:eastAsia="Arial" w:hAnsi="Arial" w:cs="Arial"/>
                <w:sz w:val="18"/>
                <w:szCs w:val="18"/>
              </w:rPr>
              <w:t xml:space="preserve"> ME</w:t>
            </w:r>
            <w:r>
              <w:rPr>
                <w:rFonts w:ascii="Arial" w:eastAsia="Arial" w:hAnsi="Arial" w:cs="Arial"/>
                <w:color w:val="000000"/>
                <w:sz w:val="18"/>
                <w:szCs w:val="18"/>
              </w:rPr>
              <w:t>7</w:t>
            </w:r>
          </w:p>
          <w:p w:rsidR="00423497" w:rsidRDefault="001D338B">
            <w:pPr>
              <w:widowControl w:val="0"/>
              <w:pBdr>
                <w:top w:val="nil"/>
                <w:left w:val="nil"/>
                <w:bottom w:val="nil"/>
                <w:right w:val="nil"/>
                <w:between w:val="nil"/>
              </w:pBdr>
              <w:spacing w:line="276" w:lineRule="auto"/>
              <w:jc w:val="both"/>
              <w:rPr>
                <w:rFonts w:ascii="Arial" w:eastAsia="Arial" w:hAnsi="Arial" w:cs="Arial"/>
                <w:color w:val="000000"/>
                <w:sz w:val="18"/>
                <w:szCs w:val="18"/>
              </w:rPr>
            </w:pPr>
            <w:r>
              <w:rPr>
                <w:rFonts w:ascii="Arial" w:eastAsia="Arial" w:hAnsi="Arial" w:cs="Arial"/>
                <w:color w:val="000000"/>
                <w:sz w:val="18"/>
                <w:szCs w:val="18"/>
              </w:rPr>
              <w:t>101Knows the definition of respiratory distress in the newborn, can list the clinical findings and common etiological factors in respiratory failure, can plan tests for diagnosis and differential diagnosis, can evaluate radiological</w:t>
            </w:r>
            <w:r>
              <w:rPr>
                <w:rFonts w:ascii="Arial" w:eastAsia="Arial" w:hAnsi="Arial" w:cs="Arial"/>
                <w:color w:val="000000"/>
                <w:sz w:val="18"/>
                <w:szCs w:val="18"/>
              </w:rPr>
              <w:t xml:space="preserve"> findings, can evaluate the treatment approach.</w:t>
            </w:r>
            <w:r>
              <w:rPr>
                <w:rFonts w:ascii="Arial" w:eastAsia="Arial" w:hAnsi="Arial" w:cs="Arial"/>
                <w:color w:val="000000"/>
                <w:sz w:val="18"/>
                <w:szCs w:val="18"/>
              </w:rPr>
              <w:tab/>
            </w:r>
            <w:r>
              <w:rPr>
                <w:rFonts w:ascii="Arial" w:eastAsia="Arial" w:hAnsi="Arial" w:cs="Arial"/>
                <w:sz w:val="18"/>
                <w:szCs w:val="18"/>
              </w:rPr>
              <w:t xml:space="preserve"> EM</w:t>
            </w:r>
            <w:r>
              <w:rPr>
                <w:rFonts w:ascii="Arial" w:eastAsia="Arial" w:hAnsi="Arial" w:cs="Arial"/>
                <w:color w:val="000000"/>
                <w:sz w:val="18"/>
                <w:szCs w:val="18"/>
              </w:rPr>
              <w:t>2,</w:t>
            </w:r>
            <w:r>
              <w:rPr>
                <w:rFonts w:ascii="Arial" w:eastAsia="Arial" w:hAnsi="Arial" w:cs="Arial"/>
                <w:sz w:val="18"/>
                <w:szCs w:val="18"/>
              </w:rPr>
              <w:t xml:space="preserve">  EM5 ME1</w:t>
            </w:r>
            <w:r>
              <w:rPr>
                <w:rFonts w:ascii="Arial" w:eastAsia="Arial" w:hAnsi="Arial" w:cs="Arial"/>
                <w:color w:val="000000"/>
                <w:sz w:val="18"/>
                <w:szCs w:val="18"/>
              </w:rPr>
              <w:tab/>
              <w:t>,</w:t>
            </w:r>
            <w:r>
              <w:rPr>
                <w:rFonts w:ascii="Arial" w:eastAsia="Arial" w:hAnsi="Arial" w:cs="Arial"/>
                <w:sz w:val="18"/>
                <w:szCs w:val="18"/>
              </w:rPr>
              <w:t xml:space="preserve"> ME</w:t>
            </w:r>
            <w:r>
              <w:rPr>
                <w:rFonts w:ascii="Arial" w:eastAsia="Arial" w:hAnsi="Arial" w:cs="Arial"/>
                <w:color w:val="000000"/>
                <w:sz w:val="18"/>
                <w:szCs w:val="18"/>
              </w:rPr>
              <w:t>4,</w:t>
            </w:r>
            <w:r>
              <w:rPr>
                <w:rFonts w:ascii="Arial" w:eastAsia="Arial" w:hAnsi="Arial" w:cs="Arial"/>
                <w:sz w:val="18"/>
                <w:szCs w:val="18"/>
              </w:rPr>
              <w:t xml:space="preserve"> ME</w:t>
            </w:r>
            <w:r>
              <w:rPr>
                <w:rFonts w:ascii="Arial" w:eastAsia="Arial" w:hAnsi="Arial" w:cs="Arial"/>
                <w:color w:val="000000"/>
                <w:sz w:val="18"/>
                <w:szCs w:val="18"/>
              </w:rPr>
              <w:t>5,</w:t>
            </w:r>
            <w:r>
              <w:rPr>
                <w:rFonts w:ascii="Arial" w:eastAsia="Arial" w:hAnsi="Arial" w:cs="Arial"/>
                <w:sz w:val="18"/>
                <w:szCs w:val="18"/>
              </w:rPr>
              <w:t xml:space="preserve"> ME</w:t>
            </w:r>
            <w:r>
              <w:rPr>
                <w:rFonts w:ascii="Arial" w:eastAsia="Arial" w:hAnsi="Arial" w:cs="Arial"/>
                <w:color w:val="000000"/>
                <w:sz w:val="18"/>
                <w:szCs w:val="18"/>
              </w:rPr>
              <w:t>7</w:t>
            </w:r>
          </w:p>
          <w:p w:rsidR="00423497" w:rsidRDefault="001D338B">
            <w:pPr>
              <w:widowControl w:val="0"/>
              <w:pBdr>
                <w:top w:val="nil"/>
                <w:left w:val="nil"/>
                <w:bottom w:val="nil"/>
                <w:right w:val="nil"/>
                <w:between w:val="nil"/>
              </w:pBdr>
              <w:spacing w:line="276" w:lineRule="auto"/>
              <w:jc w:val="both"/>
              <w:rPr>
                <w:rFonts w:ascii="Arial" w:eastAsia="Arial" w:hAnsi="Arial" w:cs="Arial"/>
                <w:color w:val="000000"/>
                <w:sz w:val="18"/>
                <w:szCs w:val="18"/>
              </w:rPr>
            </w:pPr>
            <w:r>
              <w:rPr>
                <w:rFonts w:ascii="Arial" w:eastAsia="Arial" w:hAnsi="Arial" w:cs="Arial"/>
                <w:color w:val="000000"/>
                <w:sz w:val="18"/>
                <w:szCs w:val="18"/>
              </w:rPr>
              <w:t>102Know the common bacterial rash diseases in childhood, list the clinical and laboratory findings that will occur in these diseases, plan tests for diagnosis and differential d</w:t>
            </w:r>
            <w:r>
              <w:rPr>
                <w:rFonts w:ascii="Arial" w:eastAsia="Arial" w:hAnsi="Arial" w:cs="Arial"/>
                <w:color w:val="000000"/>
                <w:sz w:val="18"/>
                <w:szCs w:val="18"/>
              </w:rPr>
              <w:t>iagnosis, plan the treatment approach.</w:t>
            </w:r>
            <w:r>
              <w:rPr>
                <w:rFonts w:ascii="Arial" w:eastAsia="Arial" w:hAnsi="Arial" w:cs="Arial"/>
                <w:color w:val="000000"/>
                <w:sz w:val="18"/>
                <w:szCs w:val="18"/>
              </w:rPr>
              <w:tab/>
            </w:r>
            <w:r>
              <w:rPr>
                <w:rFonts w:ascii="Arial" w:eastAsia="Arial" w:hAnsi="Arial" w:cs="Arial"/>
                <w:sz w:val="18"/>
                <w:szCs w:val="18"/>
              </w:rPr>
              <w:t xml:space="preserve"> EM</w:t>
            </w:r>
            <w:r>
              <w:rPr>
                <w:rFonts w:ascii="Arial" w:eastAsia="Arial" w:hAnsi="Arial" w:cs="Arial"/>
                <w:color w:val="000000"/>
                <w:sz w:val="18"/>
                <w:szCs w:val="18"/>
              </w:rPr>
              <w:t>2,</w:t>
            </w:r>
            <w:r>
              <w:rPr>
                <w:rFonts w:ascii="Arial" w:eastAsia="Arial" w:hAnsi="Arial" w:cs="Arial"/>
                <w:sz w:val="18"/>
                <w:szCs w:val="18"/>
              </w:rPr>
              <w:t xml:space="preserve">  EM5 ME1</w:t>
            </w:r>
            <w:r>
              <w:rPr>
                <w:rFonts w:ascii="Arial" w:eastAsia="Arial" w:hAnsi="Arial" w:cs="Arial"/>
                <w:color w:val="000000"/>
                <w:sz w:val="18"/>
                <w:szCs w:val="18"/>
              </w:rPr>
              <w:tab/>
              <w:t>,</w:t>
            </w:r>
            <w:r>
              <w:rPr>
                <w:rFonts w:ascii="Arial" w:eastAsia="Arial" w:hAnsi="Arial" w:cs="Arial"/>
                <w:sz w:val="18"/>
                <w:szCs w:val="18"/>
              </w:rPr>
              <w:t xml:space="preserve"> ME</w:t>
            </w:r>
            <w:r>
              <w:rPr>
                <w:rFonts w:ascii="Arial" w:eastAsia="Arial" w:hAnsi="Arial" w:cs="Arial"/>
                <w:color w:val="000000"/>
                <w:sz w:val="18"/>
                <w:szCs w:val="18"/>
              </w:rPr>
              <w:t>4,</w:t>
            </w:r>
            <w:r>
              <w:rPr>
                <w:rFonts w:ascii="Arial" w:eastAsia="Arial" w:hAnsi="Arial" w:cs="Arial"/>
                <w:sz w:val="18"/>
                <w:szCs w:val="18"/>
              </w:rPr>
              <w:t xml:space="preserve"> ME</w:t>
            </w:r>
            <w:r>
              <w:rPr>
                <w:rFonts w:ascii="Arial" w:eastAsia="Arial" w:hAnsi="Arial" w:cs="Arial"/>
                <w:color w:val="000000"/>
                <w:sz w:val="18"/>
                <w:szCs w:val="18"/>
              </w:rPr>
              <w:t>5,</w:t>
            </w:r>
            <w:r>
              <w:rPr>
                <w:rFonts w:ascii="Arial" w:eastAsia="Arial" w:hAnsi="Arial" w:cs="Arial"/>
                <w:sz w:val="18"/>
                <w:szCs w:val="18"/>
              </w:rPr>
              <w:t xml:space="preserve"> ME</w:t>
            </w:r>
            <w:r>
              <w:rPr>
                <w:rFonts w:ascii="Arial" w:eastAsia="Arial" w:hAnsi="Arial" w:cs="Arial"/>
                <w:color w:val="000000"/>
                <w:sz w:val="18"/>
                <w:szCs w:val="18"/>
              </w:rPr>
              <w:t>7</w:t>
            </w:r>
          </w:p>
          <w:p w:rsidR="00423497" w:rsidRDefault="001D338B">
            <w:pPr>
              <w:widowControl w:val="0"/>
              <w:pBdr>
                <w:top w:val="nil"/>
                <w:left w:val="nil"/>
                <w:bottom w:val="nil"/>
                <w:right w:val="nil"/>
                <w:between w:val="nil"/>
              </w:pBdr>
              <w:spacing w:line="276" w:lineRule="auto"/>
              <w:jc w:val="both"/>
              <w:rPr>
                <w:rFonts w:ascii="Arial" w:eastAsia="Arial" w:hAnsi="Arial" w:cs="Arial"/>
                <w:color w:val="000000"/>
                <w:sz w:val="18"/>
                <w:szCs w:val="18"/>
              </w:rPr>
            </w:pPr>
            <w:r>
              <w:rPr>
                <w:rFonts w:ascii="Arial" w:eastAsia="Arial" w:hAnsi="Arial" w:cs="Arial"/>
                <w:color w:val="000000"/>
                <w:sz w:val="18"/>
                <w:szCs w:val="18"/>
              </w:rPr>
              <w:t>103Know the common viral rash diseases in childhood, list the clinical and laboratory findings that will occur in these diseases, plan the tests for diagnosis and differential diagnosis,</w:t>
            </w:r>
            <w:r>
              <w:rPr>
                <w:rFonts w:ascii="Arial" w:eastAsia="Arial" w:hAnsi="Arial" w:cs="Arial"/>
                <w:color w:val="000000"/>
                <w:sz w:val="18"/>
                <w:szCs w:val="18"/>
              </w:rPr>
              <w:t xml:space="preserve"> plan the treatment approach.</w:t>
            </w:r>
            <w:r>
              <w:rPr>
                <w:rFonts w:ascii="Arial" w:eastAsia="Arial" w:hAnsi="Arial" w:cs="Arial"/>
                <w:color w:val="000000"/>
                <w:sz w:val="18"/>
                <w:szCs w:val="18"/>
              </w:rPr>
              <w:tab/>
            </w:r>
            <w:r>
              <w:rPr>
                <w:rFonts w:ascii="Arial" w:eastAsia="Arial" w:hAnsi="Arial" w:cs="Arial"/>
                <w:sz w:val="18"/>
                <w:szCs w:val="18"/>
              </w:rPr>
              <w:t xml:space="preserve">  EM5 ME1</w:t>
            </w:r>
            <w:r>
              <w:rPr>
                <w:rFonts w:ascii="Arial" w:eastAsia="Arial" w:hAnsi="Arial" w:cs="Arial"/>
                <w:color w:val="000000"/>
                <w:sz w:val="18"/>
                <w:szCs w:val="18"/>
              </w:rPr>
              <w:t>,</w:t>
            </w:r>
            <w:r>
              <w:rPr>
                <w:rFonts w:ascii="Arial" w:eastAsia="Arial" w:hAnsi="Arial" w:cs="Arial"/>
                <w:sz w:val="18"/>
                <w:szCs w:val="18"/>
              </w:rPr>
              <w:t xml:space="preserve"> ME</w:t>
            </w:r>
            <w:r>
              <w:rPr>
                <w:rFonts w:ascii="Arial" w:eastAsia="Arial" w:hAnsi="Arial" w:cs="Arial"/>
                <w:color w:val="000000"/>
                <w:sz w:val="18"/>
                <w:szCs w:val="18"/>
              </w:rPr>
              <w:t>4,</w:t>
            </w:r>
            <w:r>
              <w:rPr>
                <w:rFonts w:ascii="Arial" w:eastAsia="Arial" w:hAnsi="Arial" w:cs="Arial"/>
                <w:sz w:val="18"/>
                <w:szCs w:val="18"/>
              </w:rPr>
              <w:t xml:space="preserve"> ME</w:t>
            </w:r>
            <w:r>
              <w:rPr>
                <w:rFonts w:ascii="Arial" w:eastAsia="Arial" w:hAnsi="Arial" w:cs="Arial"/>
                <w:color w:val="000000"/>
                <w:sz w:val="18"/>
                <w:szCs w:val="18"/>
              </w:rPr>
              <w:t>5,</w:t>
            </w:r>
            <w:r>
              <w:rPr>
                <w:rFonts w:ascii="Arial" w:eastAsia="Arial" w:hAnsi="Arial" w:cs="Arial"/>
                <w:sz w:val="18"/>
                <w:szCs w:val="18"/>
              </w:rPr>
              <w:t xml:space="preserve"> ME</w:t>
            </w:r>
            <w:r>
              <w:rPr>
                <w:rFonts w:ascii="Arial" w:eastAsia="Arial" w:hAnsi="Arial" w:cs="Arial"/>
                <w:color w:val="000000"/>
                <w:sz w:val="18"/>
                <w:szCs w:val="18"/>
              </w:rPr>
              <w:t>7</w:t>
            </w:r>
          </w:p>
          <w:p w:rsidR="00423497" w:rsidRDefault="001D338B">
            <w:pPr>
              <w:widowControl w:val="0"/>
              <w:pBdr>
                <w:top w:val="nil"/>
                <w:left w:val="nil"/>
                <w:bottom w:val="nil"/>
                <w:right w:val="nil"/>
                <w:between w:val="nil"/>
              </w:pBdr>
              <w:spacing w:line="276" w:lineRule="auto"/>
              <w:jc w:val="both"/>
              <w:rPr>
                <w:rFonts w:ascii="Arial" w:eastAsia="Arial" w:hAnsi="Arial" w:cs="Arial"/>
                <w:color w:val="000000"/>
                <w:sz w:val="18"/>
                <w:szCs w:val="18"/>
              </w:rPr>
            </w:pPr>
            <w:r>
              <w:rPr>
                <w:rFonts w:ascii="Arial" w:eastAsia="Arial" w:hAnsi="Arial" w:cs="Arial"/>
                <w:color w:val="000000"/>
                <w:sz w:val="18"/>
                <w:szCs w:val="18"/>
              </w:rPr>
              <w:t xml:space="preserve">104Know the definition of nuchal </w:t>
            </w:r>
            <w:r>
              <w:rPr>
                <w:rFonts w:ascii="Arial" w:eastAsia="Arial" w:hAnsi="Arial" w:cs="Arial"/>
                <w:color w:val="000000"/>
                <w:sz w:val="18"/>
                <w:szCs w:val="18"/>
              </w:rPr>
              <w:tab/>
              <w:t xml:space="preserve">rigidity, differentiate pathological examination findings, list the common etiological factors in childhood, plan tests for diagnosis and differential diagnosis, plan </w:t>
            </w:r>
            <w:r>
              <w:rPr>
                <w:rFonts w:ascii="Arial" w:eastAsia="Arial" w:hAnsi="Arial" w:cs="Arial"/>
                <w:color w:val="000000"/>
                <w:sz w:val="18"/>
                <w:szCs w:val="18"/>
              </w:rPr>
              <w:t>the treatment approach.</w:t>
            </w:r>
            <w:r>
              <w:rPr>
                <w:rFonts w:ascii="Arial" w:eastAsia="Arial" w:hAnsi="Arial" w:cs="Arial"/>
                <w:color w:val="000000"/>
                <w:sz w:val="18"/>
                <w:szCs w:val="18"/>
              </w:rPr>
              <w:tab/>
            </w:r>
            <w:r>
              <w:rPr>
                <w:rFonts w:ascii="Arial" w:eastAsia="Arial" w:hAnsi="Arial" w:cs="Arial"/>
                <w:sz w:val="18"/>
                <w:szCs w:val="18"/>
              </w:rPr>
              <w:t xml:space="preserve"> EM</w:t>
            </w:r>
            <w:r>
              <w:rPr>
                <w:rFonts w:ascii="Arial" w:eastAsia="Arial" w:hAnsi="Arial" w:cs="Arial"/>
                <w:color w:val="000000"/>
                <w:sz w:val="18"/>
                <w:szCs w:val="18"/>
              </w:rPr>
              <w:t>2,</w:t>
            </w:r>
            <w:r>
              <w:rPr>
                <w:rFonts w:ascii="Arial" w:eastAsia="Arial" w:hAnsi="Arial" w:cs="Arial"/>
                <w:sz w:val="18"/>
                <w:szCs w:val="18"/>
              </w:rPr>
              <w:t xml:space="preserve">  EM5 ME1</w:t>
            </w:r>
            <w:r>
              <w:rPr>
                <w:rFonts w:ascii="Arial" w:eastAsia="Arial" w:hAnsi="Arial" w:cs="Arial"/>
                <w:color w:val="000000"/>
                <w:sz w:val="18"/>
                <w:szCs w:val="18"/>
              </w:rPr>
              <w:tab/>
              <w:t>,</w:t>
            </w:r>
            <w:r>
              <w:rPr>
                <w:rFonts w:ascii="Arial" w:eastAsia="Arial" w:hAnsi="Arial" w:cs="Arial"/>
                <w:sz w:val="18"/>
                <w:szCs w:val="18"/>
              </w:rPr>
              <w:t xml:space="preserve"> ME</w:t>
            </w:r>
            <w:r>
              <w:rPr>
                <w:rFonts w:ascii="Arial" w:eastAsia="Arial" w:hAnsi="Arial" w:cs="Arial"/>
                <w:color w:val="000000"/>
                <w:sz w:val="18"/>
                <w:szCs w:val="18"/>
              </w:rPr>
              <w:t>4,</w:t>
            </w:r>
            <w:r>
              <w:rPr>
                <w:rFonts w:ascii="Arial" w:eastAsia="Arial" w:hAnsi="Arial" w:cs="Arial"/>
                <w:sz w:val="18"/>
                <w:szCs w:val="18"/>
              </w:rPr>
              <w:t xml:space="preserve"> ME</w:t>
            </w:r>
            <w:r>
              <w:rPr>
                <w:rFonts w:ascii="Arial" w:eastAsia="Arial" w:hAnsi="Arial" w:cs="Arial"/>
                <w:color w:val="000000"/>
                <w:sz w:val="18"/>
                <w:szCs w:val="18"/>
              </w:rPr>
              <w:t>5,</w:t>
            </w:r>
            <w:r>
              <w:rPr>
                <w:rFonts w:ascii="Arial" w:eastAsia="Arial" w:hAnsi="Arial" w:cs="Arial"/>
                <w:sz w:val="18"/>
                <w:szCs w:val="18"/>
              </w:rPr>
              <w:t xml:space="preserve"> ME</w:t>
            </w:r>
            <w:r>
              <w:rPr>
                <w:rFonts w:ascii="Arial" w:eastAsia="Arial" w:hAnsi="Arial" w:cs="Arial"/>
                <w:color w:val="000000"/>
                <w:sz w:val="18"/>
                <w:szCs w:val="18"/>
              </w:rPr>
              <w:t>7</w:t>
            </w:r>
          </w:p>
          <w:p w:rsidR="00423497" w:rsidRDefault="001D338B">
            <w:pPr>
              <w:widowControl w:val="0"/>
              <w:pBdr>
                <w:top w:val="nil"/>
                <w:left w:val="nil"/>
                <w:bottom w:val="nil"/>
                <w:right w:val="nil"/>
                <w:between w:val="nil"/>
              </w:pBdr>
              <w:spacing w:line="276" w:lineRule="auto"/>
              <w:jc w:val="both"/>
              <w:rPr>
                <w:rFonts w:ascii="Arial" w:eastAsia="Arial" w:hAnsi="Arial" w:cs="Arial"/>
                <w:color w:val="000000"/>
                <w:sz w:val="18"/>
                <w:szCs w:val="18"/>
              </w:rPr>
            </w:pPr>
            <w:r>
              <w:rPr>
                <w:rFonts w:ascii="Arial" w:eastAsia="Arial" w:hAnsi="Arial" w:cs="Arial"/>
                <w:color w:val="000000"/>
                <w:sz w:val="18"/>
                <w:szCs w:val="18"/>
              </w:rPr>
              <w:t>105Knows the definition of convulsion</w:t>
            </w:r>
            <w:r>
              <w:rPr>
                <w:rFonts w:ascii="Arial" w:eastAsia="Arial" w:hAnsi="Arial" w:cs="Arial"/>
                <w:color w:val="000000"/>
                <w:sz w:val="18"/>
                <w:szCs w:val="18"/>
              </w:rPr>
              <w:tab/>
            </w:r>
            <w:r>
              <w:rPr>
                <w:rFonts w:ascii="Arial" w:eastAsia="Arial" w:hAnsi="Arial" w:cs="Arial"/>
                <w:color w:val="000000"/>
                <w:sz w:val="18"/>
                <w:szCs w:val="18"/>
              </w:rPr>
              <w:t>, can list the clinical findings and etiologic factors that occur in convulsions, can plan tests for diagnosis and differential diagnosis, and can learn the treatment approach.</w:t>
            </w:r>
            <w:r>
              <w:rPr>
                <w:rFonts w:ascii="Arial" w:eastAsia="Arial" w:hAnsi="Arial" w:cs="Arial"/>
                <w:color w:val="000000"/>
                <w:sz w:val="18"/>
                <w:szCs w:val="18"/>
              </w:rPr>
              <w:tab/>
            </w:r>
            <w:r>
              <w:rPr>
                <w:rFonts w:ascii="Arial" w:eastAsia="Arial" w:hAnsi="Arial" w:cs="Arial"/>
                <w:sz w:val="18"/>
                <w:szCs w:val="18"/>
              </w:rPr>
              <w:t xml:space="preserve"> EM</w:t>
            </w:r>
            <w:r>
              <w:rPr>
                <w:rFonts w:ascii="Arial" w:eastAsia="Arial" w:hAnsi="Arial" w:cs="Arial"/>
                <w:color w:val="000000"/>
                <w:sz w:val="18"/>
                <w:szCs w:val="18"/>
              </w:rPr>
              <w:t>2,</w:t>
            </w:r>
            <w:r>
              <w:rPr>
                <w:rFonts w:ascii="Arial" w:eastAsia="Arial" w:hAnsi="Arial" w:cs="Arial"/>
                <w:sz w:val="18"/>
                <w:szCs w:val="18"/>
              </w:rPr>
              <w:t xml:space="preserve">  EM5 ME1</w:t>
            </w:r>
            <w:r>
              <w:rPr>
                <w:rFonts w:ascii="Arial" w:eastAsia="Arial" w:hAnsi="Arial" w:cs="Arial"/>
                <w:color w:val="000000"/>
                <w:sz w:val="18"/>
                <w:szCs w:val="18"/>
              </w:rPr>
              <w:tab/>
              <w:t>,</w:t>
            </w:r>
            <w:r>
              <w:rPr>
                <w:rFonts w:ascii="Arial" w:eastAsia="Arial" w:hAnsi="Arial" w:cs="Arial"/>
                <w:sz w:val="18"/>
                <w:szCs w:val="18"/>
              </w:rPr>
              <w:t xml:space="preserve"> ME</w:t>
            </w:r>
            <w:r>
              <w:rPr>
                <w:rFonts w:ascii="Arial" w:eastAsia="Arial" w:hAnsi="Arial" w:cs="Arial"/>
                <w:color w:val="000000"/>
                <w:sz w:val="18"/>
                <w:szCs w:val="18"/>
              </w:rPr>
              <w:t>4,</w:t>
            </w:r>
            <w:r>
              <w:rPr>
                <w:rFonts w:ascii="Arial" w:eastAsia="Arial" w:hAnsi="Arial" w:cs="Arial"/>
                <w:sz w:val="18"/>
                <w:szCs w:val="18"/>
              </w:rPr>
              <w:t xml:space="preserve"> ME</w:t>
            </w:r>
            <w:r>
              <w:rPr>
                <w:rFonts w:ascii="Arial" w:eastAsia="Arial" w:hAnsi="Arial" w:cs="Arial"/>
                <w:color w:val="000000"/>
                <w:sz w:val="18"/>
                <w:szCs w:val="18"/>
              </w:rPr>
              <w:t>5,</w:t>
            </w:r>
            <w:r>
              <w:rPr>
                <w:rFonts w:ascii="Arial" w:eastAsia="Arial" w:hAnsi="Arial" w:cs="Arial"/>
                <w:sz w:val="18"/>
                <w:szCs w:val="18"/>
              </w:rPr>
              <w:t xml:space="preserve"> ME</w:t>
            </w:r>
            <w:r>
              <w:rPr>
                <w:rFonts w:ascii="Arial" w:eastAsia="Arial" w:hAnsi="Arial" w:cs="Arial"/>
                <w:color w:val="000000"/>
                <w:sz w:val="18"/>
                <w:szCs w:val="18"/>
              </w:rPr>
              <w:t>7</w:t>
            </w:r>
          </w:p>
          <w:p w:rsidR="00423497" w:rsidRDefault="001D338B">
            <w:pPr>
              <w:widowControl w:val="0"/>
              <w:pBdr>
                <w:top w:val="nil"/>
                <w:left w:val="nil"/>
                <w:bottom w:val="nil"/>
                <w:right w:val="nil"/>
                <w:between w:val="nil"/>
              </w:pBdr>
              <w:spacing w:line="276" w:lineRule="auto"/>
              <w:jc w:val="both"/>
              <w:rPr>
                <w:rFonts w:ascii="Arial" w:eastAsia="Arial" w:hAnsi="Arial" w:cs="Arial"/>
                <w:color w:val="000000"/>
                <w:sz w:val="18"/>
                <w:szCs w:val="18"/>
              </w:rPr>
            </w:pPr>
            <w:r>
              <w:rPr>
                <w:rFonts w:ascii="Arial" w:eastAsia="Arial" w:hAnsi="Arial" w:cs="Arial"/>
                <w:color w:val="000000"/>
                <w:sz w:val="18"/>
                <w:szCs w:val="18"/>
              </w:rPr>
              <w:t>106Knows the definition of neuromuscular disease</w:t>
            </w:r>
            <w:r>
              <w:rPr>
                <w:rFonts w:ascii="Arial" w:eastAsia="Arial" w:hAnsi="Arial" w:cs="Arial"/>
                <w:color w:val="000000"/>
                <w:sz w:val="18"/>
                <w:szCs w:val="18"/>
              </w:rPr>
              <w:t>s in children, can list the clinical and laboratory findings that will occur in these diseases, can plan tests for diagnosis and differential diagnosis, can make related referrals for treatment.</w:t>
            </w:r>
            <w:r>
              <w:rPr>
                <w:rFonts w:ascii="Arial" w:eastAsia="Arial" w:hAnsi="Arial" w:cs="Arial"/>
                <w:color w:val="000000"/>
                <w:sz w:val="18"/>
                <w:szCs w:val="18"/>
              </w:rPr>
              <w:tab/>
            </w:r>
            <w:r>
              <w:rPr>
                <w:rFonts w:ascii="Arial" w:eastAsia="Arial" w:hAnsi="Arial" w:cs="Arial"/>
                <w:sz w:val="18"/>
                <w:szCs w:val="18"/>
              </w:rPr>
              <w:t xml:space="preserve"> EM</w:t>
            </w:r>
            <w:r>
              <w:rPr>
                <w:rFonts w:ascii="Arial" w:eastAsia="Arial" w:hAnsi="Arial" w:cs="Arial"/>
                <w:color w:val="000000"/>
                <w:sz w:val="18"/>
                <w:szCs w:val="18"/>
              </w:rPr>
              <w:t>2,</w:t>
            </w:r>
            <w:r>
              <w:rPr>
                <w:rFonts w:ascii="Arial" w:eastAsia="Arial" w:hAnsi="Arial" w:cs="Arial"/>
                <w:sz w:val="18"/>
                <w:szCs w:val="18"/>
              </w:rPr>
              <w:t xml:space="preserve">  EM5 ME1</w:t>
            </w:r>
            <w:r>
              <w:rPr>
                <w:rFonts w:ascii="Arial" w:eastAsia="Arial" w:hAnsi="Arial" w:cs="Arial"/>
                <w:color w:val="000000"/>
                <w:sz w:val="18"/>
                <w:szCs w:val="18"/>
              </w:rPr>
              <w:tab/>
              <w:t>,</w:t>
            </w:r>
            <w:r>
              <w:rPr>
                <w:rFonts w:ascii="Arial" w:eastAsia="Arial" w:hAnsi="Arial" w:cs="Arial"/>
                <w:sz w:val="18"/>
                <w:szCs w:val="18"/>
              </w:rPr>
              <w:t xml:space="preserve"> ME</w:t>
            </w:r>
            <w:r>
              <w:rPr>
                <w:rFonts w:ascii="Arial" w:eastAsia="Arial" w:hAnsi="Arial" w:cs="Arial"/>
                <w:color w:val="000000"/>
                <w:sz w:val="18"/>
                <w:szCs w:val="18"/>
              </w:rPr>
              <w:t>4,</w:t>
            </w:r>
            <w:r>
              <w:rPr>
                <w:rFonts w:ascii="Arial" w:eastAsia="Arial" w:hAnsi="Arial" w:cs="Arial"/>
                <w:sz w:val="18"/>
                <w:szCs w:val="18"/>
              </w:rPr>
              <w:t xml:space="preserve"> ME</w:t>
            </w:r>
            <w:r>
              <w:rPr>
                <w:rFonts w:ascii="Arial" w:eastAsia="Arial" w:hAnsi="Arial" w:cs="Arial"/>
                <w:color w:val="000000"/>
                <w:sz w:val="18"/>
                <w:szCs w:val="18"/>
              </w:rPr>
              <w:t>5,</w:t>
            </w:r>
            <w:r>
              <w:rPr>
                <w:rFonts w:ascii="Arial" w:eastAsia="Arial" w:hAnsi="Arial" w:cs="Arial"/>
                <w:sz w:val="18"/>
                <w:szCs w:val="18"/>
              </w:rPr>
              <w:t xml:space="preserve"> ME</w:t>
            </w:r>
            <w:r>
              <w:rPr>
                <w:rFonts w:ascii="Arial" w:eastAsia="Arial" w:hAnsi="Arial" w:cs="Arial"/>
                <w:color w:val="000000"/>
                <w:sz w:val="18"/>
                <w:szCs w:val="18"/>
              </w:rPr>
              <w:t>7</w:t>
            </w:r>
          </w:p>
          <w:p w:rsidR="00423497" w:rsidRDefault="001D338B">
            <w:pPr>
              <w:widowControl w:val="0"/>
              <w:pBdr>
                <w:top w:val="nil"/>
                <w:left w:val="nil"/>
                <w:bottom w:val="nil"/>
                <w:right w:val="nil"/>
                <w:between w:val="nil"/>
              </w:pBdr>
              <w:spacing w:line="276" w:lineRule="auto"/>
              <w:jc w:val="both"/>
              <w:rPr>
                <w:rFonts w:ascii="Arial" w:eastAsia="Arial" w:hAnsi="Arial" w:cs="Arial"/>
                <w:color w:val="000000"/>
                <w:sz w:val="18"/>
                <w:szCs w:val="18"/>
              </w:rPr>
            </w:pPr>
            <w:r>
              <w:rPr>
                <w:rFonts w:ascii="Arial" w:eastAsia="Arial" w:hAnsi="Arial" w:cs="Arial"/>
                <w:color w:val="000000"/>
                <w:sz w:val="18"/>
                <w:szCs w:val="18"/>
              </w:rPr>
              <w:t xml:space="preserve">107AKTS </w:t>
            </w:r>
            <w:r>
              <w:rPr>
                <w:rFonts w:ascii="Arial" w:eastAsia="Arial" w:hAnsi="Arial" w:cs="Arial"/>
                <w:color w:val="000000"/>
                <w:sz w:val="18"/>
                <w:szCs w:val="18"/>
              </w:rPr>
              <w:tab/>
              <w:t>form</w:t>
            </w:r>
            <w:r>
              <w:rPr>
                <w:rFonts w:ascii="Arial" w:eastAsia="Arial" w:hAnsi="Arial" w:cs="Arial"/>
                <w:color w:val="000000"/>
                <w:sz w:val="18"/>
                <w:szCs w:val="18"/>
              </w:rPr>
              <w:tab/>
            </w:r>
            <w:r>
              <w:rPr>
                <w:rFonts w:ascii="Arial" w:eastAsia="Arial" w:hAnsi="Arial" w:cs="Arial"/>
                <w:color w:val="000000"/>
                <w:sz w:val="18"/>
                <w:szCs w:val="18"/>
              </w:rPr>
              <w:tab/>
            </w:r>
          </w:p>
          <w:p w:rsidR="00423497" w:rsidRDefault="001D338B">
            <w:pPr>
              <w:widowControl w:val="0"/>
              <w:pBdr>
                <w:top w:val="nil"/>
                <w:left w:val="nil"/>
                <w:bottom w:val="nil"/>
                <w:right w:val="nil"/>
                <w:between w:val="nil"/>
              </w:pBdr>
              <w:spacing w:line="276" w:lineRule="auto"/>
              <w:jc w:val="both"/>
              <w:rPr>
                <w:rFonts w:ascii="Arial" w:eastAsia="Arial" w:hAnsi="Arial" w:cs="Arial"/>
                <w:color w:val="000000"/>
                <w:sz w:val="18"/>
                <w:szCs w:val="18"/>
              </w:rPr>
            </w:pPr>
            <w:r>
              <w:rPr>
                <w:rFonts w:ascii="Arial" w:eastAsia="Arial" w:hAnsi="Arial" w:cs="Arial"/>
                <w:color w:val="000000"/>
                <w:sz w:val="18"/>
                <w:szCs w:val="18"/>
              </w:rPr>
              <w:t xml:space="preserve">108Internship </w:t>
            </w:r>
            <w:r>
              <w:rPr>
                <w:rFonts w:ascii="Arial" w:eastAsia="Arial" w:hAnsi="Arial" w:cs="Arial"/>
                <w:color w:val="000000"/>
                <w:sz w:val="18"/>
                <w:szCs w:val="18"/>
              </w:rPr>
              <w:tab/>
              <w:t>orientation information</w:t>
            </w:r>
            <w:r>
              <w:rPr>
                <w:rFonts w:ascii="Arial" w:eastAsia="Arial" w:hAnsi="Arial" w:cs="Arial"/>
                <w:color w:val="000000"/>
                <w:sz w:val="18"/>
                <w:szCs w:val="18"/>
              </w:rPr>
              <w:tab/>
            </w:r>
            <w:r>
              <w:rPr>
                <w:rFonts w:ascii="Arial" w:eastAsia="Arial" w:hAnsi="Arial" w:cs="Arial"/>
                <w:color w:val="000000"/>
                <w:sz w:val="18"/>
                <w:szCs w:val="18"/>
              </w:rPr>
              <w:tab/>
            </w:r>
          </w:p>
          <w:p w:rsidR="00423497" w:rsidRDefault="001D338B">
            <w:pPr>
              <w:widowControl w:val="0"/>
              <w:pBdr>
                <w:top w:val="nil"/>
                <w:left w:val="nil"/>
                <w:bottom w:val="nil"/>
                <w:right w:val="nil"/>
                <w:between w:val="nil"/>
              </w:pBdr>
              <w:spacing w:line="276" w:lineRule="auto"/>
              <w:jc w:val="both"/>
              <w:rPr>
                <w:rFonts w:ascii="Arial" w:eastAsia="Arial" w:hAnsi="Arial" w:cs="Arial"/>
                <w:color w:val="000000"/>
                <w:sz w:val="18"/>
                <w:szCs w:val="18"/>
              </w:rPr>
            </w:pPr>
            <w:r>
              <w:rPr>
                <w:rFonts w:ascii="Arial" w:eastAsia="Arial" w:hAnsi="Arial" w:cs="Arial"/>
                <w:color w:val="000000"/>
                <w:sz w:val="18"/>
                <w:szCs w:val="18"/>
              </w:rPr>
              <w:t>109Knows the definition of anorexia in children, can list the clinical findings and etiologic factors that occur in anorexia, can plan tests for diagnosis and differential diagnosis, and can learn the treatment approach.</w:t>
            </w:r>
            <w:r>
              <w:rPr>
                <w:rFonts w:ascii="Arial" w:eastAsia="Arial" w:hAnsi="Arial" w:cs="Arial"/>
                <w:color w:val="000000"/>
                <w:sz w:val="18"/>
                <w:szCs w:val="18"/>
              </w:rPr>
              <w:tab/>
            </w:r>
            <w:r>
              <w:rPr>
                <w:rFonts w:ascii="Arial" w:eastAsia="Arial" w:hAnsi="Arial" w:cs="Arial"/>
                <w:sz w:val="18"/>
                <w:szCs w:val="18"/>
              </w:rPr>
              <w:t xml:space="preserve"> EM</w:t>
            </w:r>
            <w:r>
              <w:rPr>
                <w:rFonts w:ascii="Arial" w:eastAsia="Arial" w:hAnsi="Arial" w:cs="Arial"/>
                <w:color w:val="000000"/>
                <w:sz w:val="18"/>
                <w:szCs w:val="18"/>
              </w:rPr>
              <w:t>2,</w:t>
            </w:r>
            <w:r>
              <w:rPr>
                <w:rFonts w:ascii="Arial" w:eastAsia="Arial" w:hAnsi="Arial" w:cs="Arial"/>
                <w:sz w:val="18"/>
                <w:szCs w:val="18"/>
              </w:rPr>
              <w:t xml:space="preserve">  E</w:t>
            </w:r>
            <w:r>
              <w:rPr>
                <w:rFonts w:ascii="Arial" w:eastAsia="Arial" w:hAnsi="Arial" w:cs="Arial"/>
                <w:sz w:val="18"/>
                <w:szCs w:val="18"/>
              </w:rPr>
              <w:t>M5 ME1</w:t>
            </w:r>
            <w:r>
              <w:rPr>
                <w:rFonts w:ascii="Arial" w:eastAsia="Arial" w:hAnsi="Arial" w:cs="Arial"/>
                <w:color w:val="000000"/>
                <w:sz w:val="18"/>
                <w:szCs w:val="18"/>
              </w:rPr>
              <w:tab/>
              <w:t>,</w:t>
            </w:r>
            <w:r>
              <w:rPr>
                <w:rFonts w:ascii="Arial" w:eastAsia="Arial" w:hAnsi="Arial" w:cs="Arial"/>
                <w:sz w:val="18"/>
                <w:szCs w:val="18"/>
              </w:rPr>
              <w:t xml:space="preserve"> ME</w:t>
            </w:r>
            <w:r>
              <w:rPr>
                <w:rFonts w:ascii="Arial" w:eastAsia="Arial" w:hAnsi="Arial" w:cs="Arial"/>
                <w:color w:val="000000"/>
                <w:sz w:val="18"/>
                <w:szCs w:val="18"/>
              </w:rPr>
              <w:t>4,</w:t>
            </w:r>
            <w:r>
              <w:rPr>
                <w:rFonts w:ascii="Arial" w:eastAsia="Arial" w:hAnsi="Arial" w:cs="Arial"/>
                <w:sz w:val="18"/>
                <w:szCs w:val="18"/>
              </w:rPr>
              <w:t xml:space="preserve"> ME</w:t>
            </w:r>
            <w:r>
              <w:rPr>
                <w:rFonts w:ascii="Arial" w:eastAsia="Arial" w:hAnsi="Arial" w:cs="Arial"/>
                <w:color w:val="000000"/>
                <w:sz w:val="18"/>
                <w:szCs w:val="18"/>
              </w:rPr>
              <w:t>5,</w:t>
            </w:r>
            <w:r>
              <w:rPr>
                <w:rFonts w:ascii="Arial" w:eastAsia="Arial" w:hAnsi="Arial" w:cs="Arial"/>
                <w:sz w:val="18"/>
                <w:szCs w:val="18"/>
              </w:rPr>
              <w:t xml:space="preserve"> ME</w:t>
            </w:r>
            <w:r>
              <w:rPr>
                <w:rFonts w:ascii="Arial" w:eastAsia="Arial" w:hAnsi="Arial" w:cs="Arial"/>
                <w:color w:val="000000"/>
                <w:sz w:val="18"/>
                <w:szCs w:val="18"/>
              </w:rPr>
              <w:t>7</w:t>
            </w:r>
          </w:p>
          <w:p w:rsidR="00423497" w:rsidRDefault="001D338B">
            <w:pPr>
              <w:widowControl w:val="0"/>
              <w:pBdr>
                <w:top w:val="nil"/>
                <w:left w:val="nil"/>
                <w:bottom w:val="nil"/>
                <w:right w:val="nil"/>
                <w:between w:val="nil"/>
              </w:pBdr>
              <w:spacing w:line="276" w:lineRule="auto"/>
              <w:jc w:val="both"/>
              <w:rPr>
                <w:rFonts w:ascii="Arial" w:eastAsia="Arial" w:hAnsi="Arial" w:cs="Arial"/>
                <w:color w:val="000000"/>
                <w:sz w:val="18"/>
                <w:szCs w:val="18"/>
              </w:rPr>
            </w:pPr>
            <w:r>
              <w:rPr>
                <w:rFonts w:ascii="Arial" w:eastAsia="Arial" w:hAnsi="Arial" w:cs="Arial"/>
                <w:color w:val="000000"/>
                <w:sz w:val="18"/>
                <w:szCs w:val="18"/>
              </w:rPr>
              <w:t xml:space="preserve">110Treatment approach in children diagnosed with allergic </w:t>
            </w:r>
            <w:r>
              <w:rPr>
                <w:rFonts w:ascii="Arial" w:eastAsia="Arial" w:hAnsi="Arial" w:cs="Arial"/>
                <w:color w:val="000000"/>
                <w:sz w:val="18"/>
                <w:szCs w:val="18"/>
              </w:rPr>
              <w:tab/>
              <w:t>diseases</w:t>
            </w:r>
            <w:r>
              <w:rPr>
                <w:rFonts w:ascii="Arial" w:eastAsia="Arial" w:hAnsi="Arial" w:cs="Arial"/>
                <w:color w:val="000000"/>
                <w:sz w:val="18"/>
                <w:szCs w:val="18"/>
              </w:rPr>
              <w:tab/>
              <w:t xml:space="preserve"> .EY2,</w:t>
            </w:r>
            <w:r>
              <w:rPr>
                <w:rFonts w:ascii="Arial" w:eastAsia="Arial" w:hAnsi="Arial" w:cs="Arial"/>
                <w:sz w:val="18"/>
                <w:szCs w:val="18"/>
              </w:rPr>
              <w:t xml:space="preserve">  EM5 ME1</w:t>
            </w:r>
            <w:r>
              <w:rPr>
                <w:rFonts w:ascii="Arial" w:eastAsia="Arial" w:hAnsi="Arial" w:cs="Arial"/>
                <w:color w:val="000000"/>
                <w:sz w:val="18"/>
                <w:szCs w:val="18"/>
              </w:rPr>
              <w:tab/>
              <w:t>,</w:t>
            </w:r>
            <w:r>
              <w:rPr>
                <w:rFonts w:ascii="Arial" w:eastAsia="Arial" w:hAnsi="Arial" w:cs="Arial"/>
                <w:sz w:val="18"/>
                <w:szCs w:val="18"/>
              </w:rPr>
              <w:t xml:space="preserve"> ME</w:t>
            </w:r>
            <w:r>
              <w:rPr>
                <w:rFonts w:ascii="Arial" w:eastAsia="Arial" w:hAnsi="Arial" w:cs="Arial"/>
                <w:color w:val="000000"/>
                <w:sz w:val="18"/>
                <w:szCs w:val="18"/>
              </w:rPr>
              <w:t>4,</w:t>
            </w:r>
            <w:r>
              <w:rPr>
                <w:rFonts w:ascii="Arial" w:eastAsia="Arial" w:hAnsi="Arial" w:cs="Arial"/>
                <w:sz w:val="18"/>
                <w:szCs w:val="18"/>
              </w:rPr>
              <w:t xml:space="preserve"> ME</w:t>
            </w:r>
            <w:r>
              <w:rPr>
                <w:rFonts w:ascii="Arial" w:eastAsia="Arial" w:hAnsi="Arial" w:cs="Arial"/>
                <w:color w:val="000000"/>
                <w:sz w:val="18"/>
                <w:szCs w:val="18"/>
              </w:rPr>
              <w:t>5,</w:t>
            </w:r>
            <w:r>
              <w:rPr>
                <w:rFonts w:ascii="Arial" w:eastAsia="Arial" w:hAnsi="Arial" w:cs="Arial"/>
                <w:sz w:val="18"/>
                <w:szCs w:val="18"/>
              </w:rPr>
              <w:t xml:space="preserve"> ME</w:t>
            </w:r>
            <w:r>
              <w:rPr>
                <w:rFonts w:ascii="Arial" w:eastAsia="Arial" w:hAnsi="Arial" w:cs="Arial"/>
                <w:color w:val="000000"/>
                <w:sz w:val="18"/>
                <w:szCs w:val="18"/>
              </w:rPr>
              <w:t>7</w:t>
            </w:r>
          </w:p>
          <w:p w:rsidR="00423497" w:rsidRDefault="001D338B">
            <w:pPr>
              <w:widowControl w:val="0"/>
              <w:pBdr>
                <w:top w:val="nil"/>
                <w:left w:val="nil"/>
                <w:bottom w:val="nil"/>
                <w:right w:val="nil"/>
                <w:between w:val="nil"/>
              </w:pBdr>
              <w:spacing w:line="276" w:lineRule="auto"/>
              <w:jc w:val="both"/>
              <w:rPr>
                <w:rFonts w:ascii="Arial" w:eastAsia="Arial" w:hAnsi="Arial" w:cs="Arial"/>
                <w:color w:val="000000"/>
                <w:sz w:val="18"/>
                <w:szCs w:val="18"/>
              </w:rPr>
            </w:pPr>
            <w:r>
              <w:rPr>
                <w:rFonts w:ascii="Arial" w:eastAsia="Arial" w:hAnsi="Arial" w:cs="Arial"/>
                <w:color w:val="000000"/>
                <w:sz w:val="18"/>
                <w:szCs w:val="18"/>
              </w:rPr>
              <w:t xml:space="preserve">111Knows the definition of respiratory tract infection, can list the clinical findings that occur in respiratory tract </w:t>
            </w:r>
            <w:proofErr w:type="gramStart"/>
            <w:r>
              <w:rPr>
                <w:rFonts w:ascii="Arial" w:eastAsia="Arial" w:hAnsi="Arial" w:cs="Arial"/>
                <w:color w:val="000000"/>
                <w:sz w:val="18"/>
                <w:szCs w:val="18"/>
              </w:rPr>
              <w:t>infections and</w:t>
            </w:r>
            <w:r>
              <w:rPr>
                <w:rFonts w:ascii="Arial" w:eastAsia="Arial" w:hAnsi="Arial" w:cs="Arial"/>
                <w:color w:val="000000"/>
                <w:sz w:val="18"/>
                <w:szCs w:val="18"/>
              </w:rPr>
              <w:t xml:space="preserve"> the etiological factors frequently encountered in childhood, can plan tests for diagnosis</w:t>
            </w:r>
            <w:proofErr w:type="gramEnd"/>
            <w:r>
              <w:rPr>
                <w:rFonts w:ascii="Arial" w:eastAsia="Arial" w:hAnsi="Arial" w:cs="Arial"/>
                <w:color w:val="000000"/>
                <w:sz w:val="18"/>
                <w:szCs w:val="18"/>
              </w:rPr>
              <w:t xml:space="preserve"> and differential diagnosis, can plan the treatment approach.</w:t>
            </w:r>
            <w:r>
              <w:rPr>
                <w:rFonts w:ascii="Arial" w:eastAsia="Arial" w:hAnsi="Arial" w:cs="Arial"/>
                <w:color w:val="000000"/>
                <w:sz w:val="18"/>
                <w:szCs w:val="18"/>
              </w:rPr>
              <w:tab/>
            </w:r>
            <w:r>
              <w:rPr>
                <w:rFonts w:ascii="Arial" w:eastAsia="Arial" w:hAnsi="Arial" w:cs="Arial"/>
                <w:sz w:val="18"/>
                <w:szCs w:val="18"/>
              </w:rPr>
              <w:t xml:space="preserve"> EM</w:t>
            </w:r>
            <w:r>
              <w:rPr>
                <w:rFonts w:ascii="Arial" w:eastAsia="Arial" w:hAnsi="Arial" w:cs="Arial"/>
                <w:color w:val="000000"/>
                <w:sz w:val="18"/>
                <w:szCs w:val="18"/>
              </w:rPr>
              <w:t>2,</w:t>
            </w:r>
            <w:r>
              <w:rPr>
                <w:rFonts w:ascii="Arial" w:eastAsia="Arial" w:hAnsi="Arial" w:cs="Arial"/>
                <w:sz w:val="18"/>
                <w:szCs w:val="18"/>
              </w:rPr>
              <w:t xml:space="preserve"> EM</w:t>
            </w:r>
            <w:r>
              <w:rPr>
                <w:rFonts w:ascii="Arial" w:eastAsia="Arial" w:hAnsi="Arial" w:cs="Arial"/>
                <w:color w:val="000000"/>
                <w:sz w:val="18"/>
                <w:szCs w:val="18"/>
              </w:rPr>
              <w:t>5,</w:t>
            </w:r>
            <w:r>
              <w:rPr>
                <w:rFonts w:ascii="Arial" w:eastAsia="Arial" w:hAnsi="Arial" w:cs="Arial"/>
                <w:sz w:val="18"/>
                <w:szCs w:val="18"/>
              </w:rPr>
              <w:t xml:space="preserve"> ME</w:t>
            </w:r>
            <w:r>
              <w:rPr>
                <w:rFonts w:ascii="Arial" w:eastAsia="Arial" w:hAnsi="Arial" w:cs="Arial"/>
                <w:color w:val="000000"/>
                <w:sz w:val="18"/>
                <w:szCs w:val="18"/>
              </w:rPr>
              <w:t>4,</w:t>
            </w:r>
            <w:r>
              <w:rPr>
                <w:rFonts w:ascii="Arial" w:eastAsia="Arial" w:hAnsi="Arial" w:cs="Arial"/>
                <w:sz w:val="18"/>
                <w:szCs w:val="18"/>
              </w:rPr>
              <w:t xml:space="preserve"> ME</w:t>
            </w:r>
            <w:r>
              <w:rPr>
                <w:rFonts w:ascii="Arial" w:eastAsia="Arial" w:hAnsi="Arial" w:cs="Arial"/>
                <w:color w:val="000000"/>
                <w:sz w:val="18"/>
                <w:szCs w:val="18"/>
              </w:rPr>
              <w:t>5,</w:t>
            </w:r>
            <w:r>
              <w:rPr>
                <w:rFonts w:ascii="Arial" w:eastAsia="Arial" w:hAnsi="Arial" w:cs="Arial"/>
                <w:sz w:val="18"/>
                <w:szCs w:val="18"/>
              </w:rPr>
              <w:t xml:space="preserve"> ME</w:t>
            </w:r>
            <w:r>
              <w:rPr>
                <w:rFonts w:ascii="Arial" w:eastAsia="Arial" w:hAnsi="Arial" w:cs="Arial"/>
                <w:color w:val="000000"/>
                <w:sz w:val="18"/>
                <w:szCs w:val="18"/>
              </w:rPr>
              <w:t>7</w:t>
            </w:r>
          </w:p>
          <w:p w:rsidR="00423497" w:rsidRDefault="001D338B">
            <w:pPr>
              <w:widowControl w:val="0"/>
              <w:pBdr>
                <w:top w:val="nil"/>
                <w:left w:val="nil"/>
                <w:bottom w:val="nil"/>
                <w:right w:val="nil"/>
                <w:between w:val="nil"/>
              </w:pBdr>
              <w:spacing w:line="276" w:lineRule="auto"/>
              <w:jc w:val="both"/>
              <w:rPr>
                <w:rFonts w:ascii="Arial" w:eastAsia="Arial" w:hAnsi="Arial" w:cs="Arial"/>
                <w:color w:val="000000"/>
                <w:sz w:val="18"/>
                <w:szCs w:val="18"/>
              </w:rPr>
            </w:pPr>
            <w:r>
              <w:rPr>
                <w:rFonts w:ascii="Arial" w:eastAsia="Arial" w:hAnsi="Arial" w:cs="Arial"/>
                <w:color w:val="000000"/>
                <w:sz w:val="18"/>
                <w:szCs w:val="18"/>
              </w:rPr>
              <w:t>112Knows the definition of sleep apnea syndrome in children, can list the clini</w:t>
            </w:r>
            <w:r>
              <w:rPr>
                <w:rFonts w:ascii="Arial" w:eastAsia="Arial" w:hAnsi="Arial" w:cs="Arial"/>
                <w:color w:val="000000"/>
                <w:sz w:val="18"/>
                <w:szCs w:val="18"/>
              </w:rPr>
              <w:t>cal findings and etiologic factors that occur in sleep apnea syndrome, can plan tests for diagnosis and differential diagnosis, and can evaluate the treatment approach.</w:t>
            </w:r>
            <w:r>
              <w:rPr>
                <w:rFonts w:ascii="Arial" w:eastAsia="Arial" w:hAnsi="Arial" w:cs="Arial"/>
                <w:color w:val="000000"/>
                <w:sz w:val="18"/>
                <w:szCs w:val="18"/>
              </w:rPr>
              <w:tab/>
            </w:r>
            <w:r>
              <w:rPr>
                <w:rFonts w:ascii="Arial" w:eastAsia="Arial" w:hAnsi="Arial" w:cs="Arial"/>
                <w:sz w:val="18"/>
                <w:szCs w:val="18"/>
              </w:rPr>
              <w:t xml:space="preserve"> EM</w:t>
            </w:r>
            <w:r>
              <w:rPr>
                <w:rFonts w:ascii="Arial" w:eastAsia="Arial" w:hAnsi="Arial" w:cs="Arial"/>
                <w:color w:val="000000"/>
                <w:sz w:val="18"/>
                <w:szCs w:val="18"/>
              </w:rPr>
              <w:t>2,</w:t>
            </w:r>
            <w:r>
              <w:rPr>
                <w:rFonts w:ascii="Arial" w:eastAsia="Arial" w:hAnsi="Arial" w:cs="Arial"/>
                <w:sz w:val="18"/>
                <w:szCs w:val="18"/>
              </w:rPr>
              <w:t xml:space="preserve"> EM5,</w:t>
            </w:r>
            <w:r>
              <w:rPr>
                <w:rFonts w:ascii="Arial" w:eastAsia="Arial" w:hAnsi="Arial" w:cs="Arial"/>
                <w:color w:val="000000"/>
                <w:sz w:val="18"/>
                <w:szCs w:val="18"/>
              </w:rPr>
              <w:t>,</w:t>
            </w:r>
            <w:r>
              <w:rPr>
                <w:rFonts w:ascii="Arial" w:eastAsia="Arial" w:hAnsi="Arial" w:cs="Arial"/>
                <w:sz w:val="18"/>
                <w:szCs w:val="18"/>
              </w:rPr>
              <w:t xml:space="preserve"> ME</w:t>
            </w:r>
            <w:r>
              <w:rPr>
                <w:rFonts w:ascii="Arial" w:eastAsia="Arial" w:hAnsi="Arial" w:cs="Arial"/>
                <w:color w:val="000000"/>
                <w:sz w:val="18"/>
                <w:szCs w:val="18"/>
              </w:rPr>
              <w:t>4,</w:t>
            </w:r>
            <w:r>
              <w:rPr>
                <w:rFonts w:ascii="Arial" w:eastAsia="Arial" w:hAnsi="Arial" w:cs="Arial"/>
                <w:sz w:val="18"/>
                <w:szCs w:val="18"/>
              </w:rPr>
              <w:t xml:space="preserve"> ME</w:t>
            </w:r>
            <w:r>
              <w:rPr>
                <w:rFonts w:ascii="Arial" w:eastAsia="Arial" w:hAnsi="Arial" w:cs="Arial"/>
                <w:color w:val="000000"/>
                <w:sz w:val="18"/>
                <w:szCs w:val="18"/>
              </w:rPr>
              <w:t>5,</w:t>
            </w:r>
            <w:r>
              <w:rPr>
                <w:rFonts w:ascii="Arial" w:eastAsia="Arial" w:hAnsi="Arial" w:cs="Arial"/>
                <w:sz w:val="18"/>
                <w:szCs w:val="18"/>
              </w:rPr>
              <w:t xml:space="preserve"> ME</w:t>
            </w:r>
            <w:r>
              <w:rPr>
                <w:rFonts w:ascii="Arial" w:eastAsia="Arial" w:hAnsi="Arial" w:cs="Arial"/>
                <w:color w:val="000000"/>
                <w:sz w:val="18"/>
                <w:szCs w:val="18"/>
              </w:rPr>
              <w:t>7</w:t>
            </w:r>
          </w:p>
          <w:p w:rsidR="00423497" w:rsidRDefault="001D338B">
            <w:pPr>
              <w:widowControl w:val="0"/>
              <w:pBdr>
                <w:top w:val="nil"/>
                <w:left w:val="nil"/>
                <w:bottom w:val="nil"/>
                <w:right w:val="nil"/>
                <w:between w:val="nil"/>
              </w:pBdr>
              <w:spacing w:line="276" w:lineRule="auto"/>
              <w:jc w:val="both"/>
              <w:rPr>
                <w:rFonts w:ascii="Arial" w:eastAsia="Arial" w:hAnsi="Arial" w:cs="Arial"/>
                <w:color w:val="000000"/>
                <w:sz w:val="18"/>
                <w:szCs w:val="18"/>
              </w:rPr>
            </w:pPr>
            <w:r>
              <w:rPr>
                <w:rFonts w:ascii="Arial" w:eastAsia="Arial" w:hAnsi="Arial" w:cs="Arial"/>
                <w:color w:val="000000"/>
                <w:sz w:val="18"/>
                <w:szCs w:val="18"/>
              </w:rPr>
              <w:t>113Knows the definition of asthma exacerbation, can list the clinical findings and etiologic factors that occur in asthma exacerbation, can plan tests for diagnosis and differential diagnosis, and can evaluate the treatment approach.</w:t>
            </w:r>
            <w:r>
              <w:rPr>
                <w:rFonts w:ascii="Arial" w:eastAsia="Arial" w:hAnsi="Arial" w:cs="Arial"/>
                <w:color w:val="000000"/>
                <w:sz w:val="18"/>
                <w:szCs w:val="18"/>
              </w:rPr>
              <w:tab/>
            </w:r>
            <w:r>
              <w:rPr>
                <w:rFonts w:ascii="Arial" w:eastAsia="Arial" w:hAnsi="Arial" w:cs="Arial"/>
                <w:sz w:val="18"/>
                <w:szCs w:val="18"/>
              </w:rPr>
              <w:t xml:space="preserve"> EM</w:t>
            </w:r>
            <w:r>
              <w:rPr>
                <w:rFonts w:ascii="Arial" w:eastAsia="Arial" w:hAnsi="Arial" w:cs="Arial"/>
                <w:color w:val="000000"/>
                <w:sz w:val="18"/>
                <w:szCs w:val="18"/>
              </w:rPr>
              <w:t>2,</w:t>
            </w:r>
            <w:r>
              <w:rPr>
                <w:rFonts w:ascii="Arial" w:eastAsia="Arial" w:hAnsi="Arial" w:cs="Arial"/>
                <w:sz w:val="18"/>
                <w:szCs w:val="18"/>
              </w:rPr>
              <w:t xml:space="preserve"> EM</w:t>
            </w:r>
            <w:r>
              <w:rPr>
                <w:rFonts w:ascii="Arial" w:eastAsia="Arial" w:hAnsi="Arial" w:cs="Arial"/>
                <w:color w:val="000000"/>
                <w:sz w:val="18"/>
                <w:szCs w:val="18"/>
              </w:rPr>
              <w:t>5</w:t>
            </w:r>
            <w:r>
              <w:rPr>
                <w:rFonts w:ascii="Arial" w:eastAsia="Arial" w:hAnsi="Arial" w:cs="Arial"/>
                <w:color w:val="000000"/>
                <w:sz w:val="18"/>
                <w:szCs w:val="18"/>
              </w:rPr>
              <w:tab/>
              <w:t>,</w:t>
            </w:r>
            <w:r>
              <w:rPr>
                <w:rFonts w:ascii="Arial" w:eastAsia="Arial" w:hAnsi="Arial" w:cs="Arial"/>
                <w:sz w:val="18"/>
                <w:szCs w:val="18"/>
              </w:rPr>
              <w:t xml:space="preserve"> ME</w:t>
            </w:r>
            <w:r>
              <w:rPr>
                <w:rFonts w:ascii="Arial" w:eastAsia="Arial" w:hAnsi="Arial" w:cs="Arial"/>
                <w:color w:val="000000"/>
                <w:sz w:val="18"/>
                <w:szCs w:val="18"/>
              </w:rPr>
              <w:t>4,</w:t>
            </w:r>
            <w:r>
              <w:rPr>
                <w:rFonts w:ascii="Arial" w:eastAsia="Arial" w:hAnsi="Arial" w:cs="Arial"/>
                <w:sz w:val="18"/>
                <w:szCs w:val="18"/>
              </w:rPr>
              <w:t xml:space="preserve"> ME</w:t>
            </w:r>
            <w:r>
              <w:rPr>
                <w:rFonts w:ascii="Arial" w:eastAsia="Arial" w:hAnsi="Arial" w:cs="Arial"/>
                <w:color w:val="000000"/>
                <w:sz w:val="18"/>
                <w:szCs w:val="18"/>
              </w:rPr>
              <w:t>5,</w:t>
            </w:r>
            <w:r>
              <w:rPr>
                <w:rFonts w:ascii="Arial" w:eastAsia="Arial" w:hAnsi="Arial" w:cs="Arial"/>
                <w:sz w:val="18"/>
                <w:szCs w:val="18"/>
              </w:rPr>
              <w:t xml:space="preserve"> </w:t>
            </w:r>
            <w:r>
              <w:rPr>
                <w:rFonts w:ascii="Arial" w:eastAsia="Arial" w:hAnsi="Arial" w:cs="Arial"/>
                <w:sz w:val="18"/>
                <w:szCs w:val="18"/>
              </w:rPr>
              <w:t>ME</w:t>
            </w:r>
            <w:r>
              <w:rPr>
                <w:rFonts w:ascii="Arial" w:eastAsia="Arial" w:hAnsi="Arial" w:cs="Arial"/>
                <w:color w:val="000000"/>
                <w:sz w:val="18"/>
                <w:szCs w:val="18"/>
              </w:rPr>
              <w:t>7</w:t>
            </w:r>
          </w:p>
          <w:p w:rsidR="00423497" w:rsidRDefault="001D338B">
            <w:pPr>
              <w:widowControl w:val="0"/>
              <w:pBdr>
                <w:top w:val="nil"/>
                <w:left w:val="nil"/>
                <w:bottom w:val="nil"/>
                <w:right w:val="nil"/>
                <w:between w:val="nil"/>
              </w:pBdr>
              <w:spacing w:line="276" w:lineRule="auto"/>
              <w:jc w:val="both"/>
              <w:rPr>
                <w:rFonts w:ascii="Arial" w:eastAsia="Arial" w:hAnsi="Arial" w:cs="Arial"/>
                <w:color w:val="000000"/>
                <w:sz w:val="18"/>
                <w:szCs w:val="18"/>
              </w:rPr>
            </w:pPr>
            <w:r>
              <w:rPr>
                <w:rFonts w:ascii="Arial" w:eastAsia="Arial" w:hAnsi="Arial" w:cs="Arial"/>
                <w:color w:val="000000"/>
                <w:sz w:val="18"/>
                <w:szCs w:val="18"/>
              </w:rPr>
              <w:lastRenderedPageBreak/>
              <w:t xml:space="preserve">114Knows the definition of congenital </w:t>
            </w:r>
            <w:r>
              <w:rPr>
                <w:rFonts w:ascii="Arial" w:eastAsia="Arial" w:hAnsi="Arial" w:cs="Arial"/>
                <w:color w:val="000000"/>
                <w:sz w:val="18"/>
                <w:szCs w:val="18"/>
              </w:rPr>
              <w:tab/>
              <w:t>hypothyroidism, knows and can evaluate screening tests, can list the clinical and laboratory findings that will occur in congenital hypothyroidism, can plan tests for diagnosis and differential diagnosis, can make</w:t>
            </w:r>
            <w:r>
              <w:rPr>
                <w:rFonts w:ascii="Arial" w:eastAsia="Arial" w:hAnsi="Arial" w:cs="Arial"/>
                <w:color w:val="000000"/>
                <w:sz w:val="18"/>
                <w:szCs w:val="18"/>
              </w:rPr>
              <w:t xml:space="preserve"> related referrals for treatment.</w:t>
            </w:r>
            <w:r>
              <w:rPr>
                <w:rFonts w:ascii="Arial" w:eastAsia="Arial" w:hAnsi="Arial" w:cs="Arial"/>
                <w:color w:val="000000"/>
                <w:sz w:val="18"/>
                <w:szCs w:val="18"/>
              </w:rPr>
              <w:tab/>
            </w:r>
            <w:r>
              <w:rPr>
                <w:rFonts w:ascii="Arial" w:eastAsia="Arial" w:hAnsi="Arial" w:cs="Arial"/>
                <w:sz w:val="18"/>
                <w:szCs w:val="18"/>
              </w:rPr>
              <w:t xml:space="preserve"> EM</w:t>
            </w:r>
            <w:r>
              <w:rPr>
                <w:rFonts w:ascii="Arial" w:eastAsia="Arial" w:hAnsi="Arial" w:cs="Arial"/>
                <w:color w:val="000000"/>
                <w:sz w:val="18"/>
                <w:szCs w:val="18"/>
              </w:rPr>
              <w:t>2,</w:t>
            </w:r>
            <w:r>
              <w:rPr>
                <w:rFonts w:ascii="Arial" w:eastAsia="Arial" w:hAnsi="Arial" w:cs="Arial"/>
                <w:sz w:val="18"/>
                <w:szCs w:val="18"/>
              </w:rPr>
              <w:t xml:space="preserve">  EM5 ME1</w:t>
            </w:r>
            <w:r>
              <w:rPr>
                <w:rFonts w:ascii="Arial" w:eastAsia="Arial" w:hAnsi="Arial" w:cs="Arial"/>
                <w:color w:val="000000"/>
                <w:sz w:val="18"/>
                <w:szCs w:val="18"/>
              </w:rPr>
              <w:tab/>
              <w:t>,</w:t>
            </w:r>
            <w:r>
              <w:rPr>
                <w:rFonts w:ascii="Arial" w:eastAsia="Arial" w:hAnsi="Arial" w:cs="Arial"/>
                <w:sz w:val="18"/>
                <w:szCs w:val="18"/>
              </w:rPr>
              <w:t xml:space="preserve"> ME</w:t>
            </w:r>
            <w:r>
              <w:rPr>
                <w:rFonts w:ascii="Arial" w:eastAsia="Arial" w:hAnsi="Arial" w:cs="Arial"/>
                <w:color w:val="000000"/>
                <w:sz w:val="18"/>
                <w:szCs w:val="18"/>
              </w:rPr>
              <w:t>4,</w:t>
            </w:r>
            <w:r>
              <w:rPr>
                <w:rFonts w:ascii="Arial" w:eastAsia="Arial" w:hAnsi="Arial" w:cs="Arial"/>
                <w:sz w:val="18"/>
                <w:szCs w:val="18"/>
              </w:rPr>
              <w:t xml:space="preserve"> ME</w:t>
            </w:r>
            <w:r>
              <w:rPr>
                <w:rFonts w:ascii="Arial" w:eastAsia="Arial" w:hAnsi="Arial" w:cs="Arial"/>
                <w:color w:val="000000"/>
                <w:sz w:val="18"/>
                <w:szCs w:val="18"/>
              </w:rPr>
              <w:t>5,</w:t>
            </w:r>
            <w:r>
              <w:rPr>
                <w:rFonts w:ascii="Arial" w:eastAsia="Arial" w:hAnsi="Arial" w:cs="Arial"/>
                <w:sz w:val="18"/>
                <w:szCs w:val="18"/>
              </w:rPr>
              <w:t xml:space="preserve"> ME</w:t>
            </w:r>
            <w:r>
              <w:rPr>
                <w:rFonts w:ascii="Arial" w:eastAsia="Arial" w:hAnsi="Arial" w:cs="Arial"/>
                <w:color w:val="000000"/>
                <w:sz w:val="18"/>
                <w:szCs w:val="18"/>
              </w:rPr>
              <w:t>7</w:t>
            </w:r>
          </w:p>
          <w:p w:rsidR="00423497" w:rsidRDefault="001D338B">
            <w:pPr>
              <w:widowControl w:val="0"/>
              <w:pBdr>
                <w:top w:val="nil"/>
                <w:left w:val="nil"/>
                <w:bottom w:val="nil"/>
                <w:right w:val="nil"/>
                <w:between w:val="nil"/>
              </w:pBdr>
              <w:spacing w:line="276" w:lineRule="auto"/>
              <w:jc w:val="both"/>
              <w:rPr>
                <w:rFonts w:ascii="Arial" w:eastAsia="Arial" w:hAnsi="Arial" w:cs="Arial"/>
                <w:color w:val="000000"/>
                <w:sz w:val="18"/>
                <w:szCs w:val="18"/>
              </w:rPr>
            </w:pPr>
            <w:r>
              <w:rPr>
                <w:rFonts w:ascii="Arial" w:eastAsia="Arial" w:hAnsi="Arial" w:cs="Arial"/>
                <w:color w:val="000000"/>
                <w:sz w:val="18"/>
                <w:szCs w:val="18"/>
              </w:rPr>
              <w:t>115Can perform system examination in children, can bear pathological and physiological examination findings ,</w:t>
            </w:r>
            <w:r>
              <w:rPr>
                <w:rFonts w:ascii="Arial" w:eastAsia="Arial" w:hAnsi="Arial" w:cs="Arial"/>
                <w:sz w:val="18"/>
                <w:szCs w:val="18"/>
              </w:rPr>
              <w:t xml:space="preserve">  EM5 ME1</w:t>
            </w:r>
            <w:r>
              <w:rPr>
                <w:rFonts w:ascii="Arial" w:eastAsia="Arial" w:hAnsi="Arial" w:cs="Arial"/>
                <w:color w:val="000000"/>
                <w:sz w:val="18"/>
                <w:szCs w:val="18"/>
              </w:rPr>
              <w:t>,</w:t>
            </w:r>
            <w:r>
              <w:rPr>
                <w:rFonts w:ascii="Arial" w:eastAsia="Arial" w:hAnsi="Arial" w:cs="Arial"/>
                <w:sz w:val="18"/>
                <w:szCs w:val="18"/>
              </w:rPr>
              <w:t xml:space="preserve"> ME</w:t>
            </w:r>
            <w:r>
              <w:rPr>
                <w:rFonts w:ascii="Arial" w:eastAsia="Arial" w:hAnsi="Arial" w:cs="Arial"/>
                <w:color w:val="000000"/>
                <w:sz w:val="18"/>
                <w:szCs w:val="18"/>
              </w:rPr>
              <w:t>4,</w:t>
            </w:r>
            <w:r>
              <w:rPr>
                <w:rFonts w:ascii="Arial" w:eastAsia="Arial" w:hAnsi="Arial" w:cs="Arial"/>
                <w:sz w:val="18"/>
                <w:szCs w:val="18"/>
              </w:rPr>
              <w:t xml:space="preserve"> ME</w:t>
            </w:r>
            <w:r>
              <w:rPr>
                <w:rFonts w:ascii="Arial" w:eastAsia="Arial" w:hAnsi="Arial" w:cs="Arial"/>
                <w:color w:val="000000"/>
                <w:sz w:val="18"/>
                <w:szCs w:val="18"/>
              </w:rPr>
              <w:t>5,</w:t>
            </w:r>
            <w:r>
              <w:rPr>
                <w:rFonts w:ascii="Arial" w:eastAsia="Arial" w:hAnsi="Arial" w:cs="Arial"/>
                <w:sz w:val="18"/>
                <w:szCs w:val="18"/>
              </w:rPr>
              <w:t xml:space="preserve"> ME</w:t>
            </w:r>
            <w:r>
              <w:rPr>
                <w:rFonts w:ascii="Arial" w:eastAsia="Arial" w:hAnsi="Arial" w:cs="Arial"/>
                <w:color w:val="000000"/>
                <w:sz w:val="18"/>
                <w:szCs w:val="18"/>
              </w:rPr>
              <w:t>7</w:t>
            </w:r>
          </w:p>
          <w:p w:rsidR="00423497" w:rsidRDefault="001D338B">
            <w:pPr>
              <w:widowControl w:val="0"/>
              <w:pBdr>
                <w:top w:val="nil"/>
                <w:left w:val="nil"/>
                <w:bottom w:val="nil"/>
                <w:right w:val="nil"/>
                <w:between w:val="nil"/>
              </w:pBdr>
              <w:spacing w:line="276" w:lineRule="auto"/>
              <w:jc w:val="both"/>
              <w:rPr>
                <w:rFonts w:ascii="Arial" w:eastAsia="Arial" w:hAnsi="Arial" w:cs="Arial"/>
                <w:color w:val="000000"/>
                <w:sz w:val="18"/>
                <w:szCs w:val="18"/>
              </w:rPr>
            </w:pPr>
            <w:r>
              <w:rPr>
                <w:rFonts w:ascii="Arial" w:eastAsia="Arial" w:hAnsi="Arial" w:cs="Arial"/>
                <w:color w:val="000000"/>
                <w:sz w:val="18"/>
                <w:szCs w:val="18"/>
              </w:rPr>
              <w:t>116Knows which parameters to use to evaluate growth in children, can detect growth arrest, summarize the necessary tests for differential diagnosis, summarize treatment approaches</w:t>
            </w:r>
            <w:r>
              <w:rPr>
                <w:rFonts w:ascii="Arial" w:eastAsia="Arial" w:hAnsi="Arial" w:cs="Arial"/>
                <w:color w:val="000000"/>
                <w:sz w:val="18"/>
                <w:szCs w:val="18"/>
              </w:rPr>
              <w:tab/>
            </w:r>
            <w:r>
              <w:rPr>
                <w:rFonts w:ascii="Arial" w:eastAsia="Arial" w:hAnsi="Arial" w:cs="Arial"/>
                <w:sz w:val="18"/>
                <w:szCs w:val="18"/>
              </w:rPr>
              <w:t xml:space="preserve"> EM</w:t>
            </w:r>
            <w:r>
              <w:rPr>
                <w:rFonts w:ascii="Arial" w:eastAsia="Arial" w:hAnsi="Arial" w:cs="Arial"/>
                <w:color w:val="000000"/>
                <w:sz w:val="18"/>
                <w:szCs w:val="18"/>
              </w:rPr>
              <w:t>2,</w:t>
            </w:r>
            <w:r>
              <w:rPr>
                <w:rFonts w:ascii="Arial" w:eastAsia="Arial" w:hAnsi="Arial" w:cs="Arial"/>
                <w:sz w:val="18"/>
                <w:szCs w:val="18"/>
              </w:rPr>
              <w:t xml:space="preserve">  EM5 ME1</w:t>
            </w:r>
            <w:r>
              <w:rPr>
                <w:rFonts w:ascii="Arial" w:eastAsia="Arial" w:hAnsi="Arial" w:cs="Arial"/>
                <w:color w:val="000000"/>
                <w:sz w:val="18"/>
                <w:szCs w:val="18"/>
              </w:rPr>
              <w:tab/>
              <w:t>,</w:t>
            </w:r>
            <w:r>
              <w:rPr>
                <w:rFonts w:ascii="Arial" w:eastAsia="Arial" w:hAnsi="Arial" w:cs="Arial"/>
                <w:sz w:val="18"/>
                <w:szCs w:val="18"/>
              </w:rPr>
              <w:t xml:space="preserve"> ME</w:t>
            </w:r>
            <w:r>
              <w:rPr>
                <w:rFonts w:ascii="Arial" w:eastAsia="Arial" w:hAnsi="Arial" w:cs="Arial"/>
                <w:color w:val="000000"/>
                <w:sz w:val="18"/>
                <w:szCs w:val="18"/>
              </w:rPr>
              <w:t>4,</w:t>
            </w:r>
            <w:r>
              <w:rPr>
                <w:rFonts w:ascii="Arial" w:eastAsia="Arial" w:hAnsi="Arial" w:cs="Arial"/>
                <w:sz w:val="18"/>
                <w:szCs w:val="18"/>
              </w:rPr>
              <w:t xml:space="preserve"> ME</w:t>
            </w:r>
            <w:r>
              <w:rPr>
                <w:rFonts w:ascii="Arial" w:eastAsia="Arial" w:hAnsi="Arial" w:cs="Arial"/>
                <w:color w:val="000000"/>
                <w:sz w:val="18"/>
                <w:szCs w:val="18"/>
              </w:rPr>
              <w:t>5,</w:t>
            </w:r>
            <w:r>
              <w:rPr>
                <w:rFonts w:ascii="Arial" w:eastAsia="Arial" w:hAnsi="Arial" w:cs="Arial"/>
                <w:sz w:val="18"/>
                <w:szCs w:val="18"/>
              </w:rPr>
              <w:t xml:space="preserve"> ME</w:t>
            </w:r>
            <w:r>
              <w:rPr>
                <w:rFonts w:ascii="Arial" w:eastAsia="Arial" w:hAnsi="Arial" w:cs="Arial"/>
                <w:color w:val="000000"/>
                <w:sz w:val="18"/>
                <w:szCs w:val="18"/>
              </w:rPr>
              <w:t>7</w:t>
            </w:r>
          </w:p>
          <w:p w:rsidR="00423497" w:rsidRDefault="001D338B">
            <w:pPr>
              <w:widowControl w:val="0"/>
              <w:pBdr>
                <w:top w:val="nil"/>
                <w:left w:val="nil"/>
                <w:bottom w:val="nil"/>
                <w:right w:val="nil"/>
                <w:between w:val="nil"/>
              </w:pBdr>
              <w:spacing w:line="276" w:lineRule="auto"/>
              <w:jc w:val="both"/>
              <w:rPr>
                <w:rFonts w:ascii="Arial" w:eastAsia="Arial" w:hAnsi="Arial" w:cs="Arial"/>
                <w:color w:val="000000"/>
                <w:sz w:val="18"/>
                <w:szCs w:val="18"/>
              </w:rPr>
            </w:pPr>
            <w:r>
              <w:rPr>
                <w:rFonts w:ascii="Arial" w:eastAsia="Arial" w:hAnsi="Arial" w:cs="Arial"/>
                <w:color w:val="000000"/>
                <w:sz w:val="18"/>
                <w:szCs w:val="18"/>
              </w:rPr>
              <w:t xml:space="preserve">117Can monitor infant </w:t>
            </w:r>
            <w:r>
              <w:rPr>
                <w:rFonts w:ascii="Arial" w:eastAsia="Arial" w:hAnsi="Arial" w:cs="Arial"/>
                <w:color w:val="000000"/>
                <w:sz w:val="18"/>
                <w:szCs w:val="18"/>
              </w:rPr>
              <w:tab/>
              <w:t xml:space="preserve">health, bear abnormal </w:t>
            </w:r>
            <w:r>
              <w:rPr>
                <w:rFonts w:ascii="Arial" w:eastAsia="Arial" w:hAnsi="Arial" w:cs="Arial"/>
                <w:color w:val="000000"/>
                <w:sz w:val="18"/>
                <w:szCs w:val="18"/>
              </w:rPr>
              <w:t>findings.</w:t>
            </w:r>
            <w:r>
              <w:rPr>
                <w:rFonts w:ascii="Arial" w:eastAsia="Arial" w:hAnsi="Arial" w:cs="Arial"/>
                <w:color w:val="000000"/>
                <w:sz w:val="18"/>
                <w:szCs w:val="18"/>
              </w:rPr>
              <w:tab/>
              <w:t>,</w:t>
            </w:r>
            <w:r>
              <w:rPr>
                <w:rFonts w:ascii="Arial" w:eastAsia="Arial" w:hAnsi="Arial" w:cs="Arial"/>
                <w:sz w:val="18"/>
                <w:szCs w:val="18"/>
              </w:rPr>
              <w:t xml:space="preserve"> EM</w:t>
            </w:r>
            <w:r>
              <w:rPr>
                <w:rFonts w:ascii="Arial" w:eastAsia="Arial" w:hAnsi="Arial" w:cs="Arial"/>
                <w:color w:val="000000"/>
                <w:sz w:val="18"/>
                <w:szCs w:val="18"/>
              </w:rPr>
              <w:t>5</w:t>
            </w:r>
            <w:r>
              <w:rPr>
                <w:rFonts w:ascii="Arial" w:eastAsia="Arial" w:hAnsi="Arial" w:cs="Arial"/>
                <w:color w:val="000000"/>
                <w:sz w:val="18"/>
                <w:szCs w:val="18"/>
              </w:rPr>
              <w:tab/>
              <w:t>LO1,</w:t>
            </w:r>
            <w:r>
              <w:rPr>
                <w:rFonts w:ascii="Arial" w:eastAsia="Arial" w:hAnsi="Arial" w:cs="Arial"/>
                <w:sz w:val="18"/>
                <w:szCs w:val="18"/>
              </w:rPr>
              <w:t xml:space="preserve"> ME</w:t>
            </w:r>
            <w:r>
              <w:rPr>
                <w:rFonts w:ascii="Arial" w:eastAsia="Arial" w:hAnsi="Arial" w:cs="Arial"/>
                <w:color w:val="000000"/>
                <w:sz w:val="18"/>
                <w:szCs w:val="18"/>
              </w:rPr>
              <w:t>4,</w:t>
            </w:r>
            <w:r>
              <w:rPr>
                <w:rFonts w:ascii="Arial" w:eastAsia="Arial" w:hAnsi="Arial" w:cs="Arial"/>
                <w:sz w:val="18"/>
                <w:szCs w:val="18"/>
              </w:rPr>
              <w:t xml:space="preserve"> ME</w:t>
            </w:r>
            <w:r>
              <w:rPr>
                <w:rFonts w:ascii="Arial" w:eastAsia="Arial" w:hAnsi="Arial" w:cs="Arial"/>
                <w:color w:val="000000"/>
                <w:sz w:val="18"/>
                <w:szCs w:val="18"/>
              </w:rPr>
              <w:t>5,</w:t>
            </w:r>
            <w:r>
              <w:rPr>
                <w:rFonts w:ascii="Arial" w:eastAsia="Arial" w:hAnsi="Arial" w:cs="Arial"/>
                <w:sz w:val="18"/>
                <w:szCs w:val="18"/>
              </w:rPr>
              <w:t xml:space="preserve"> ME</w:t>
            </w:r>
            <w:r>
              <w:rPr>
                <w:rFonts w:ascii="Arial" w:eastAsia="Arial" w:hAnsi="Arial" w:cs="Arial"/>
                <w:color w:val="000000"/>
                <w:sz w:val="18"/>
                <w:szCs w:val="18"/>
              </w:rPr>
              <w:t>7</w:t>
            </w:r>
          </w:p>
          <w:p w:rsidR="00423497" w:rsidRDefault="001D338B">
            <w:pPr>
              <w:widowControl w:val="0"/>
              <w:pBdr>
                <w:top w:val="nil"/>
                <w:left w:val="nil"/>
                <w:bottom w:val="nil"/>
                <w:right w:val="nil"/>
                <w:between w:val="nil"/>
              </w:pBdr>
              <w:spacing w:line="276" w:lineRule="auto"/>
              <w:jc w:val="both"/>
              <w:rPr>
                <w:rFonts w:ascii="Arial" w:eastAsia="Arial" w:hAnsi="Arial" w:cs="Arial"/>
                <w:color w:val="000000"/>
                <w:sz w:val="18"/>
                <w:szCs w:val="18"/>
              </w:rPr>
            </w:pPr>
            <w:r>
              <w:rPr>
                <w:rFonts w:ascii="Arial" w:eastAsia="Arial" w:hAnsi="Arial" w:cs="Arial"/>
                <w:color w:val="000000"/>
                <w:sz w:val="18"/>
                <w:szCs w:val="18"/>
              </w:rPr>
              <w:t xml:space="preserve">118Apply the requirements of </w:t>
            </w:r>
            <w:r>
              <w:rPr>
                <w:rFonts w:ascii="Arial" w:eastAsia="Arial" w:hAnsi="Arial" w:cs="Arial"/>
                <w:color w:val="000000"/>
                <w:sz w:val="18"/>
                <w:szCs w:val="18"/>
              </w:rPr>
              <w:tab/>
              <w:t xml:space="preserve">record keeping, reporting and notification </w:t>
            </w:r>
            <w:r>
              <w:rPr>
                <w:rFonts w:ascii="Arial" w:eastAsia="Arial" w:hAnsi="Arial" w:cs="Arial"/>
                <w:color w:val="000000"/>
                <w:sz w:val="18"/>
                <w:szCs w:val="18"/>
              </w:rPr>
              <w:tab/>
              <w:t xml:space="preserve">in physical </w:t>
            </w:r>
            <w:r>
              <w:rPr>
                <w:rFonts w:ascii="Arial" w:eastAsia="Arial" w:hAnsi="Arial" w:cs="Arial"/>
                <w:color w:val="000000"/>
                <w:sz w:val="18"/>
                <w:szCs w:val="18"/>
              </w:rPr>
              <w:tab/>
              <w:t>examination, diagnosis and treatment processes.</w:t>
            </w:r>
            <w:r>
              <w:rPr>
                <w:rFonts w:ascii="Arial" w:eastAsia="Arial" w:hAnsi="Arial" w:cs="Arial"/>
                <w:color w:val="000000"/>
                <w:sz w:val="18"/>
                <w:szCs w:val="18"/>
              </w:rPr>
              <w:tab/>
              <w:t>EY5</w:t>
            </w:r>
            <w:r>
              <w:rPr>
                <w:rFonts w:ascii="Arial" w:eastAsia="Arial" w:hAnsi="Arial" w:cs="Arial"/>
                <w:sz w:val="18"/>
                <w:szCs w:val="18"/>
              </w:rPr>
              <w:t xml:space="preserve"> ME</w:t>
            </w:r>
            <w:r>
              <w:rPr>
                <w:rFonts w:ascii="Arial" w:eastAsia="Arial" w:hAnsi="Arial" w:cs="Arial"/>
                <w:color w:val="000000"/>
                <w:sz w:val="18"/>
                <w:szCs w:val="18"/>
              </w:rPr>
              <w:t>1</w:t>
            </w:r>
            <w:r>
              <w:rPr>
                <w:rFonts w:ascii="Arial" w:eastAsia="Arial" w:hAnsi="Arial" w:cs="Arial"/>
                <w:color w:val="000000"/>
                <w:sz w:val="18"/>
                <w:szCs w:val="18"/>
              </w:rPr>
              <w:tab/>
              <w:t>,</w:t>
            </w:r>
            <w:r>
              <w:rPr>
                <w:rFonts w:ascii="Arial" w:eastAsia="Arial" w:hAnsi="Arial" w:cs="Arial"/>
                <w:sz w:val="18"/>
                <w:szCs w:val="18"/>
              </w:rPr>
              <w:t xml:space="preserve"> ME</w:t>
            </w:r>
            <w:r>
              <w:rPr>
                <w:rFonts w:ascii="Arial" w:eastAsia="Arial" w:hAnsi="Arial" w:cs="Arial"/>
                <w:color w:val="000000"/>
                <w:sz w:val="18"/>
                <w:szCs w:val="18"/>
              </w:rPr>
              <w:t>4,</w:t>
            </w:r>
            <w:r>
              <w:rPr>
                <w:rFonts w:ascii="Arial" w:eastAsia="Arial" w:hAnsi="Arial" w:cs="Arial"/>
                <w:sz w:val="18"/>
                <w:szCs w:val="18"/>
              </w:rPr>
              <w:t xml:space="preserve"> ME</w:t>
            </w:r>
            <w:r>
              <w:rPr>
                <w:rFonts w:ascii="Arial" w:eastAsia="Arial" w:hAnsi="Arial" w:cs="Arial"/>
                <w:color w:val="000000"/>
                <w:sz w:val="18"/>
                <w:szCs w:val="18"/>
              </w:rPr>
              <w:t>5,</w:t>
            </w:r>
            <w:r>
              <w:rPr>
                <w:rFonts w:ascii="Arial" w:eastAsia="Arial" w:hAnsi="Arial" w:cs="Arial"/>
                <w:sz w:val="18"/>
                <w:szCs w:val="18"/>
              </w:rPr>
              <w:t xml:space="preserve"> ME</w:t>
            </w:r>
            <w:r>
              <w:rPr>
                <w:rFonts w:ascii="Arial" w:eastAsia="Arial" w:hAnsi="Arial" w:cs="Arial"/>
                <w:color w:val="000000"/>
                <w:sz w:val="18"/>
                <w:szCs w:val="18"/>
              </w:rPr>
              <w:t>7</w:t>
            </w:r>
          </w:p>
          <w:p w:rsidR="00423497" w:rsidRDefault="001D338B">
            <w:pPr>
              <w:widowControl w:val="0"/>
              <w:pBdr>
                <w:top w:val="nil"/>
                <w:left w:val="nil"/>
                <w:bottom w:val="nil"/>
                <w:right w:val="nil"/>
                <w:between w:val="nil"/>
              </w:pBdr>
              <w:spacing w:line="276" w:lineRule="auto"/>
              <w:jc w:val="both"/>
              <w:rPr>
                <w:rFonts w:ascii="Arial" w:eastAsia="Arial" w:hAnsi="Arial" w:cs="Arial"/>
                <w:color w:val="000000"/>
                <w:sz w:val="18"/>
                <w:szCs w:val="18"/>
              </w:rPr>
            </w:pPr>
            <w:r>
              <w:rPr>
                <w:rFonts w:ascii="Arial" w:eastAsia="Arial" w:hAnsi="Arial" w:cs="Arial"/>
                <w:color w:val="000000"/>
                <w:sz w:val="18"/>
                <w:szCs w:val="18"/>
              </w:rPr>
              <w:t xml:space="preserve">119Knows the indications for the application of oxygen, </w:t>
            </w:r>
            <w:proofErr w:type="spellStart"/>
            <w:r>
              <w:rPr>
                <w:rFonts w:ascii="Arial" w:eastAsia="Arial" w:hAnsi="Arial" w:cs="Arial"/>
                <w:color w:val="000000"/>
                <w:sz w:val="18"/>
                <w:szCs w:val="18"/>
              </w:rPr>
              <w:t>nebul</w:t>
            </w:r>
            <w:proofErr w:type="spellEnd"/>
            <w:r>
              <w:rPr>
                <w:rFonts w:ascii="Arial" w:eastAsia="Arial" w:hAnsi="Arial" w:cs="Arial"/>
                <w:color w:val="000000"/>
                <w:sz w:val="18"/>
                <w:szCs w:val="18"/>
              </w:rPr>
              <w:t xml:space="preserve"> </w:t>
            </w:r>
            <w:r>
              <w:rPr>
                <w:rFonts w:ascii="Arial" w:eastAsia="Arial" w:hAnsi="Arial" w:cs="Arial"/>
                <w:color w:val="000000"/>
                <w:sz w:val="18"/>
                <w:szCs w:val="18"/>
              </w:rPr>
              <w:t>and inhalation therapy in children, knows how to apply using which devices.</w:t>
            </w:r>
            <w:r>
              <w:rPr>
                <w:rFonts w:ascii="Arial" w:eastAsia="Arial" w:hAnsi="Arial" w:cs="Arial"/>
                <w:color w:val="000000"/>
                <w:sz w:val="18"/>
                <w:szCs w:val="18"/>
              </w:rPr>
              <w:tab/>
            </w:r>
            <w:r>
              <w:rPr>
                <w:rFonts w:ascii="Arial" w:eastAsia="Arial" w:hAnsi="Arial" w:cs="Arial"/>
                <w:sz w:val="18"/>
                <w:szCs w:val="18"/>
              </w:rPr>
              <w:t xml:space="preserve"> EM</w:t>
            </w:r>
            <w:r>
              <w:rPr>
                <w:rFonts w:ascii="Arial" w:eastAsia="Arial" w:hAnsi="Arial" w:cs="Arial"/>
                <w:color w:val="000000"/>
                <w:sz w:val="18"/>
                <w:szCs w:val="18"/>
              </w:rPr>
              <w:t>2,</w:t>
            </w:r>
            <w:r>
              <w:rPr>
                <w:rFonts w:ascii="Arial" w:eastAsia="Arial" w:hAnsi="Arial" w:cs="Arial"/>
                <w:sz w:val="18"/>
                <w:szCs w:val="18"/>
              </w:rPr>
              <w:t xml:space="preserve">  EM5 ME1</w:t>
            </w:r>
            <w:r>
              <w:rPr>
                <w:rFonts w:ascii="Arial" w:eastAsia="Arial" w:hAnsi="Arial" w:cs="Arial"/>
                <w:color w:val="000000"/>
                <w:sz w:val="18"/>
                <w:szCs w:val="18"/>
              </w:rPr>
              <w:tab/>
              <w:t>,</w:t>
            </w:r>
            <w:r>
              <w:rPr>
                <w:rFonts w:ascii="Arial" w:eastAsia="Arial" w:hAnsi="Arial" w:cs="Arial"/>
                <w:sz w:val="18"/>
                <w:szCs w:val="18"/>
              </w:rPr>
              <w:t xml:space="preserve"> ME</w:t>
            </w:r>
            <w:r>
              <w:rPr>
                <w:rFonts w:ascii="Arial" w:eastAsia="Arial" w:hAnsi="Arial" w:cs="Arial"/>
                <w:color w:val="000000"/>
                <w:sz w:val="18"/>
                <w:szCs w:val="18"/>
              </w:rPr>
              <w:t>4,</w:t>
            </w:r>
            <w:r>
              <w:rPr>
                <w:rFonts w:ascii="Arial" w:eastAsia="Arial" w:hAnsi="Arial" w:cs="Arial"/>
                <w:sz w:val="18"/>
                <w:szCs w:val="18"/>
              </w:rPr>
              <w:t xml:space="preserve"> ME</w:t>
            </w:r>
            <w:r>
              <w:rPr>
                <w:rFonts w:ascii="Arial" w:eastAsia="Arial" w:hAnsi="Arial" w:cs="Arial"/>
                <w:color w:val="000000"/>
                <w:sz w:val="18"/>
                <w:szCs w:val="18"/>
              </w:rPr>
              <w:t>5,</w:t>
            </w:r>
            <w:r>
              <w:rPr>
                <w:rFonts w:ascii="Arial" w:eastAsia="Arial" w:hAnsi="Arial" w:cs="Arial"/>
                <w:sz w:val="18"/>
                <w:szCs w:val="18"/>
              </w:rPr>
              <w:t xml:space="preserve"> ME</w:t>
            </w:r>
            <w:r>
              <w:rPr>
                <w:rFonts w:ascii="Arial" w:eastAsia="Arial" w:hAnsi="Arial" w:cs="Arial"/>
                <w:color w:val="000000"/>
                <w:sz w:val="18"/>
                <w:szCs w:val="18"/>
              </w:rPr>
              <w:t>7</w:t>
            </w:r>
          </w:p>
          <w:p w:rsidR="00423497" w:rsidRDefault="001D338B">
            <w:pPr>
              <w:widowControl w:val="0"/>
              <w:pBdr>
                <w:top w:val="nil"/>
                <w:left w:val="nil"/>
                <w:bottom w:val="nil"/>
                <w:right w:val="nil"/>
                <w:between w:val="nil"/>
              </w:pBdr>
              <w:spacing w:line="276" w:lineRule="auto"/>
              <w:jc w:val="both"/>
              <w:rPr>
                <w:rFonts w:ascii="Arial" w:eastAsia="Arial" w:hAnsi="Arial" w:cs="Arial"/>
                <w:color w:val="000000"/>
                <w:sz w:val="18"/>
                <w:szCs w:val="18"/>
              </w:rPr>
            </w:pPr>
            <w:r>
              <w:rPr>
                <w:rFonts w:ascii="Arial" w:eastAsia="Arial" w:hAnsi="Arial" w:cs="Arial"/>
                <w:color w:val="000000"/>
                <w:sz w:val="18"/>
                <w:szCs w:val="18"/>
              </w:rPr>
              <w:t>120Knows the definition of healthiness, knows which parameters will be used to evaluate healthiness</w:t>
            </w:r>
            <w:r>
              <w:rPr>
                <w:rFonts w:ascii="Arial" w:eastAsia="Arial" w:hAnsi="Arial" w:cs="Arial"/>
                <w:color w:val="000000"/>
                <w:sz w:val="18"/>
                <w:szCs w:val="18"/>
              </w:rPr>
              <w:tab/>
              <w:t xml:space="preserve"> </w:t>
            </w:r>
            <w:r>
              <w:rPr>
                <w:rFonts w:ascii="Arial" w:eastAsia="Arial" w:hAnsi="Arial" w:cs="Arial"/>
                <w:sz w:val="18"/>
                <w:szCs w:val="18"/>
              </w:rPr>
              <w:t xml:space="preserve"> EM</w:t>
            </w:r>
            <w:r>
              <w:rPr>
                <w:rFonts w:ascii="Arial" w:eastAsia="Arial" w:hAnsi="Arial" w:cs="Arial"/>
                <w:color w:val="000000"/>
                <w:sz w:val="18"/>
                <w:szCs w:val="18"/>
              </w:rPr>
              <w:t>2,</w:t>
            </w:r>
            <w:r>
              <w:rPr>
                <w:rFonts w:ascii="Arial" w:eastAsia="Arial" w:hAnsi="Arial" w:cs="Arial"/>
                <w:sz w:val="18"/>
                <w:szCs w:val="18"/>
              </w:rPr>
              <w:t xml:space="preserve">  EM5 ME1</w:t>
            </w:r>
            <w:r>
              <w:rPr>
                <w:rFonts w:ascii="Arial" w:eastAsia="Arial" w:hAnsi="Arial" w:cs="Arial"/>
                <w:color w:val="000000"/>
                <w:sz w:val="18"/>
                <w:szCs w:val="18"/>
              </w:rPr>
              <w:tab/>
              <w:t>,</w:t>
            </w:r>
            <w:r>
              <w:rPr>
                <w:rFonts w:ascii="Arial" w:eastAsia="Arial" w:hAnsi="Arial" w:cs="Arial"/>
                <w:sz w:val="18"/>
                <w:szCs w:val="18"/>
              </w:rPr>
              <w:t xml:space="preserve"> ME</w:t>
            </w:r>
            <w:r>
              <w:rPr>
                <w:rFonts w:ascii="Arial" w:eastAsia="Arial" w:hAnsi="Arial" w:cs="Arial"/>
                <w:color w:val="000000"/>
                <w:sz w:val="18"/>
                <w:szCs w:val="18"/>
              </w:rPr>
              <w:t>4,</w:t>
            </w:r>
            <w:r>
              <w:rPr>
                <w:rFonts w:ascii="Arial" w:eastAsia="Arial" w:hAnsi="Arial" w:cs="Arial"/>
                <w:sz w:val="18"/>
                <w:szCs w:val="18"/>
              </w:rPr>
              <w:t xml:space="preserve"> ME</w:t>
            </w:r>
            <w:r>
              <w:rPr>
                <w:rFonts w:ascii="Arial" w:eastAsia="Arial" w:hAnsi="Arial" w:cs="Arial"/>
                <w:color w:val="000000"/>
                <w:sz w:val="18"/>
                <w:szCs w:val="18"/>
              </w:rPr>
              <w:t>5,</w:t>
            </w:r>
            <w:r>
              <w:rPr>
                <w:rFonts w:ascii="Arial" w:eastAsia="Arial" w:hAnsi="Arial" w:cs="Arial"/>
                <w:sz w:val="18"/>
                <w:szCs w:val="18"/>
              </w:rPr>
              <w:t xml:space="preserve"> ME</w:t>
            </w:r>
            <w:r>
              <w:rPr>
                <w:rFonts w:ascii="Arial" w:eastAsia="Arial" w:hAnsi="Arial" w:cs="Arial"/>
                <w:color w:val="000000"/>
                <w:sz w:val="18"/>
                <w:szCs w:val="18"/>
              </w:rPr>
              <w:t>7</w:t>
            </w:r>
          </w:p>
        </w:tc>
      </w:tr>
    </w:tbl>
    <w:p w:rsidR="00423497" w:rsidRDefault="00423497">
      <w:pPr>
        <w:widowControl w:val="0"/>
        <w:pBdr>
          <w:top w:val="nil"/>
          <w:left w:val="nil"/>
          <w:bottom w:val="nil"/>
          <w:right w:val="nil"/>
          <w:between w:val="nil"/>
        </w:pBdr>
        <w:jc w:val="both"/>
        <w:rPr>
          <w:rFonts w:ascii="Arial" w:eastAsia="Arial" w:hAnsi="Arial" w:cs="Arial"/>
          <w:color w:val="000000"/>
          <w:sz w:val="18"/>
          <w:szCs w:val="18"/>
        </w:rPr>
      </w:pPr>
    </w:p>
    <w:p w:rsidR="00423497" w:rsidRDefault="00423497">
      <w:pPr>
        <w:widowControl w:val="0"/>
        <w:pBdr>
          <w:top w:val="nil"/>
          <w:left w:val="nil"/>
          <w:bottom w:val="nil"/>
          <w:right w:val="nil"/>
          <w:between w:val="nil"/>
        </w:pBdr>
        <w:jc w:val="both"/>
        <w:rPr>
          <w:rFonts w:ascii="Arial" w:eastAsia="Arial" w:hAnsi="Arial" w:cs="Arial"/>
          <w:color w:val="000000"/>
          <w:sz w:val="18"/>
          <w:szCs w:val="18"/>
        </w:rPr>
      </w:pPr>
    </w:p>
    <w:tbl>
      <w:tblPr>
        <w:tblStyle w:val="a6"/>
        <w:tblW w:w="9029"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000" w:firstRow="0" w:lastRow="0" w:firstColumn="0" w:lastColumn="0" w:noHBand="0" w:noVBand="0"/>
      </w:tblPr>
      <w:tblGrid>
        <w:gridCol w:w="9029"/>
      </w:tblGrid>
      <w:tr w:rsidR="00423497">
        <w:trPr>
          <w:trHeight w:val="480"/>
        </w:trPr>
        <w:tc>
          <w:tcPr>
            <w:tcW w:w="9029" w:type="dxa"/>
            <w:tcBorders>
              <w:top w:val="single" w:sz="8" w:space="0" w:color="000000"/>
              <w:left w:val="single" w:sz="8" w:space="0" w:color="000000"/>
              <w:bottom w:val="single" w:sz="8" w:space="0" w:color="000000"/>
              <w:right w:val="single" w:sz="8" w:space="0" w:color="000000"/>
            </w:tcBorders>
            <w:shd w:val="clear" w:color="auto" w:fill="D9D9D9"/>
            <w:tcMar>
              <w:top w:w="80" w:type="dxa"/>
              <w:left w:w="80" w:type="dxa"/>
              <w:bottom w:w="80" w:type="dxa"/>
              <w:right w:w="80" w:type="dxa"/>
            </w:tcMar>
            <w:vAlign w:val="center"/>
          </w:tcPr>
          <w:p w:rsidR="00423497" w:rsidRDefault="001D338B">
            <w:pPr>
              <w:widowControl w:val="0"/>
              <w:pBdr>
                <w:top w:val="nil"/>
                <w:left w:val="nil"/>
                <w:bottom w:val="nil"/>
                <w:right w:val="nil"/>
                <w:between w:val="nil"/>
              </w:pBdr>
              <w:jc w:val="both"/>
              <w:rPr>
                <w:rFonts w:ascii="Arial" w:eastAsia="Arial" w:hAnsi="Arial" w:cs="Arial"/>
                <w:color w:val="000000"/>
                <w:sz w:val="18"/>
                <w:szCs w:val="18"/>
              </w:rPr>
            </w:pPr>
            <w:r>
              <w:rPr>
                <w:rFonts w:ascii="Arial" w:eastAsia="Arial" w:hAnsi="Arial" w:cs="Arial"/>
                <w:color w:val="000000"/>
                <w:sz w:val="18"/>
                <w:szCs w:val="18"/>
              </w:rPr>
              <w:t>Course Contents</w:t>
            </w:r>
          </w:p>
        </w:tc>
      </w:tr>
      <w:tr w:rsidR="00423497">
        <w:trPr>
          <w:trHeight w:val="5034"/>
        </w:trPr>
        <w:tc>
          <w:tcPr>
            <w:tcW w:w="902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vAlign w:val="center"/>
          </w:tcPr>
          <w:p w:rsidR="00423497" w:rsidRDefault="001D338B">
            <w:pPr>
              <w:pBdr>
                <w:top w:val="nil"/>
                <w:left w:val="nil"/>
                <w:bottom w:val="nil"/>
                <w:right w:val="nil"/>
                <w:between w:val="nil"/>
              </w:pBdr>
              <w:jc w:val="both"/>
              <w:rPr>
                <w:rFonts w:ascii="Arial" w:eastAsia="Arial" w:hAnsi="Arial" w:cs="Arial"/>
                <w:color w:val="1F1F1F"/>
                <w:sz w:val="18"/>
                <w:szCs w:val="18"/>
              </w:rPr>
            </w:pPr>
            <w:r>
              <w:rPr>
                <w:rFonts w:ascii="Arial" w:eastAsia="Arial" w:hAnsi="Arial" w:cs="Arial"/>
                <w:color w:val="1F1F1F"/>
                <w:sz w:val="18"/>
                <w:szCs w:val="18"/>
              </w:rPr>
              <w:t xml:space="preserve">It takes 18 years for a child to grow from birth into a healthy adult. During this period of growth and development, it </w:t>
            </w:r>
            <w:proofErr w:type="gramStart"/>
            <w:r>
              <w:rPr>
                <w:rFonts w:ascii="Arial" w:eastAsia="Arial" w:hAnsi="Arial" w:cs="Arial"/>
                <w:color w:val="1F1F1F"/>
                <w:sz w:val="18"/>
                <w:szCs w:val="18"/>
              </w:rPr>
              <w:t>is aimed</w:t>
            </w:r>
            <w:proofErr w:type="gramEnd"/>
            <w:r>
              <w:rPr>
                <w:rFonts w:ascii="Arial" w:eastAsia="Arial" w:hAnsi="Arial" w:cs="Arial"/>
                <w:color w:val="1F1F1F"/>
                <w:sz w:val="18"/>
                <w:szCs w:val="18"/>
              </w:rPr>
              <w:t xml:space="preserve"> to educate each student by showing their development, differences and needs in newborn, infancy, pre-school, post-school and ad</w:t>
            </w:r>
            <w:r>
              <w:rPr>
                <w:rFonts w:ascii="Arial" w:eastAsia="Arial" w:hAnsi="Arial" w:cs="Arial"/>
                <w:color w:val="1F1F1F"/>
                <w:sz w:val="18"/>
                <w:szCs w:val="18"/>
              </w:rPr>
              <w:t>olescence.</w:t>
            </w:r>
          </w:p>
          <w:p w:rsidR="00423497" w:rsidRDefault="00423497">
            <w:pPr>
              <w:pBdr>
                <w:top w:val="nil"/>
                <w:left w:val="nil"/>
                <w:bottom w:val="nil"/>
                <w:right w:val="nil"/>
                <w:between w:val="nil"/>
              </w:pBdr>
              <w:jc w:val="both"/>
              <w:rPr>
                <w:rFonts w:ascii="Arial" w:eastAsia="Arial" w:hAnsi="Arial" w:cs="Arial"/>
                <w:color w:val="1F1F1F"/>
                <w:sz w:val="18"/>
                <w:szCs w:val="18"/>
              </w:rPr>
            </w:pPr>
          </w:p>
          <w:p w:rsidR="00423497" w:rsidRDefault="001D338B">
            <w:pPr>
              <w:pBdr>
                <w:top w:val="nil"/>
                <w:left w:val="nil"/>
                <w:bottom w:val="nil"/>
                <w:right w:val="nil"/>
                <w:between w:val="nil"/>
              </w:pBdr>
              <w:jc w:val="both"/>
              <w:rPr>
                <w:rFonts w:ascii="Arial" w:eastAsia="Arial" w:hAnsi="Arial" w:cs="Arial"/>
                <w:color w:val="1F1F1F"/>
                <w:sz w:val="18"/>
                <w:szCs w:val="18"/>
              </w:rPr>
            </w:pPr>
            <w:proofErr w:type="gramStart"/>
            <w:r>
              <w:rPr>
                <w:rFonts w:ascii="Arial" w:eastAsia="Arial" w:hAnsi="Arial" w:cs="Arial"/>
                <w:color w:val="1F1F1F"/>
                <w:sz w:val="18"/>
                <w:szCs w:val="18"/>
              </w:rPr>
              <w:t>Pathological jaundice of the newborn, respiratory distress, congenital system diseases, sepsis, various common diseases of all systems such as heart-kidney-respiratory-gastrointestinal system, infections (meningitis, pneumonia, gastroenteritis,</w:t>
            </w:r>
            <w:r>
              <w:rPr>
                <w:rFonts w:ascii="Arial" w:eastAsia="Arial" w:hAnsi="Arial" w:cs="Arial"/>
                <w:color w:val="1F1F1F"/>
                <w:sz w:val="18"/>
                <w:szCs w:val="18"/>
              </w:rPr>
              <w:t xml:space="preserve"> rash diseases, hepatitis, tuberculosis, etc.), hematology and oncological diseases (anemia, coagulation disorders, leukemia, solid tumors, etc., hormonal disorders and neurological disorders), growth-developmental diseases (anemia, coagulation disorders, </w:t>
            </w:r>
            <w:r>
              <w:rPr>
                <w:rFonts w:ascii="Arial" w:eastAsia="Arial" w:hAnsi="Arial" w:cs="Arial"/>
                <w:color w:val="1F1F1F"/>
                <w:sz w:val="18"/>
                <w:szCs w:val="18"/>
              </w:rPr>
              <w:t>leukemia, solid tumors, etc.), growth-developmental diseases (anemia, hormonal disorders and neurological disorders).), hematology and oncological diseases (anemia, coagulation disorders, leukemia, solid tumor, etc. hormonal disorders and neurological diso</w:t>
            </w:r>
            <w:r>
              <w:rPr>
                <w:rFonts w:ascii="Arial" w:eastAsia="Arial" w:hAnsi="Arial" w:cs="Arial"/>
                <w:color w:val="1F1F1F"/>
                <w:sz w:val="18"/>
                <w:szCs w:val="18"/>
              </w:rPr>
              <w:t>rders), growth and development disorders, hypothyroidism, diabetes, etc. should be included in the training program.</w:t>
            </w:r>
            <w:proofErr w:type="gramEnd"/>
          </w:p>
          <w:p w:rsidR="00423497" w:rsidRDefault="00423497">
            <w:pPr>
              <w:pBdr>
                <w:top w:val="nil"/>
                <w:left w:val="nil"/>
                <w:bottom w:val="nil"/>
                <w:right w:val="nil"/>
                <w:between w:val="nil"/>
              </w:pBdr>
              <w:jc w:val="both"/>
              <w:rPr>
                <w:rFonts w:ascii="Arial" w:eastAsia="Arial" w:hAnsi="Arial" w:cs="Arial"/>
                <w:color w:val="1F1F1F"/>
                <w:sz w:val="18"/>
                <w:szCs w:val="18"/>
              </w:rPr>
            </w:pPr>
          </w:p>
          <w:p w:rsidR="00423497" w:rsidRDefault="001D338B">
            <w:pPr>
              <w:pBdr>
                <w:top w:val="nil"/>
                <w:left w:val="nil"/>
                <w:bottom w:val="nil"/>
                <w:right w:val="nil"/>
                <w:between w:val="nil"/>
              </w:pBdr>
              <w:jc w:val="both"/>
              <w:rPr>
                <w:rFonts w:ascii="Arial" w:eastAsia="Arial" w:hAnsi="Arial" w:cs="Arial"/>
                <w:color w:val="1F1F1F"/>
                <w:sz w:val="18"/>
                <w:szCs w:val="18"/>
              </w:rPr>
            </w:pPr>
            <w:r>
              <w:rPr>
                <w:rFonts w:ascii="Arial" w:eastAsia="Arial" w:hAnsi="Arial" w:cs="Arial"/>
                <w:color w:val="1F1F1F"/>
                <w:sz w:val="18"/>
                <w:szCs w:val="18"/>
              </w:rPr>
              <w:t>In addition, education should include preventive pediatric services such as breastfeeding to maintain physical and mental health in childr</w:t>
            </w:r>
            <w:r>
              <w:rPr>
                <w:rFonts w:ascii="Arial" w:eastAsia="Arial" w:hAnsi="Arial" w:cs="Arial"/>
                <w:color w:val="1F1F1F"/>
                <w:sz w:val="18"/>
                <w:szCs w:val="18"/>
              </w:rPr>
              <w:t>en; administration of vitamin D, iron and fluoride medications to help the growing organism reach optimal levels; vaccination against infectious diseases; screening tests to diagnose metabolic diseases; and penicillin prophylaxis for children with acute rh</w:t>
            </w:r>
            <w:r>
              <w:rPr>
                <w:rFonts w:ascii="Arial" w:eastAsia="Arial" w:hAnsi="Arial" w:cs="Arial"/>
                <w:color w:val="1F1F1F"/>
                <w:sz w:val="18"/>
                <w:szCs w:val="18"/>
              </w:rPr>
              <w:t>eumatic fever. .</w:t>
            </w:r>
          </w:p>
          <w:p w:rsidR="00423497" w:rsidRDefault="00423497">
            <w:pPr>
              <w:pBdr>
                <w:top w:val="nil"/>
                <w:left w:val="nil"/>
                <w:bottom w:val="nil"/>
                <w:right w:val="nil"/>
                <w:between w:val="nil"/>
              </w:pBdr>
              <w:jc w:val="both"/>
              <w:rPr>
                <w:rFonts w:ascii="Arial" w:eastAsia="Arial" w:hAnsi="Arial" w:cs="Arial"/>
                <w:color w:val="1F1F1F"/>
                <w:sz w:val="18"/>
                <w:szCs w:val="18"/>
              </w:rPr>
            </w:pPr>
          </w:p>
          <w:p w:rsidR="00423497" w:rsidRDefault="001D338B">
            <w:pPr>
              <w:pBdr>
                <w:top w:val="nil"/>
                <w:left w:val="nil"/>
                <w:bottom w:val="nil"/>
                <w:right w:val="nil"/>
                <w:between w:val="nil"/>
              </w:pBdr>
              <w:jc w:val="both"/>
              <w:rPr>
                <w:rFonts w:ascii="Arial" w:eastAsia="Arial" w:hAnsi="Arial" w:cs="Arial"/>
                <w:color w:val="000000"/>
                <w:sz w:val="18"/>
                <w:szCs w:val="18"/>
              </w:rPr>
            </w:pPr>
            <w:r>
              <w:rPr>
                <w:rFonts w:ascii="Arial" w:eastAsia="Arial" w:hAnsi="Arial" w:cs="Arial"/>
                <w:color w:val="1F1F1F"/>
                <w:sz w:val="18"/>
                <w:szCs w:val="18"/>
              </w:rPr>
              <w:t xml:space="preserve">With the help of all this information, a pediatrics trainee student should have the quality and standard to be able to examine a healthy child and/or patient, make a diagnosis, perform some interventional procedures (e.g. venous-arterial </w:t>
            </w:r>
            <w:r>
              <w:rPr>
                <w:rFonts w:ascii="Arial" w:eastAsia="Arial" w:hAnsi="Arial" w:cs="Arial"/>
                <w:color w:val="1F1F1F"/>
                <w:sz w:val="18"/>
                <w:szCs w:val="18"/>
              </w:rPr>
              <w:t>blood sampling, intravenous fluid administration, culture, blood pressure measurement, urinary-nasogastric catheter insertion, etc.) and organize treatment (prescribing).</w:t>
            </w:r>
          </w:p>
        </w:tc>
      </w:tr>
    </w:tbl>
    <w:p w:rsidR="00423497" w:rsidRDefault="001D338B">
      <w:pPr>
        <w:pBdr>
          <w:top w:val="nil"/>
          <w:left w:val="nil"/>
          <w:bottom w:val="nil"/>
          <w:right w:val="nil"/>
          <w:between w:val="nil"/>
        </w:pBdr>
        <w:spacing w:line="276" w:lineRule="auto"/>
        <w:jc w:val="both"/>
        <w:rPr>
          <w:rFonts w:ascii="Arial" w:eastAsia="Arial" w:hAnsi="Arial" w:cs="Arial"/>
          <w:color w:val="000000"/>
          <w:sz w:val="18"/>
          <w:szCs w:val="18"/>
        </w:rPr>
      </w:pPr>
      <w:r>
        <w:br w:type="page"/>
      </w:r>
    </w:p>
    <w:p w:rsidR="00423497" w:rsidRDefault="001D338B">
      <w:pPr>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line="276" w:lineRule="auto"/>
        <w:jc w:val="both"/>
        <w:rPr>
          <w:rFonts w:ascii="Arial" w:eastAsia="Arial" w:hAnsi="Arial" w:cs="Arial"/>
          <w:color w:val="000000"/>
          <w:sz w:val="18"/>
          <w:szCs w:val="18"/>
        </w:rPr>
      </w:pPr>
      <w:r>
        <w:rPr>
          <w:rFonts w:ascii="Arial" w:eastAsia="Arial" w:hAnsi="Arial" w:cs="Arial"/>
          <w:color w:val="000000"/>
          <w:sz w:val="18"/>
          <w:szCs w:val="18"/>
        </w:rPr>
        <w:lastRenderedPageBreak/>
        <w:t>PHASE IV</w:t>
      </w:r>
    </w:p>
    <w:tbl>
      <w:tblPr>
        <w:tblStyle w:val="a7"/>
        <w:tblW w:w="8902" w:type="dxa"/>
        <w:jc w:val="center"/>
        <w:tblInd w:w="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000" w:firstRow="0" w:lastRow="0" w:firstColumn="0" w:lastColumn="0" w:noHBand="0" w:noVBand="0"/>
      </w:tblPr>
      <w:tblGrid>
        <w:gridCol w:w="5856"/>
        <w:gridCol w:w="3046"/>
      </w:tblGrid>
      <w:tr w:rsidR="00423497">
        <w:trPr>
          <w:trHeight w:val="221"/>
          <w:jc w:val="center"/>
        </w:trPr>
        <w:tc>
          <w:tcPr>
            <w:tcW w:w="585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23497" w:rsidRDefault="001D338B">
            <w:pPr>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s>
              <w:jc w:val="both"/>
              <w:rPr>
                <w:rFonts w:ascii="Arial" w:eastAsia="Arial" w:hAnsi="Arial" w:cs="Arial"/>
                <w:color w:val="000000"/>
                <w:sz w:val="18"/>
                <w:szCs w:val="18"/>
              </w:rPr>
            </w:pPr>
            <w:r>
              <w:rPr>
                <w:rFonts w:ascii="Arial" w:eastAsia="Arial" w:hAnsi="Arial" w:cs="Arial"/>
                <w:color w:val="000000"/>
                <w:sz w:val="18"/>
                <w:szCs w:val="18"/>
              </w:rPr>
              <w:t>General information and orientation</w:t>
            </w:r>
          </w:p>
        </w:tc>
        <w:tc>
          <w:tcPr>
            <w:tcW w:w="304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23497" w:rsidRDefault="001D338B">
            <w:pPr>
              <w:pBdr>
                <w:top w:val="nil"/>
                <w:left w:val="nil"/>
                <w:bottom w:val="nil"/>
                <w:right w:val="nil"/>
                <w:between w:val="nil"/>
              </w:pBdr>
              <w:tabs>
                <w:tab w:val="left" w:pos="708"/>
                <w:tab w:val="left" w:pos="1416"/>
                <w:tab w:val="left" w:pos="2124"/>
                <w:tab w:val="left" w:pos="2832"/>
              </w:tabs>
              <w:jc w:val="both"/>
              <w:rPr>
                <w:rFonts w:ascii="Arial" w:eastAsia="Arial" w:hAnsi="Arial" w:cs="Arial"/>
                <w:color w:val="000000"/>
                <w:sz w:val="18"/>
                <w:szCs w:val="18"/>
              </w:rPr>
            </w:pPr>
            <w:r>
              <w:rPr>
                <w:rFonts w:ascii="Arial" w:eastAsia="Arial" w:hAnsi="Arial" w:cs="Arial"/>
                <w:color w:val="000000"/>
                <w:sz w:val="18"/>
                <w:szCs w:val="18"/>
              </w:rPr>
              <w:t xml:space="preserve">Ismail </w:t>
            </w:r>
            <w:proofErr w:type="spellStart"/>
            <w:r>
              <w:rPr>
                <w:rFonts w:ascii="Arial" w:eastAsia="Arial" w:hAnsi="Arial" w:cs="Arial"/>
                <w:color w:val="000000"/>
                <w:sz w:val="18"/>
                <w:szCs w:val="18"/>
              </w:rPr>
              <w:t>Göçmen</w:t>
            </w:r>
            <w:proofErr w:type="spellEnd"/>
          </w:p>
        </w:tc>
      </w:tr>
      <w:tr w:rsidR="00423497">
        <w:trPr>
          <w:trHeight w:val="221"/>
          <w:jc w:val="center"/>
        </w:trPr>
        <w:tc>
          <w:tcPr>
            <w:tcW w:w="585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23497" w:rsidRDefault="00423497">
            <w:pPr>
              <w:jc w:val="both"/>
              <w:rPr>
                <w:rFonts w:ascii="Arial" w:eastAsia="Arial" w:hAnsi="Arial" w:cs="Arial"/>
                <w:sz w:val="18"/>
                <w:szCs w:val="18"/>
              </w:rPr>
            </w:pPr>
          </w:p>
        </w:tc>
        <w:tc>
          <w:tcPr>
            <w:tcW w:w="304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23497" w:rsidRDefault="00423497">
            <w:pPr>
              <w:jc w:val="both"/>
              <w:rPr>
                <w:rFonts w:ascii="Arial" w:eastAsia="Arial" w:hAnsi="Arial" w:cs="Arial"/>
                <w:sz w:val="18"/>
                <w:szCs w:val="18"/>
              </w:rPr>
            </w:pPr>
          </w:p>
        </w:tc>
      </w:tr>
      <w:tr w:rsidR="00423497">
        <w:trPr>
          <w:trHeight w:val="221"/>
          <w:jc w:val="center"/>
        </w:trPr>
        <w:tc>
          <w:tcPr>
            <w:tcW w:w="585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23497" w:rsidRDefault="001D338B">
            <w:pPr>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s>
              <w:jc w:val="both"/>
              <w:rPr>
                <w:rFonts w:ascii="Arial" w:eastAsia="Arial" w:hAnsi="Arial" w:cs="Arial"/>
                <w:color w:val="000000"/>
                <w:sz w:val="18"/>
                <w:szCs w:val="18"/>
              </w:rPr>
            </w:pPr>
            <w:r>
              <w:rPr>
                <w:rFonts w:ascii="Arial" w:eastAsia="Arial" w:hAnsi="Arial" w:cs="Arial"/>
                <w:color w:val="000000"/>
                <w:sz w:val="18"/>
                <w:szCs w:val="18"/>
              </w:rPr>
              <w:t xml:space="preserve">Symptoms of the Cardiovascular System in Children </w:t>
            </w:r>
          </w:p>
        </w:tc>
        <w:tc>
          <w:tcPr>
            <w:tcW w:w="304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23497" w:rsidRDefault="001D338B">
            <w:pPr>
              <w:pBdr>
                <w:top w:val="nil"/>
                <w:left w:val="nil"/>
                <w:bottom w:val="nil"/>
                <w:right w:val="nil"/>
                <w:between w:val="nil"/>
              </w:pBdr>
              <w:tabs>
                <w:tab w:val="left" w:pos="708"/>
                <w:tab w:val="left" w:pos="1416"/>
                <w:tab w:val="left" w:pos="2124"/>
                <w:tab w:val="left" w:pos="2832"/>
              </w:tabs>
              <w:jc w:val="both"/>
              <w:rPr>
                <w:rFonts w:ascii="Arial" w:eastAsia="Arial" w:hAnsi="Arial" w:cs="Arial"/>
                <w:color w:val="000000"/>
                <w:sz w:val="18"/>
                <w:szCs w:val="18"/>
              </w:rPr>
            </w:pPr>
            <w:r>
              <w:rPr>
                <w:rFonts w:ascii="Arial" w:eastAsia="Arial" w:hAnsi="Arial" w:cs="Arial"/>
                <w:color w:val="000000"/>
                <w:sz w:val="18"/>
                <w:szCs w:val="18"/>
              </w:rPr>
              <w:t xml:space="preserve">Ismail </w:t>
            </w:r>
            <w:proofErr w:type="spellStart"/>
            <w:r>
              <w:rPr>
                <w:rFonts w:ascii="Arial" w:eastAsia="Arial" w:hAnsi="Arial" w:cs="Arial"/>
                <w:color w:val="000000"/>
                <w:sz w:val="18"/>
                <w:szCs w:val="18"/>
              </w:rPr>
              <w:t>Göçmen</w:t>
            </w:r>
            <w:proofErr w:type="spellEnd"/>
          </w:p>
        </w:tc>
      </w:tr>
      <w:tr w:rsidR="00423497">
        <w:trPr>
          <w:trHeight w:val="221"/>
          <w:jc w:val="center"/>
        </w:trPr>
        <w:tc>
          <w:tcPr>
            <w:tcW w:w="585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23497" w:rsidRDefault="001D338B">
            <w:pPr>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s>
              <w:jc w:val="both"/>
              <w:rPr>
                <w:rFonts w:ascii="Arial" w:eastAsia="Arial" w:hAnsi="Arial" w:cs="Arial"/>
                <w:color w:val="000000"/>
                <w:sz w:val="18"/>
                <w:szCs w:val="18"/>
              </w:rPr>
            </w:pPr>
            <w:r>
              <w:rPr>
                <w:rFonts w:ascii="Arial" w:eastAsia="Arial" w:hAnsi="Arial" w:cs="Arial"/>
                <w:color w:val="000000"/>
                <w:sz w:val="18"/>
                <w:szCs w:val="18"/>
              </w:rPr>
              <w:t>Cardiovascular System Physical Examination in Children</w:t>
            </w:r>
          </w:p>
        </w:tc>
        <w:tc>
          <w:tcPr>
            <w:tcW w:w="304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23497" w:rsidRDefault="001D338B">
            <w:pPr>
              <w:pBdr>
                <w:top w:val="nil"/>
                <w:left w:val="nil"/>
                <w:bottom w:val="nil"/>
                <w:right w:val="nil"/>
                <w:between w:val="nil"/>
              </w:pBdr>
              <w:tabs>
                <w:tab w:val="left" w:pos="708"/>
                <w:tab w:val="left" w:pos="1416"/>
                <w:tab w:val="left" w:pos="2124"/>
                <w:tab w:val="left" w:pos="2832"/>
              </w:tabs>
              <w:jc w:val="both"/>
              <w:rPr>
                <w:rFonts w:ascii="Arial" w:eastAsia="Arial" w:hAnsi="Arial" w:cs="Arial"/>
                <w:color w:val="000000"/>
                <w:sz w:val="18"/>
                <w:szCs w:val="18"/>
              </w:rPr>
            </w:pPr>
            <w:r>
              <w:rPr>
                <w:rFonts w:ascii="Arial" w:eastAsia="Arial" w:hAnsi="Arial" w:cs="Arial"/>
                <w:color w:val="000000"/>
                <w:sz w:val="18"/>
                <w:szCs w:val="18"/>
              </w:rPr>
              <w:t xml:space="preserve">Ismail </w:t>
            </w:r>
            <w:proofErr w:type="spellStart"/>
            <w:r>
              <w:rPr>
                <w:rFonts w:ascii="Arial" w:eastAsia="Arial" w:hAnsi="Arial" w:cs="Arial"/>
                <w:color w:val="000000"/>
                <w:sz w:val="18"/>
                <w:szCs w:val="18"/>
              </w:rPr>
              <w:t>Göçmen</w:t>
            </w:r>
            <w:proofErr w:type="spellEnd"/>
          </w:p>
        </w:tc>
      </w:tr>
      <w:tr w:rsidR="00423497">
        <w:trPr>
          <w:trHeight w:val="221"/>
          <w:jc w:val="center"/>
        </w:trPr>
        <w:tc>
          <w:tcPr>
            <w:tcW w:w="585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23497" w:rsidRDefault="001D338B">
            <w:pPr>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s>
              <w:jc w:val="both"/>
              <w:rPr>
                <w:rFonts w:ascii="Arial" w:eastAsia="Arial" w:hAnsi="Arial" w:cs="Arial"/>
                <w:color w:val="000000"/>
                <w:sz w:val="18"/>
                <w:szCs w:val="18"/>
              </w:rPr>
            </w:pPr>
            <w:r>
              <w:rPr>
                <w:rFonts w:ascii="Arial" w:eastAsia="Arial" w:hAnsi="Arial" w:cs="Arial"/>
                <w:color w:val="000000"/>
                <w:sz w:val="18"/>
                <w:szCs w:val="18"/>
              </w:rPr>
              <w:t>Ability to Listen to Heart Sounds</w:t>
            </w:r>
          </w:p>
        </w:tc>
        <w:tc>
          <w:tcPr>
            <w:tcW w:w="304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23497" w:rsidRDefault="001D338B">
            <w:pPr>
              <w:pBdr>
                <w:top w:val="nil"/>
                <w:left w:val="nil"/>
                <w:bottom w:val="nil"/>
                <w:right w:val="nil"/>
                <w:between w:val="nil"/>
              </w:pBdr>
              <w:tabs>
                <w:tab w:val="left" w:pos="708"/>
                <w:tab w:val="left" w:pos="1416"/>
                <w:tab w:val="left" w:pos="2124"/>
                <w:tab w:val="left" w:pos="2832"/>
              </w:tabs>
              <w:jc w:val="both"/>
              <w:rPr>
                <w:rFonts w:ascii="Arial" w:eastAsia="Arial" w:hAnsi="Arial" w:cs="Arial"/>
                <w:color w:val="000000"/>
                <w:sz w:val="18"/>
                <w:szCs w:val="18"/>
              </w:rPr>
            </w:pPr>
            <w:r>
              <w:rPr>
                <w:rFonts w:ascii="Arial" w:eastAsia="Arial" w:hAnsi="Arial" w:cs="Arial"/>
                <w:color w:val="000000"/>
                <w:sz w:val="18"/>
                <w:szCs w:val="18"/>
              </w:rPr>
              <w:t xml:space="preserve">Ismail </w:t>
            </w:r>
            <w:proofErr w:type="spellStart"/>
            <w:r>
              <w:rPr>
                <w:rFonts w:ascii="Arial" w:eastAsia="Arial" w:hAnsi="Arial" w:cs="Arial"/>
                <w:color w:val="000000"/>
                <w:sz w:val="18"/>
                <w:szCs w:val="18"/>
              </w:rPr>
              <w:t>Göçmen</w:t>
            </w:r>
            <w:proofErr w:type="spellEnd"/>
          </w:p>
        </w:tc>
      </w:tr>
      <w:tr w:rsidR="00423497">
        <w:trPr>
          <w:trHeight w:val="221"/>
          <w:jc w:val="center"/>
        </w:trPr>
        <w:tc>
          <w:tcPr>
            <w:tcW w:w="585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23497" w:rsidRDefault="00423497">
            <w:pPr>
              <w:jc w:val="both"/>
              <w:rPr>
                <w:rFonts w:ascii="Arial" w:eastAsia="Arial" w:hAnsi="Arial" w:cs="Arial"/>
                <w:sz w:val="18"/>
                <w:szCs w:val="18"/>
              </w:rPr>
            </w:pPr>
          </w:p>
        </w:tc>
        <w:tc>
          <w:tcPr>
            <w:tcW w:w="304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23497" w:rsidRDefault="00423497">
            <w:pPr>
              <w:jc w:val="both"/>
              <w:rPr>
                <w:rFonts w:ascii="Arial" w:eastAsia="Arial" w:hAnsi="Arial" w:cs="Arial"/>
                <w:sz w:val="18"/>
                <w:szCs w:val="18"/>
              </w:rPr>
            </w:pPr>
          </w:p>
        </w:tc>
      </w:tr>
      <w:tr w:rsidR="00423497">
        <w:trPr>
          <w:trHeight w:val="221"/>
          <w:jc w:val="center"/>
        </w:trPr>
        <w:tc>
          <w:tcPr>
            <w:tcW w:w="585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23497" w:rsidRDefault="001D338B">
            <w:pPr>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s>
              <w:jc w:val="both"/>
              <w:rPr>
                <w:rFonts w:ascii="Arial" w:eastAsia="Arial" w:hAnsi="Arial" w:cs="Arial"/>
                <w:color w:val="000000"/>
                <w:sz w:val="18"/>
                <w:szCs w:val="18"/>
              </w:rPr>
            </w:pPr>
            <w:r>
              <w:rPr>
                <w:rFonts w:ascii="Arial" w:eastAsia="Arial" w:hAnsi="Arial" w:cs="Arial"/>
                <w:color w:val="000000"/>
                <w:sz w:val="18"/>
                <w:szCs w:val="18"/>
              </w:rPr>
              <w:t>Respiratory Symptoms in Children</w:t>
            </w:r>
          </w:p>
        </w:tc>
        <w:tc>
          <w:tcPr>
            <w:tcW w:w="304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23497" w:rsidRDefault="001D338B">
            <w:pPr>
              <w:pBdr>
                <w:top w:val="nil"/>
                <w:left w:val="nil"/>
                <w:bottom w:val="nil"/>
                <w:right w:val="nil"/>
                <w:between w:val="nil"/>
              </w:pBdr>
              <w:tabs>
                <w:tab w:val="left" w:pos="708"/>
                <w:tab w:val="left" w:pos="1416"/>
                <w:tab w:val="left" w:pos="2124"/>
                <w:tab w:val="left" w:pos="2832"/>
              </w:tabs>
              <w:jc w:val="both"/>
              <w:rPr>
                <w:rFonts w:ascii="Arial" w:eastAsia="Arial" w:hAnsi="Arial" w:cs="Arial"/>
                <w:color w:val="000000"/>
                <w:sz w:val="18"/>
                <w:szCs w:val="18"/>
              </w:rPr>
            </w:pPr>
            <w:proofErr w:type="spellStart"/>
            <w:r>
              <w:rPr>
                <w:rFonts w:ascii="Arial" w:eastAsia="Arial" w:hAnsi="Arial" w:cs="Arial"/>
                <w:color w:val="000000"/>
                <w:sz w:val="18"/>
                <w:szCs w:val="18"/>
              </w:rPr>
              <w:t>Arif</w:t>
            </w:r>
            <w:proofErr w:type="spellEnd"/>
            <w:r>
              <w:rPr>
                <w:rFonts w:ascii="Arial" w:eastAsia="Arial" w:hAnsi="Arial" w:cs="Arial"/>
                <w:color w:val="000000"/>
                <w:sz w:val="18"/>
                <w:szCs w:val="18"/>
              </w:rPr>
              <w:t xml:space="preserve"> </w:t>
            </w:r>
            <w:proofErr w:type="spellStart"/>
            <w:r>
              <w:rPr>
                <w:rFonts w:ascii="Arial" w:eastAsia="Arial" w:hAnsi="Arial" w:cs="Arial"/>
                <w:color w:val="000000"/>
                <w:sz w:val="18"/>
                <w:szCs w:val="18"/>
              </w:rPr>
              <w:t>Kut</w:t>
            </w:r>
            <w:proofErr w:type="spellEnd"/>
          </w:p>
        </w:tc>
      </w:tr>
      <w:tr w:rsidR="00423497">
        <w:trPr>
          <w:trHeight w:val="221"/>
          <w:jc w:val="center"/>
        </w:trPr>
        <w:tc>
          <w:tcPr>
            <w:tcW w:w="585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23497" w:rsidRDefault="001D338B">
            <w:pPr>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s>
              <w:jc w:val="both"/>
              <w:rPr>
                <w:rFonts w:ascii="Arial" w:eastAsia="Arial" w:hAnsi="Arial" w:cs="Arial"/>
                <w:color w:val="000000"/>
                <w:sz w:val="18"/>
                <w:szCs w:val="18"/>
              </w:rPr>
            </w:pPr>
            <w:r>
              <w:rPr>
                <w:rFonts w:ascii="Arial" w:eastAsia="Arial" w:hAnsi="Arial" w:cs="Arial"/>
                <w:color w:val="000000"/>
                <w:sz w:val="18"/>
                <w:szCs w:val="18"/>
              </w:rPr>
              <w:t>Respiratory System Physical Examination in Children</w:t>
            </w:r>
          </w:p>
        </w:tc>
        <w:tc>
          <w:tcPr>
            <w:tcW w:w="304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23497" w:rsidRDefault="001D338B">
            <w:pPr>
              <w:pBdr>
                <w:top w:val="nil"/>
                <w:left w:val="nil"/>
                <w:bottom w:val="nil"/>
                <w:right w:val="nil"/>
                <w:between w:val="nil"/>
              </w:pBdr>
              <w:tabs>
                <w:tab w:val="left" w:pos="708"/>
                <w:tab w:val="left" w:pos="1416"/>
                <w:tab w:val="left" w:pos="2124"/>
                <w:tab w:val="left" w:pos="2832"/>
              </w:tabs>
              <w:jc w:val="both"/>
              <w:rPr>
                <w:rFonts w:ascii="Arial" w:eastAsia="Arial" w:hAnsi="Arial" w:cs="Arial"/>
                <w:color w:val="000000"/>
                <w:sz w:val="18"/>
                <w:szCs w:val="18"/>
              </w:rPr>
            </w:pPr>
            <w:proofErr w:type="spellStart"/>
            <w:r>
              <w:rPr>
                <w:rFonts w:ascii="Arial" w:eastAsia="Arial" w:hAnsi="Arial" w:cs="Arial"/>
                <w:color w:val="000000"/>
                <w:sz w:val="18"/>
                <w:szCs w:val="18"/>
              </w:rPr>
              <w:t>Arif</w:t>
            </w:r>
            <w:proofErr w:type="spellEnd"/>
            <w:r>
              <w:rPr>
                <w:rFonts w:ascii="Arial" w:eastAsia="Arial" w:hAnsi="Arial" w:cs="Arial"/>
                <w:color w:val="000000"/>
                <w:sz w:val="18"/>
                <w:szCs w:val="18"/>
              </w:rPr>
              <w:t xml:space="preserve"> </w:t>
            </w:r>
            <w:proofErr w:type="spellStart"/>
            <w:r>
              <w:rPr>
                <w:rFonts w:ascii="Arial" w:eastAsia="Arial" w:hAnsi="Arial" w:cs="Arial"/>
                <w:color w:val="000000"/>
                <w:sz w:val="18"/>
                <w:szCs w:val="18"/>
              </w:rPr>
              <w:t>Kut</w:t>
            </w:r>
            <w:proofErr w:type="spellEnd"/>
          </w:p>
        </w:tc>
      </w:tr>
      <w:tr w:rsidR="00423497">
        <w:trPr>
          <w:trHeight w:val="221"/>
          <w:jc w:val="center"/>
        </w:trPr>
        <w:tc>
          <w:tcPr>
            <w:tcW w:w="585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23497" w:rsidRDefault="001D338B">
            <w:pPr>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s>
              <w:jc w:val="both"/>
              <w:rPr>
                <w:rFonts w:ascii="Arial" w:eastAsia="Arial" w:hAnsi="Arial" w:cs="Arial"/>
                <w:color w:val="000000"/>
                <w:sz w:val="18"/>
                <w:szCs w:val="18"/>
              </w:rPr>
            </w:pPr>
            <w:r>
              <w:rPr>
                <w:rFonts w:ascii="Arial" w:eastAsia="Arial" w:hAnsi="Arial" w:cs="Arial"/>
                <w:color w:val="000000"/>
                <w:sz w:val="18"/>
                <w:szCs w:val="18"/>
              </w:rPr>
              <w:t>Ability to Listen to Lung Sounds</w:t>
            </w:r>
          </w:p>
        </w:tc>
        <w:tc>
          <w:tcPr>
            <w:tcW w:w="304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23497" w:rsidRDefault="001D338B">
            <w:pPr>
              <w:pBdr>
                <w:top w:val="nil"/>
                <w:left w:val="nil"/>
                <w:bottom w:val="nil"/>
                <w:right w:val="nil"/>
                <w:between w:val="nil"/>
              </w:pBdr>
              <w:tabs>
                <w:tab w:val="left" w:pos="708"/>
                <w:tab w:val="left" w:pos="1416"/>
                <w:tab w:val="left" w:pos="2124"/>
                <w:tab w:val="left" w:pos="2832"/>
              </w:tabs>
              <w:jc w:val="both"/>
              <w:rPr>
                <w:rFonts w:ascii="Arial" w:eastAsia="Arial" w:hAnsi="Arial" w:cs="Arial"/>
                <w:color w:val="000000"/>
                <w:sz w:val="18"/>
                <w:szCs w:val="18"/>
              </w:rPr>
            </w:pPr>
            <w:proofErr w:type="spellStart"/>
            <w:r>
              <w:rPr>
                <w:rFonts w:ascii="Arial" w:eastAsia="Arial" w:hAnsi="Arial" w:cs="Arial"/>
                <w:color w:val="000000"/>
                <w:sz w:val="18"/>
                <w:szCs w:val="18"/>
              </w:rPr>
              <w:t>Arif</w:t>
            </w:r>
            <w:proofErr w:type="spellEnd"/>
            <w:r>
              <w:rPr>
                <w:rFonts w:ascii="Arial" w:eastAsia="Arial" w:hAnsi="Arial" w:cs="Arial"/>
                <w:color w:val="000000"/>
                <w:sz w:val="18"/>
                <w:szCs w:val="18"/>
              </w:rPr>
              <w:t xml:space="preserve"> </w:t>
            </w:r>
            <w:proofErr w:type="spellStart"/>
            <w:r>
              <w:rPr>
                <w:rFonts w:ascii="Arial" w:eastAsia="Arial" w:hAnsi="Arial" w:cs="Arial"/>
                <w:color w:val="000000"/>
                <w:sz w:val="18"/>
                <w:szCs w:val="18"/>
              </w:rPr>
              <w:t>Kut</w:t>
            </w:r>
            <w:proofErr w:type="spellEnd"/>
          </w:p>
        </w:tc>
      </w:tr>
      <w:tr w:rsidR="00423497">
        <w:trPr>
          <w:trHeight w:val="221"/>
          <w:jc w:val="center"/>
        </w:trPr>
        <w:tc>
          <w:tcPr>
            <w:tcW w:w="585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23497" w:rsidRDefault="00423497">
            <w:pPr>
              <w:jc w:val="both"/>
              <w:rPr>
                <w:rFonts w:ascii="Arial" w:eastAsia="Arial" w:hAnsi="Arial" w:cs="Arial"/>
                <w:sz w:val="18"/>
                <w:szCs w:val="18"/>
              </w:rPr>
            </w:pPr>
          </w:p>
        </w:tc>
        <w:tc>
          <w:tcPr>
            <w:tcW w:w="304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23497" w:rsidRDefault="00423497">
            <w:pPr>
              <w:jc w:val="both"/>
              <w:rPr>
                <w:rFonts w:ascii="Arial" w:eastAsia="Arial" w:hAnsi="Arial" w:cs="Arial"/>
                <w:sz w:val="18"/>
                <w:szCs w:val="18"/>
              </w:rPr>
            </w:pPr>
          </w:p>
        </w:tc>
      </w:tr>
      <w:tr w:rsidR="00423497">
        <w:trPr>
          <w:trHeight w:val="221"/>
          <w:jc w:val="center"/>
        </w:trPr>
        <w:tc>
          <w:tcPr>
            <w:tcW w:w="585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23497" w:rsidRDefault="001D338B">
            <w:pPr>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s>
              <w:jc w:val="both"/>
              <w:rPr>
                <w:rFonts w:ascii="Arial" w:eastAsia="Arial" w:hAnsi="Arial" w:cs="Arial"/>
                <w:color w:val="000000"/>
                <w:sz w:val="18"/>
                <w:szCs w:val="18"/>
              </w:rPr>
            </w:pPr>
            <w:r>
              <w:rPr>
                <w:rFonts w:ascii="Arial" w:eastAsia="Arial" w:hAnsi="Arial" w:cs="Arial"/>
                <w:color w:val="000000"/>
                <w:sz w:val="18"/>
                <w:szCs w:val="18"/>
              </w:rPr>
              <w:t>Ambiguous Genitalia</w:t>
            </w:r>
          </w:p>
        </w:tc>
        <w:tc>
          <w:tcPr>
            <w:tcW w:w="304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23497" w:rsidRDefault="001D338B">
            <w:pPr>
              <w:pBdr>
                <w:top w:val="nil"/>
                <w:left w:val="nil"/>
                <w:bottom w:val="nil"/>
                <w:right w:val="nil"/>
                <w:between w:val="nil"/>
              </w:pBdr>
              <w:tabs>
                <w:tab w:val="left" w:pos="708"/>
                <w:tab w:val="left" w:pos="1416"/>
                <w:tab w:val="left" w:pos="2124"/>
                <w:tab w:val="left" w:pos="2832"/>
              </w:tabs>
              <w:jc w:val="both"/>
              <w:rPr>
                <w:rFonts w:ascii="Arial" w:eastAsia="Arial" w:hAnsi="Arial" w:cs="Arial"/>
                <w:color w:val="000000"/>
                <w:sz w:val="18"/>
                <w:szCs w:val="18"/>
              </w:rPr>
            </w:pPr>
            <w:r>
              <w:rPr>
                <w:rFonts w:ascii="Arial" w:eastAsia="Arial" w:hAnsi="Arial" w:cs="Arial"/>
                <w:color w:val="000000"/>
                <w:sz w:val="18"/>
                <w:szCs w:val="18"/>
              </w:rPr>
              <w:t xml:space="preserve">Ismail </w:t>
            </w:r>
            <w:proofErr w:type="spellStart"/>
            <w:r>
              <w:rPr>
                <w:rFonts w:ascii="Arial" w:eastAsia="Arial" w:hAnsi="Arial" w:cs="Arial"/>
                <w:color w:val="000000"/>
                <w:sz w:val="18"/>
                <w:szCs w:val="18"/>
              </w:rPr>
              <w:t>Göçmen</w:t>
            </w:r>
            <w:proofErr w:type="spellEnd"/>
          </w:p>
        </w:tc>
      </w:tr>
      <w:tr w:rsidR="00423497">
        <w:trPr>
          <w:trHeight w:val="221"/>
          <w:jc w:val="center"/>
        </w:trPr>
        <w:tc>
          <w:tcPr>
            <w:tcW w:w="585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23497" w:rsidRDefault="001D338B">
            <w:pPr>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s>
              <w:jc w:val="both"/>
              <w:rPr>
                <w:rFonts w:ascii="Arial" w:eastAsia="Arial" w:hAnsi="Arial" w:cs="Arial"/>
                <w:color w:val="000000"/>
                <w:sz w:val="18"/>
                <w:szCs w:val="18"/>
              </w:rPr>
            </w:pPr>
            <w:r>
              <w:rPr>
                <w:rFonts w:ascii="Arial" w:eastAsia="Arial" w:hAnsi="Arial" w:cs="Arial"/>
                <w:color w:val="000000"/>
                <w:sz w:val="18"/>
                <w:szCs w:val="18"/>
              </w:rPr>
              <w:t>Adrenocortical Insufficiency</w:t>
            </w:r>
          </w:p>
        </w:tc>
        <w:tc>
          <w:tcPr>
            <w:tcW w:w="304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23497" w:rsidRDefault="001D338B">
            <w:pPr>
              <w:pBdr>
                <w:top w:val="nil"/>
                <w:left w:val="nil"/>
                <w:bottom w:val="nil"/>
                <w:right w:val="nil"/>
                <w:between w:val="nil"/>
              </w:pBdr>
              <w:tabs>
                <w:tab w:val="left" w:pos="708"/>
                <w:tab w:val="left" w:pos="1416"/>
                <w:tab w:val="left" w:pos="2124"/>
                <w:tab w:val="left" w:pos="2832"/>
              </w:tabs>
              <w:jc w:val="both"/>
              <w:rPr>
                <w:rFonts w:ascii="Arial" w:eastAsia="Arial" w:hAnsi="Arial" w:cs="Arial"/>
                <w:color w:val="000000"/>
                <w:sz w:val="18"/>
                <w:szCs w:val="18"/>
              </w:rPr>
            </w:pPr>
            <w:r>
              <w:rPr>
                <w:rFonts w:ascii="Arial" w:eastAsia="Arial" w:hAnsi="Arial" w:cs="Arial"/>
                <w:color w:val="000000"/>
                <w:sz w:val="18"/>
                <w:szCs w:val="18"/>
              </w:rPr>
              <w:t xml:space="preserve">Ismail </w:t>
            </w:r>
            <w:proofErr w:type="spellStart"/>
            <w:r>
              <w:rPr>
                <w:rFonts w:ascii="Arial" w:eastAsia="Arial" w:hAnsi="Arial" w:cs="Arial"/>
                <w:color w:val="000000"/>
                <w:sz w:val="18"/>
                <w:szCs w:val="18"/>
              </w:rPr>
              <w:t>Göçmen</w:t>
            </w:r>
            <w:proofErr w:type="spellEnd"/>
          </w:p>
        </w:tc>
      </w:tr>
      <w:tr w:rsidR="00423497">
        <w:trPr>
          <w:trHeight w:val="221"/>
          <w:jc w:val="center"/>
        </w:trPr>
        <w:tc>
          <w:tcPr>
            <w:tcW w:w="585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23497" w:rsidRDefault="001D338B">
            <w:pPr>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s>
              <w:jc w:val="both"/>
              <w:rPr>
                <w:rFonts w:ascii="Arial" w:eastAsia="Arial" w:hAnsi="Arial" w:cs="Arial"/>
                <w:color w:val="000000"/>
                <w:sz w:val="18"/>
                <w:szCs w:val="18"/>
              </w:rPr>
            </w:pPr>
            <w:r>
              <w:rPr>
                <w:rFonts w:ascii="Arial" w:eastAsia="Arial" w:hAnsi="Arial" w:cs="Arial"/>
                <w:color w:val="000000"/>
                <w:sz w:val="18"/>
                <w:szCs w:val="18"/>
              </w:rPr>
              <w:t>Familial Mediterranean Fever</w:t>
            </w:r>
          </w:p>
        </w:tc>
        <w:tc>
          <w:tcPr>
            <w:tcW w:w="304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23497" w:rsidRDefault="001D338B">
            <w:pPr>
              <w:pBdr>
                <w:top w:val="nil"/>
                <w:left w:val="nil"/>
                <w:bottom w:val="nil"/>
                <w:right w:val="nil"/>
                <w:between w:val="nil"/>
              </w:pBdr>
              <w:tabs>
                <w:tab w:val="left" w:pos="708"/>
                <w:tab w:val="left" w:pos="1416"/>
                <w:tab w:val="left" w:pos="2124"/>
                <w:tab w:val="left" w:pos="2832"/>
              </w:tabs>
              <w:jc w:val="both"/>
              <w:rPr>
                <w:rFonts w:ascii="Arial" w:eastAsia="Arial" w:hAnsi="Arial" w:cs="Arial"/>
                <w:color w:val="000000"/>
                <w:sz w:val="18"/>
                <w:szCs w:val="18"/>
              </w:rPr>
            </w:pPr>
            <w:proofErr w:type="spellStart"/>
            <w:r>
              <w:rPr>
                <w:rFonts w:ascii="Arial" w:eastAsia="Arial" w:hAnsi="Arial" w:cs="Arial"/>
                <w:color w:val="000000"/>
                <w:sz w:val="18"/>
                <w:szCs w:val="18"/>
              </w:rPr>
              <w:t>Ferhan</w:t>
            </w:r>
            <w:proofErr w:type="spellEnd"/>
            <w:r>
              <w:rPr>
                <w:rFonts w:ascii="Arial" w:eastAsia="Arial" w:hAnsi="Arial" w:cs="Arial"/>
                <w:color w:val="000000"/>
                <w:sz w:val="18"/>
                <w:szCs w:val="18"/>
              </w:rPr>
              <w:t xml:space="preserve"> </w:t>
            </w:r>
            <w:proofErr w:type="spellStart"/>
            <w:r>
              <w:rPr>
                <w:rFonts w:ascii="Arial" w:eastAsia="Arial" w:hAnsi="Arial" w:cs="Arial"/>
                <w:color w:val="000000"/>
                <w:sz w:val="18"/>
                <w:szCs w:val="18"/>
              </w:rPr>
              <w:t>Karademir</w:t>
            </w:r>
            <w:proofErr w:type="spellEnd"/>
          </w:p>
        </w:tc>
      </w:tr>
      <w:tr w:rsidR="00423497">
        <w:trPr>
          <w:trHeight w:val="221"/>
          <w:jc w:val="center"/>
        </w:trPr>
        <w:tc>
          <w:tcPr>
            <w:tcW w:w="585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23497" w:rsidRDefault="00423497">
            <w:pPr>
              <w:jc w:val="both"/>
              <w:rPr>
                <w:rFonts w:ascii="Arial" w:eastAsia="Arial" w:hAnsi="Arial" w:cs="Arial"/>
                <w:sz w:val="18"/>
                <w:szCs w:val="18"/>
              </w:rPr>
            </w:pPr>
          </w:p>
        </w:tc>
        <w:tc>
          <w:tcPr>
            <w:tcW w:w="304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23497" w:rsidRDefault="00423497">
            <w:pPr>
              <w:jc w:val="both"/>
              <w:rPr>
                <w:rFonts w:ascii="Arial" w:eastAsia="Arial" w:hAnsi="Arial" w:cs="Arial"/>
                <w:sz w:val="18"/>
                <w:szCs w:val="18"/>
              </w:rPr>
            </w:pPr>
          </w:p>
        </w:tc>
      </w:tr>
      <w:tr w:rsidR="00423497">
        <w:trPr>
          <w:trHeight w:val="221"/>
          <w:jc w:val="center"/>
        </w:trPr>
        <w:tc>
          <w:tcPr>
            <w:tcW w:w="585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23497" w:rsidRDefault="001D338B">
            <w:pPr>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s>
              <w:jc w:val="both"/>
              <w:rPr>
                <w:rFonts w:ascii="Arial" w:eastAsia="Arial" w:hAnsi="Arial" w:cs="Arial"/>
                <w:color w:val="000000"/>
                <w:sz w:val="18"/>
                <w:szCs w:val="18"/>
              </w:rPr>
            </w:pPr>
            <w:r>
              <w:rPr>
                <w:rFonts w:ascii="Arial" w:eastAsia="Arial" w:hAnsi="Arial" w:cs="Arial"/>
                <w:color w:val="000000"/>
                <w:sz w:val="18"/>
                <w:szCs w:val="18"/>
              </w:rPr>
              <w:t>Physical Examination of the Newborn and Child</w:t>
            </w:r>
          </w:p>
        </w:tc>
        <w:tc>
          <w:tcPr>
            <w:tcW w:w="304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23497" w:rsidRDefault="001D338B">
            <w:pPr>
              <w:pBdr>
                <w:top w:val="nil"/>
                <w:left w:val="nil"/>
                <w:bottom w:val="nil"/>
                <w:right w:val="nil"/>
                <w:between w:val="nil"/>
              </w:pBdr>
              <w:tabs>
                <w:tab w:val="left" w:pos="708"/>
                <w:tab w:val="left" w:pos="1416"/>
                <w:tab w:val="left" w:pos="2124"/>
                <w:tab w:val="left" w:pos="2832"/>
              </w:tabs>
              <w:jc w:val="both"/>
              <w:rPr>
                <w:rFonts w:ascii="Arial" w:eastAsia="Arial" w:hAnsi="Arial" w:cs="Arial"/>
                <w:color w:val="000000"/>
                <w:sz w:val="18"/>
                <w:szCs w:val="18"/>
              </w:rPr>
            </w:pPr>
            <w:proofErr w:type="spellStart"/>
            <w:r>
              <w:rPr>
                <w:rFonts w:ascii="Arial" w:eastAsia="Arial" w:hAnsi="Arial" w:cs="Arial"/>
                <w:color w:val="000000"/>
                <w:sz w:val="18"/>
                <w:szCs w:val="18"/>
              </w:rPr>
              <w:t>Tuğba</w:t>
            </w:r>
            <w:proofErr w:type="spellEnd"/>
            <w:r>
              <w:rPr>
                <w:rFonts w:ascii="Arial" w:eastAsia="Arial" w:hAnsi="Arial" w:cs="Arial"/>
                <w:color w:val="000000"/>
                <w:sz w:val="18"/>
                <w:szCs w:val="18"/>
              </w:rPr>
              <w:t xml:space="preserve"> </w:t>
            </w:r>
            <w:proofErr w:type="spellStart"/>
            <w:r>
              <w:rPr>
                <w:rFonts w:ascii="Arial" w:eastAsia="Arial" w:hAnsi="Arial" w:cs="Arial"/>
                <w:color w:val="000000"/>
                <w:sz w:val="18"/>
                <w:szCs w:val="18"/>
              </w:rPr>
              <w:t>Erener</w:t>
            </w:r>
            <w:proofErr w:type="spellEnd"/>
            <w:r>
              <w:rPr>
                <w:rFonts w:ascii="Arial" w:eastAsia="Arial" w:hAnsi="Arial" w:cs="Arial"/>
                <w:color w:val="000000"/>
                <w:sz w:val="18"/>
                <w:szCs w:val="18"/>
              </w:rPr>
              <w:t xml:space="preserve"> </w:t>
            </w:r>
            <w:proofErr w:type="spellStart"/>
            <w:r>
              <w:rPr>
                <w:rFonts w:ascii="Arial" w:eastAsia="Arial" w:hAnsi="Arial" w:cs="Arial"/>
                <w:color w:val="000000"/>
                <w:sz w:val="18"/>
                <w:szCs w:val="18"/>
              </w:rPr>
              <w:t>Ercan</w:t>
            </w:r>
            <w:proofErr w:type="spellEnd"/>
          </w:p>
        </w:tc>
      </w:tr>
      <w:tr w:rsidR="00423497">
        <w:trPr>
          <w:trHeight w:val="221"/>
          <w:jc w:val="center"/>
        </w:trPr>
        <w:tc>
          <w:tcPr>
            <w:tcW w:w="585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23497" w:rsidRDefault="001D338B">
            <w:pPr>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s>
              <w:jc w:val="both"/>
              <w:rPr>
                <w:rFonts w:ascii="Arial" w:eastAsia="Arial" w:hAnsi="Arial" w:cs="Arial"/>
                <w:color w:val="000000"/>
                <w:sz w:val="18"/>
                <w:szCs w:val="18"/>
              </w:rPr>
            </w:pPr>
            <w:r>
              <w:rPr>
                <w:rFonts w:ascii="Arial" w:eastAsia="Arial" w:hAnsi="Arial" w:cs="Arial"/>
                <w:color w:val="000000"/>
                <w:sz w:val="18"/>
                <w:szCs w:val="18"/>
              </w:rPr>
              <w:t>Newborn of a Diabetic Mother</w:t>
            </w:r>
          </w:p>
        </w:tc>
        <w:tc>
          <w:tcPr>
            <w:tcW w:w="304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23497" w:rsidRDefault="001D338B">
            <w:pPr>
              <w:pBdr>
                <w:top w:val="nil"/>
                <w:left w:val="nil"/>
                <w:bottom w:val="nil"/>
                <w:right w:val="nil"/>
                <w:between w:val="nil"/>
              </w:pBdr>
              <w:tabs>
                <w:tab w:val="left" w:pos="708"/>
                <w:tab w:val="left" w:pos="1416"/>
                <w:tab w:val="left" w:pos="2124"/>
                <w:tab w:val="left" w:pos="2832"/>
              </w:tabs>
              <w:jc w:val="both"/>
              <w:rPr>
                <w:rFonts w:ascii="Arial" w:eastAsia="Arial" w:hAnsi="Arial" w:cs="Arial"/>
                <w:color w:val="000000"/>
                <w:sz w:val="18"/>
                <w:szCs w:val="18"/>
              </w:rPr>
            </w:pPr>
            <w:proofErr w:type="spellStart"/>
            <w:r>
              <w:rPr>
                <w:rFonts w:ascii="Arial" w:eastAsia="Arial" w:hAnsi="Arial" w:cs="Arial"/>
                <w:color w:val="000000"/>
                <w:sz w:val="18"/>
                <w:szCs w:val="18"/>
              </w:rPr>
              <w:t>Tuğba</w:t>
            </w:r>
            <w:proofErr w:type="spellEnd"/>
            <w:r>
              <w:rPr>
                <w:rFonts w:ascii="Arial" w:eastAsia="Arial" w:hAnsi="Arial" w:cs="Arial"/>
                <w:color w:val="000000"/>
                <w:sz w:val="18"/>
                <w:szCs w:val="18"/>
              </w:rPr>
              <w:t xml:space="preserve"> </w:t>
            </w:r>
            <w:proofErr w:type="spellStart"/>
            <w:r>
              <w:rPr>
                <w:rFonts w:ascii="Arial" w:eastAsia="Arial" w:hAnsi="Arial" w:cs="Arial"/>
                <w:color w:val="000000"/>
                <w:sz w:val="18"/>
                <w:szCs w:val="18"/>
              </w:rPr>
              <w:t>Erener</w:t>
            </w:r>
            <w:proofErr w:type="spellEnd"/>
            <w:r>
              <w:rPr>
                <w:rFonts w:ascii="Arial" w:eastAsia="Arial" w:hAnsi="Arial" w:cs="Arial"/>
                <w:color w:val="000000"/>
                <w:sz w:val="18"/>
                <w:szCs w:val="18"/>
              </w:rPr>
              <w:t xml:space="preserve"> </w:t>
            </w:r>
            <w:proofErr w:type="spellStart"/>
            <w:r>
              <w:rPr>
                <w:rFonts w:ascii="Arial" w:eastAsia="Arial" w:hAnsi="Arial" w:cs="Arial"/>
                <w:color w:val="000000"/>
                <w:sz w:val="18"/>
                <w:szCs w:val="18"/>
              </w:rPr>
              <w:t>Ercan</w:t>
            </w:r>
            <w:proofErr w:type="spellEnd"/>
          </w:p>
        </w:tc>
      </w:tr>
      <w:tr w:rsidR="00423497">
        <w:trPr>
          <w:trHeight w:val="221"/>
          <w:jc w:val="center"/>
        </w:trPr>
        <w:tc>
          <w:tcPr>
            <w:tcW w:w="585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23497" w:rsidRDefault="001D338B">
            <w:pPr>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s>
              <w:jc w:val="both"/>
              <w:rPr>
                <w:rFonts w:ascii="Arial" w:eastAsia="Arial" w:hAnsi="Arial" w:cs="Arial"/>
                <w:color w:val="000000"/>
                <w:sz w:val="18"/>
                <w:szCs w:val="18"/>
              </w:rPr>
            </w:pPr>
            <w:r>
              <w:rPr>
                <w:rFonts w:ascii="Arial" w:eastAsia="Arial" w:hAnsi="Arial" w:cs="Arial"/>
                <w:color w:val="000000"/>
                <w:sz w:val="18"/>
                <w:szCs w:val="18"/>
              </w:rPr>
              <w:t>Postpartum Newborn Care</w:t>
            </w:r>
          </w:p>
        </w:tc>
        <w:tc>
          <w:tcPr>
            <w:tcW w:w="304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23497" w:rsidRDefault="001D338B">
            <w:pPr>
              <w:pBdr>
                <w:top w:val="nil"/>
                <w:left w:val="nil"/>
                <w:bottom w:val="nil"/>
                <w:right w:val="nil"/>
                <w:between w:val="nil"/>
              </w:pBdr>
              <w:tabs>
                <w:tab w:val="left" w:pos="708"/>
                <w:tab w:val="left" w:pos="1416"/>
                <w:tab w:val="left" w:pos="2124"/>
                <w:tab w:val="left" w:pos="2832"/>
              </w:tabs>
              <w:jc w:val="both"/>
              <w:rPr>
                <w:rFonts w:ascii="Arial" w:eastAsia="Arial" w:hAnsi="Arial" w:cs="Arial"/>
                <w:color w:val="000000"/>
                <w:sz w:val="18"/>
                <w:szCs w:val="18"/>
              </w:rPr>
            </w:pPr>
            <w:proofErr w:type="spellStart"/>
            <w:r>
              <w:rPr>
                <w:rFonts w:ascii="Arial" w:eastAsia="Arial" w:hAnsi="Arial" w:cs="Arial"/>
                <w:color w:val="000000"/>
                <w:sz w:val="18"/>
                <w:szCs w:val="18"/>
              </w:rPr>
              <w:t>Tuğba</w:t>
            </w:r>
            <w:proofErr w:type="spellEnd"/>
            <w:r>
              <w:rPr>
                <w:rFonts w:ascii="Arial" w:eastAsia="Arial" w:hAnsi="Arial" w:cs="Arial"/>
                <w:color w:val="000000"/>
                <w:sz w:val="18"/>
                <w:szCs w:val="18"/>
              </w:rPr>
              <w:t xml:space="preserve"> </w:t>
            </w:r>
            <w:proofErr w:type="spellStart"/>
            <w:r>
              <w:rPr>
                <w:rFonts w:ascii="Arial" w:eastAsia="Arial" w:hAnsi="Arial" w:cs="Arial"/>
                <w:color w:val="000000"/>
                <w:sz w:val="18"/>
                <w:szCs w:val="18"/>
              </w:rPr>
              <w:t>Erener</w:t>
            </w:r>
            <w:proofErr w:type="spellEnd"/>
            <w:r>
              <w:rPr>
                <w:rFonts w:ascii="Arial" w:eastAsia="Arial" w:hAnsi="Arial" w:cs="Arial"/>
                <w:color w:val="000000"/>
                <w:sz w:val="18"/>
                <w:szCs w:val="18"/>
              </w:rPr>
              <w:t xml:space="preserve"> </w:t>
            </w:r>
            <w:proofErr w:type="spellStart"/>
            <w:r>
              <w:rPr>
                <w:rFonts w:ascii="Arial" w:eastAsia="Arial" w:hAnsi="Arial" w:cs="Arial"/>
                <w:color w:val="000000"/>
                <w:sz w:val="18"/>
                <w:szCs w:val="18"/>
              </w:rPr>
              <w:t>Ercan</w:t>
            </w:r>
            <w:proofErr w:type="spellEnd"/>
          </w:p>
        </w:tc>
      </w:tr>
      <w:tr w:rsidR="00423497">
        <w:trPr>
          <w:trHeight w:val="221"/>
          <w:jc w:val="center"/>
        </w:trPr>
        <w:tc>
          <w:tcPr>
            <w:tcW w:w="585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23497" w:rsidRDefault="00423497">
            <w:pPr>
              <w:jc w:val="both"/>
              <w:rPr>
                <w:rFonts w:ascii="Arial" w:eastAsia="Arial" w:hAnsi="Arial" w:cs="Arial"/>
                <w:sz w:val="18"/>
                <w:szCs w:val="18"/>
              </w:rPr>
            </w:pPr>
          </w:p>
        </w:tc>
        <w:tc>
          <w:tcPr>
            <w:tcW w:w="304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23497" w:rsidRDefault="00423497">
            <w:pPr>
              <w:jc w:val="both"/>
              <w:rPr>
                <w:rFonts w:ascii="Arial" w:eastAsia="Arial" w:hAnsi="Arial" w:cs="Arial"/>
                <w:sz w:val="18"/>
                <w:szCs w:val="18"/>
              </w:rPr>
            </w:pPr>
          </w:p>
        </w:tc>
      </w:tr>
      <w:tr w:rsidR="00423497">
        <w:trPr>
          <w:trHeight w:val="221"/>
          <w:jc w:val="center"/>
        </w:trPr>
        <w:tc>
          <w:tcPr>
            <w:tcW w:w="585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23497" w:rsidRDefault="001D338B">
            <w:pPr>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s>
              <w:jc w:val="both"/>
              <w:rPr>
                <w:rFonts w:ascii="Arial" w:eastAsia="Arial" w:hAnsi="Arial" w:cs="Arial"/>
                <w:color w:val="000000"/>
                <w:sz w:val="18"/>
                <w:szCs w:val="18"/>
              </w:rPr>
            </w:pPr>
            <w:r>
              <w:rPr>
                <w:rFonts w:ascii="Arial" w:eastAsia="Arial" w:hAnsi="Arial" w:cs="Arial"/>
                <w:color w:val="000000"/>
                <w:sz w:val="18"/>
                <w:szCs w:val="18"/>
              </w:rPr>
              <w:t>Neurologic Symptomatology in Children</w:t>
            </w:r>
          </w:p>
        </w:tc>
        <w:tc>
          <w:tcPr>
            <w:tcW w:w="304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23497" w:rsidRDefault="001D338B">
            <w:pPr>
              <w:pBdr>
                <w:top w:val="nil"/>
                <w:left w:val="nil"/>
                <w:bottom w:val="nil"/>
                <w:right w:val="nil"/>
                <w:between w:val="nil"/>
              </w:pBdr>
              <w:tabs>
                <w:tab w:val="left" w:pos="708"/>
                <w:tab w:val="left" w:pos="1416"/>
                <w:tab w:val="left" w:pos="2124"/>
                <w:tab w:val="left" w:pos="2832"/>
              </w:tabs>
              <w:jc w:val="both"/>
              <w:rPr>
                <w:rFonts w:ascii="Arial" w:eastAsia="Arial" w:hAnsi="Arial" w:cs="Arial"/>
                <w:color w:val="000000"/>
                <w:sz w:val="18"/>
                <w:szCs w:val="18"/>
              </w:rPr>
            </w:pPr>
            <w:proofErr w:type="spellStart"/>
            <w:r>
              <w:rPr>
                <w:rFonts w:ascii="Arial" w:eastAsia="Arial" w:hAnsi="Arial" w:cs="Arial"/>
                <w:color w:val="000000"/>
                <w:sz w:val="18"/>
                <w:szCs w:val="18"/>
              </w:rPr>
              <w:t>Ferhan</w:t>
            </w:r>
            <w:proofErr w:type="spellEnd"/>
            <w:r>
              <w:rPr>
                <w:rFonts w:ascii="Arial" w:eastAsia="Arial" w:hAnsi="Arial" w:cs="Arial"/>
                <w:color w:val="000000"/>
                <w:sz w:val="18"/>
                <w:szCs w:val="18"/>
              </w:rPr>
              <w:t xml:space="preserve"> </w:t>
            </w:r>
            <w:proofErr w:type="spellStart"/>
            <w:r>
              <w:rPr>
                <w:rFonts w:ascii="Arial" w:eastAsia="Arial" w:hAnsi="Arial" w:cs="Arial"/>
                <w:color w:val="000000"/>
                <w:sz w:val="18"/>
                <w:szCs w:val="18"/>
              </w:rPr>
              <w:t>Karademir</w:t>
            </w:r>
            <w:proofErr w:type="spellEnd"/>
          </w:p>
        </w:tc>
      </w:tr>
      <w:tr w:rsidR="00423497">
        <w:trPr>
          <w:trHeight w:val="221"/>
          <w:jc w:val="center"/>
        </w:trPr>
        <w:tc>
          <w:tcPr>
            <w:tcW w:w="585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23497" w:rsidRDefault="001D338B">
            <w:pPr>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s>
              <w:jc w:val="both"/>
              <w:rPr>
                <w:rFonts w:ascii="Arial" w:eastAsia="Arial" w:hAnsi="Arial" w:cs="Arial"/>
                <w:color w:val="000000"/>
                <w:sz w:val="18"/>
                <w:szCs w:val="18"/>
              </w:rPr>
            </w:pPr>
            <w:r>
              <w:rPr>
                <w:rFonts w:ascii="Arial" w:eastAsia="Arial" w:hAnsi="Arial" w:cs="Arial"/>
                <w:color w:val="000000"/>
                <w:sz w:val="18"/>
                <w:szCs w:val="18"/>
              </w:rPr>
              <w:t xml:space="preserve">Neurological Examination in Children </w:t>
            </w:r>
          </w:p>
        </w:tc>
        <w:tc>
          <w:tcPr>
            <w:tcW w:w="304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23497" w:rsidRDefault="001D338B">
            <w:pPr>
              <w:pBdr>
                <w:top w:val="nil"/>
                <w:left w:val="nil"/>
                <w:bottom w:val="nil"/>
                <w:right w:val="nil"/>
                <w:between w:val="nil"/>
              </w:pBdr>
              <w:tabs>
                <w:tab w:val="left" w:pos="708"/>
                <w:tab w:val="left" w:pos="1416"/>
                <w:tab w:val="left" w:pos="2124"/>
                <w:tab w:val="left" w:pos="2832"/>
              </w:tabs>
              <w:jc w:val="both"/>
              <w:rPr>
                <w:rFonts w:ascii="Arial" w:eastAsia="Arial" w:hAnsi="Arial" w:cs="Arial"/>
                <w:color w:val="000000"/>
                <w:sz w:val="18"/>
                <w:szCs w:val="18"/>
              </w:rPr>
            </w:pPr>
            <w:proofErr w:type="spellStart"/>
            <w:r>
              <w:rPr>
                <w:rFonts w:ascii="Arial" w:eastAsia="Arial" w:hAnsi="Arial" w:cs="Arial"/>
                <w:color w:val="000000"/>
                <w:sz w:val="18"/>
                <w:szCs w:val="18"/>
              </w:rPr>
              <w:t>Ferhan</w:t>
            </w:r>
            <w:proofErr w:type="spellEnd"/>
            <w:r>
              <w:rPr>
                <w:rFonts w:ascii="Arial" w:eastAsia="Arial" w:hAnsi="Arial" w:cs="Arial"/>
                <w:color w:val="000000"/>
                <w:sz w:val="18"/>
                <w:szCs w:val="18"/>
              </w:rPr>
              <w:t xml:space="preserve"> </w:t>
            </w:r>
            <w:proofErr w:type="spellStart"/>
            <w:r>
              <w:rPr>
                <w:rFonts w:ascii="Arial" w:eastAsia="Arial" w:hAnsi="Arial" w:cs="Arial"/>
                <w:color w:val="000000"/>
                <w:sz w:val="18"/>
                <w:szCs w:val="18"/>
              </w:rPr>
              <w:t>Karademir</w:t>
            </w:r>
            <w:proofErr w:type="spellEnd"/>
          </w:p>
        </w:tc>
      </w:tr>
      <w:tr w:rsidR="00423497">
        <w:trPr>
          <w:trHeight w:val="221"/>
          <w:jc w:val="center"/>
        </w:trPr>
        <w:tc>
          <w:tcPr>
            <w:tcW w:w="585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23497" w:rsidRDefault="001D338B">
            <w:pPr>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s>
              <w:jc w:val="both"/>
              <w:rPr>
                <w:rFonts w:ascii="Arial" w:eastAsia="Arial" w:hAnsi="Arial" w:cs="Arial"/>
                <w:color w:val="000000"/>
                <w:sz w:val="18"/>
                <w:szCs w:val="18"/>
              </w:rPr>
            </w:pPr>
            <w:r>
              <w:rPr>
                <w:rFonts w:ascii="Arial" w:eastAsia="Arial" w:hAnsi="Arial" w:cs="Arial"/>
                <w:color w:val="000000"/>
                <w:sz w:val="18"/>
                <w:szCs w:val="18"/>
              </w:rPr>
              <w:t>Breath-holding seizures and other non-epileptic phenomena</w:t>
            </w:r>
          </w:p>
        </w:tc>
        <w:tc>
          <w:tcPr>
            <w:tcW w:w="304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23497" w:rsidRDefault="001D338B">
            <w:pPr>
              <w:pBdr>
                <w:top w:val="nil"/>
                <w:left w:val="nil"/>
                <w:bottom w:val="nil"/>
                <w:right w:val="nil"/>
                <w:between w:val="nil"/>
              </w:pBdr>
              <w:tabs>
                <w:tab w:val="left" w:pos="708"/>
                <w:tab w:val="left" w:pos="1416"/>
                <w:tab w:val="left" w:pos="2124"/>
                <w:tab w:val="left" w:pos="2832"/>
              </w:tabs>
              <w:jc w:val="both"/>
              <w:rPr>
                <w:rFonts w:ascii="Arial" w:eastAsia="Arial" w:hAnsi="Arial" w:cs="Arial"/>
                <w:color w:val="000000"/>
                <w:sz w:val="18"/>
                <w:szCs w:val="18"/>
              </w:rPr>
            </w:pPr>
            <w:proofErr w:type="spellStart"/>
            <w:r>
              <w:rPr>
                <w:rFonts w:ascii="Arial" w:eastAsia="Arial" w:hAnsi="Arial" w:cs="Arial"/>
                <w:color w:val="000000"/>
                <w:sz w:val="18"/>
                <w:szCs w:val="18"/>
              </w:rPr>
              <w:t>Ferhan</w:t>
            </w:r>
            <w:proofErr w:type="spellEnd"/>
            <w:r>
              <w:rPr>
                <w:rFonts w:ascii="Arial" w:eastAsia="Arial" w:hAnsi="Arial" w:cs="Arial"/>
                <w:color w:val="000000"/>
                <w:sz w:val="18"/>
                <w:szCs w:val="18"/>
              </w:rPr>
              <w:t xml:space="preserve"> </w:t>
            </w:r>
            <w:proofErr w:type="spellStart"/>
            <w:r>
              <w:rPr>
                <w:rFonts w:ascii="Arial" w:eastAsia="Arial" w:hAnsi="Arial" w:cs="Arial"/>
                <w:color w:val="000000"/>
                <w:sz w:val="18"/>
                <w:szCs w:val="18"/>
              </w:rPr>
              <w:t>Karademir</w:t>
            </w:r>
            <w:proofErr w:type="spellEnd"/>
          </w:p>
        </w:tc>
      </w:tr>
      <w:tr w:rsidR="00423497">
        <w:trPr>
          <w:trHeight w:val="221"/>
          <w:jc w:val="center"/>
        </w:trPr>
        <w:tc>
          <w:tcPr>
            <w:tcW w:w="585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23497" w:rsidRDefault="001D338B">
            <w:pPr>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s>
              <w:jc w:val="both"/>
              <w:rPr>
                <w:rFonts w:ascii="Arial" w:eastAsia="Arial" w:hAnsi="Arial" w:cs="Arial"/>
                <w:color w:val="000000"/>
                <w:sz w:val="18"/>
                <w:szCs w:val="18"/>
              </w:rPr>
            </w:pPr>
            <w:r>
              <w:rPr>
                <w:rFonts w:ascii="Arial" w:eastAsia="Arial" w:hAnsi="Arial" w:cs="Arial"/>
                <w:color w:val="000000"/>
                <w:sz w:val="18"/>
                <w:szCs w:val="18"/>
              </w:rPr>
              <w:t>Cerebral Palsy</w:t>
            </w:r>
          </w:p>
        </w:tc>
        <w:tc>
          <w:tcPr>
            <w:tcW w:w="304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23497" w:rsidRDefault="001D338B">
            <w:pPr>
              <w:pBdr>
                <w:top w:val="nil"/>
                <w:left w:val="nil"/>
                <w:bottom w:val="nil"/>
                <w:right w:val="nil"/>
                <w:between w:val="nil"/>
              </w:pBdr>
              <w:tabs>
                <w:tab w:val="left" w:pos="708"/>
                <w:tab w:val="left" w:pos="1416"/>
                <w:tab w:val="left" w:pos="2124"/>
                <w:tab w:val="left" w:pos="2832"/>
              </w:tabs>
              <w:jc w:val="both"/>
              <w:rPr>
                <w:rFonts w:ascii="Arial" w:eastAsia="Arial" w:hAnsi="Arial" w:cs="Arial"/>
                <w:color w:val="000000"/>
                <w:sz w:val="18"/>
                <w:szCs w:val="18"/>
              </w:rPr>
            </w:pPr>
            <w:proofErr w:type="spellStart"/>
            <w:r>
              <w:rPr>
                <w:rFonts w:ascii="Arial" w:eastAsia="Arial" w:hAnsi="Arial" w:cs="Arial"/>
                <w:color w:val="000000"/>
                <w:sz w:val="18"/>
                <w:szCs w:val="18"/>
              </w:rPr>
              <w:t>Ferhan</w:t>
            </w:r>
            <w:proofErr w:type="spellEnd"/>
            <w:r>
              <w:rPr>
                <w:rFonts w:ascii="Arial" w:eastAsia="Arial" w:hAnsi="Arial" w:cs="Arial"/>
                <w:color w:val="000000"/>
                <w:sz w:val="18"/>
                <w:szCs w:val="18"/>
              </w:rPr>
              <w:t xml:space="preserve"> </w:t>
            </w:r>
            <w:proofErr w:type="spellStart"/>
            <w:r>
              <w:rPr>
                <w:rFonts w:ascii="Arial" w:eastAsia="Arial" w:hAnsi="Arial" w:cs="Arial"/>
                <w:color w:val="000000"/>
                <w:sz w:val="18"/>
                <w:szCs w:val="18"/>
              </w:rPr>
              <w:t>Karademir</w:t>
            </w:r>
            <w:proofErr w:type="spellEnd"/>
          </w:p>
        </w:tc>
      </w:tr>
      <w:tr w:rsidR="00423497">
        <w:trPr>
          <w:trHeight w:val="221"/>
          <w:jc w:val="center"/>
        </w:trPr>
        <w:tc>
          <w:tcPr>
            <w:tcW w:w="585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23497" w:rsidRDefault="00423497">
            <w:pPr>
              <w:jc w:val="both"/>
              <w:rPr>
                <w:rFonts w:ascii="Arial" w:eastAsia="Arial" w:hAnsi="Arial" w:cs="Arial"/>
                <w:sz w:val="18"/>
                <w:szCs w:val="18"/>
              </w:rPr>
            </w:pPr>
          </w:p>
        </w:tc>
        <w:tc>
          <w:tcPr>
            <w:tcW w:w="304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23497" w:rsidRDefault="00423497">
            <w:pPr>
              <w:jc w:val="both"/>
              <w:rPr>
                <w:rFonts w:ascii="Arial" w:eastAsia="Arial" w:hAnsi="Arial" w:cs="Arial"/>
                <w:sz w:val="18"/>
                <w:szCs w:val="18"/>
              </w:rPr>
            </w:pPr>
          </w:p>
        </w:tc>
      </w:tr>
      <w:tr w:rsidR="00423497">
        <w:trPr>
          <w:trHeight w:val="221"/>
          <w:jc w:val="center"/>
        </w:trPr>
        <w:tc>
          <w:tcPr>
            <w:tcW w:w="585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23497" w:rsidRDefault="001D338B">
            <w:pPr>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s>
              <w:jc w:val="both"/>
              <w:rPr>
                <w:rFonts w:ascii="Arial" w:eastAsia="Arial" w:hAnsi="Arial" w:cs="Arial"/>
                <w:color w:val="000000"/>
                <w:sz w:val="18"/>
                <w:szCs w:val="18"/>
              </w:rPr>
            </w:pPr>
            <w:r>
              <w:rPr>
                <w:rFonts w:ascii="Arial" w:eastAsia="Arial" w:hAnsi="Arial" w:cs="Arial"/>
                <w:color w:val="000000"/>
                <w:sz w:val="18"/>
                <w:szCs w:val="18"/>
              </w:rPr>
              <w:t>Infective Endocarditis in Children</w:t>
            </w:r>
          </w:p>
        </w:tc>
        <w:tc>
          <w:tcPr>
            <w:tcW w:w="304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23497" w:rsidRDefault="001D338B">
            <w:pPr>
              <w:pBdr>
                <w:top w:val="nil"/>
                <w:left w:val="nil"/>
                <w:bottom w:val="nil"/>
                <w:right w:val="nil"/>
                <w:between w:val="nil"/>
              </w:pBdr>
              <w:tabs>
                <w:tab w:val="left" w:pos="708"/>
                <w:tab w:val="left" w:pos="1416"/>
                <w:tab w:val="left" w:pos="2124"/>
                <w:tab w:val="left" w:pos="2832"/>
              </w:tabs>
              <w:jc w:val="both"/>
              <w:rPr>
                <w:rFonts w:ascii="Arial" w:eastAsia="Arial" w:hAnsi="Arial" w:cs="Arial"/>
                <w:color w:val="000000"/>
                <w:sz w:val="18"/>
                <w:szCs w:val="18"/>
              </w:rPr>
            </w:pPr>
            <w:r>
              <w:rPr>
                <w:rFonts w:ascii="Arial" w:eastAsia="Arial" w:hAnsi="Arial" w:cs="Arial"/>
                <w:color w:val="000000"/>
                <w:sz w:val="18"/>
                <w:szCs w:val="18"/>
              </w:rPr>
              <w:t xml:space="preserve">Ismail </w:t>
            </w:r>
            <w:proofErr w:type="spellStart"/>
            <w:r>
              <w:rPr>
                <w:rFonts w:ascii="Arial" w:eastAsia="Arial" w:hAnsi="Arial" w:cs="Arial"/>
                <w:color w:val="000000"/>
                <w:sz w:val="18"/>
                <w:szCs w:val="18"/>
              </w:rPr>
              <w:t>Göçmen</w:t>
            </w:r>
            <w:proofErr w:type="spellEnd"/>
          </w:p>
        </w:tc>
      </w:tr>
      <w:tr w:rsidR="00423497">
        <w:trPr>
          <w:trHeight w:val="221"/>
          <w:jc w:val="center"/>
        </w:trPr>
        <w:tc>
          <w:tcPr>
            <w:tcW w:w="585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23497" w:rsidRDefault="001D338B">
            <w:pPr>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s>
              <w:jc w:val="both"/>
              <w:rPr>
                <w:rFonts w:ascii="Arial" w:eastAsia="Arial" w:hAnsi="Arial" w:cs="Arial"/>
                <w:color w:val="000000"/>
                <w:sz w:val="18"/>
                <w:szCs w:val="18"/>
              </w:rPr>
            </w:pPr>
            <w:r>
              <w:rPr>
                <w:rFonts w:ascii="Arial" w:eastAsia="Arial" w:hAnsi="Arial" w:cs="Arial"/>
                <w:color w:val="000000"/>
                <w:sz w:val="18"/>
                <w:szCs w:val="18"/>
              </w:rPr>
              <w:t>Congenital Heart Diseases</w:t>
            </w:r>
          </w:p>
        </w:tc>
        <w:tc>
          <w:tcPr>
            <w:tcW w:w="304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23497" w:rsidRDefault="001D338B">
            <w:pPr>
              <w:pBdr>
                <w:top w:val="nil"/>
                <w:left w:val="nil"/>
                <w:bottom w:val="nil"/>
                <w:right w:val="nil"/>
                <w:between w:val="nil"/>
              </w:pBdr>
              <w:tabs>
                <w:tab w:val="left" w:pos="708"/>
                <w:tab w:val="left" w:pos="1416"/>
                <w:tab w:val="left" w:pos="2124"/>
                <w:tab w:val="left" w:pos="2832"/>
              </w:tabs>
              <w:jc w:val="both"/>
              <w:rPr>
                <w:rFonts w:ascii="Arial" w:eastAsia="Arial" w:hAnsi="Arial" w:cs="Arial"/>
                <w:color w:val="000000"/>
                <w:sz w:val="18"/>
                <w:szCs w:val="18"/>
              </w:rPr>
            </w:pPr>
            <w:r>
              <w:rPr>
                <w:rFonts w:ascii="Arial" w:eastAsia="Arial" w:hAnsi="Arial" w:cs="Arial"/>
                <w:color w:val="000000"/>
                <w:sz w:val="18"/>
                <w:szCs w:val="18"/>
              </w:rPr>
              <w:t xml:space="preserve">Ismail </w:t>
            </w:r>
            <w:proofErr w:type="spellStart"/>
            <w:r>
              <w:rPr>
                <w:rFonts w:ascii="Arial" w:eastAsia="Arial" w:hAnsi="Arial" w:cs="Arial"/>
                <w:color w:val="000000"/>
                <w:sz w:val="18"/>
                <w:szCs w:val="18"/>
              </w:rPr>
              <w:t>Göçmen</w:t>
            </w:r>
            <w:proofErr w:type="spellEnd"/>
          </w:p>
        </w:tc>
      </w:tr>
      <w:tr w:rsidR="00423497">
        <w:trPr>
          <w:trHeight w:val="221"/>
          <w:jc w:val="center"/>
        </w:trPr>
        <w:tc>
          <w:tcPr>
            <w:tcW w:w="585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23497" w:rsidRDefault="001D338B">
            <w:pPr>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s>
              <w:jc w:val="both"/>
              <w:rPr>
                <w:rFonts w:ascii="Arial" w:eastAsia="Arial" w:hAnsi="Arial" w:cs="Arial"/>
                <w:color w:val="000000"/>
                <w:sz w:val="18"/>
                <w:szCs w:val="18"/>
              </w:rPr>
            </w:pPr>
            <w:r>
              <w:rPr>
                <w:rFonts w:ascii="Arial" w:eastAsia="Arial" w:hAnsi="Arial" w:cs="Arial"/>
                <w:color w:val="000000"/>
                <w:sz w:val="18"/>
                <w:szCs w:val="18"/>
              </w:rPr>
              <w:t>Juvenile Diabetes Mellitus</w:t>
            </w:r>
          </w:p>
        </w:tc>
        <w:tc>
          <w:tcPr>
            <w:tcW w:w="304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23497" w:rsidRDefault="001D338B">
            <w:pPr>
              <w:pBdr>
                <w:top w:val="nil"/>
                <w:left w:val="nil"/>
                <w:bottom w:val="nil"/>
                <w:right w:val="nil"/>
                <w:between w:val="nil"/>
              </w:pBdr>
              <w:tabs>
                <w:tab w:val="left" w:pos="708"/>
                <w:tab w:val="left" w:pos="1416"/>
                <w:tab w:val="left" w:pos="2124"/>
                <w:tab w:val="left" w:pos="2832"/>
              </w:tabs>
              <w:jc w:val="both"/>
              <w:rPr>
                <w:rFonts w:ascii="Arial" w:eastAsia="Arial" w:hAnsi="Arial" w:cs="Arial"/>
                <w:color w:val="000000"/>
                <w:sz w:val="18"/>
                <w:szCs w:val="18"/>
              </w:rPr>
            </w:pPr>
            <w:r>
              <w:rPr>
                <w:rFonts w:ascii="Arial" w:eastAsia="Arial" w:hAnsi="Arial" w:cs="Arial"/>
                <w:color w:val="000000"/>
                <w:sz w:val="18"/>
                <w:szCs w:val="18"/>
              </w:rPr>
              <w:t xml:space="preserve">Ismail </w:t>
            </w:r>
            <w:proofErr w:type="spellStart"/>
            <w:r>
              <w:rPr>
                <w:rFonts w:ascii="Arial" w:eastAsia="Arial" w:hAnsi="Arial" w:cs="Arial"/>
                <w:color w:val="000000"/>
                <w:sz w:val="18"/>
                <w:szCs w:val="18"/>
              </w:rPr>
              <w:t>Göçmen</w:t>
            </w:r>
            <w:proofErr w:type="spellEnd"/>
          </w:p>
        </w:tc>
      </w:tr>
      <w:tr w:rsidR="00423497">
        <w:trPr>
          <w:trHeight w:val="221"/>
          <w:jc w:val="center"/>
        </w:trPr>
        <w:tc>
          <w:tcPr>
            <w:tcW w:w="585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23497" w:rsidRDefault="00423497">
            <w:pPr>
              <w:jc w:val="both"/>
              <w:rPr>
                <w:rFonts w:ascii="Arial" w:eastAsia="Arial" w:hAnsi="Arial" w:cs="Arial"/>
                <w:sz w:val="18"/>
                <w:szCs w:val="18"/>
              </w:rPr>
            </w:pPr>
          </w:p>
        </w:tc>
        <w:tc>
          <w:tcPr>
            <w:tcW w:w="304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23497" w:rsidRDefault="00423497">
            <w:pPr>
              <w:jc w:val="both"/>
              <w:rPr>
                <w:rFonts w:ascii="Arial" w:eastAsia="Arial" w:hAnsi="Arial" w:cs="Arial"/>
                <w:sz w:val="18"/>
                <w:szCs w:val="18"/>
              </w:rPr>
            </w:pPr>
          </w:p>
        </w:tc>
      </w:tr>
      <w:tr w:rsidR="00423497">
        <w:trPr>
          <w:trHeight w:val="221"/>
          <w:jc w:val="center"/>
        </w:trPr>
        <w:tc>
          <w:tcPr>
            <w:tcW w:w="585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23497" w:rsidRDefault="001D338B">
            <w:pPr>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s>
              <w:jc w:val="both"/>
              <w:rPr>
                <w:rFonts w:ascii="Arial" w:eastAsia="Arial" w:hAnsi="Arial" w:cs="Arial"/>
                <w:color w:val="000000"/>
                <w:sz w:val="18"/>
                <w:szCs w:val="18"/>
              </w:rPr>
            </w:pPr>
            <w:r>
              <w:rPr>
                <w:rFonts w:ascii="Arial" w:eastAsia="Arial" w:hAnsi="Arial" w:cs="Arial"/>
                <w:color w:val="000000"/>
                <w:sz w:val="18"/>
                <w:szCs w:val="18"/>
              </w:rPr>
              <w:t>Chronic cough</w:t>
            </w:r>
          </w:p>
        </w:tc>
        <w:tc>
          <w:tcPr>
            <w:tcW w:w="304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23497" w:rsidRDefault="001D338B">
            <w:pPr>
              <w:pBdr>
                <w:top w:val="nil"/>
                <w:left w:val="nil"/>
                <w:bottom w:val="nil"/>
                <w:right w:val="nil"/>
                <w:between w:val="nil"/>
              </w:pBdr>
              <w:tabs>
                <w:tab w:val="left" w:pos="708"/>
                <w:tab w:val="left" w:pos="1416"/>
                <w:tab w:val="left" w:pos="2124"/>
                <w:tab w:val="left" w:pos="2832"/>
              </w:tabs>
              <w:jc w:val="both"/>
              <w:rPr>
                <w:rFonts w:ascii="Arial" w:eastAsia="Arial" w:hAnsi="Arial" w:cs="Arial"/>
                <w:color w:val="000000"/>
                <w:sz w:val="18"/>
                <w:szCs w:val="18"/>
              </w:rPr>
            </w:pPr>
            <w:proofErr w:type="spellStart"/>
            <w:r>
              <w:rPr>
                <w:rFonts w:ascii="Arial" w:eastAsia="Arial" w:hAnsi="Arial" w:cs="Arial"/>
                <w:color w:val="000000"/>
                <w:sz w:val="18"/>
                <w:szCs w:val="18"/>
              </w:rPr>
              <w:t>Emine</w:t>
            </w:r>
            <w:proofErr w:type="spellEnd"/>
            <w:r>
              <w:rPr>
                <w:rFonts w:ascii="Arial" w:eastAsia="Arial" w:hAnsi="Arial" w:cs="Arial"/>
                <w:color w:val="000000"/>
                <w:sz w:val="18"/>
                <w:szCs w:val="18"/>
              </w:rPr>
              <w:t xml:space="preserve"> </w:t>
            </w:r>
            <w:proofErr w:type="spellStart"/>
            <w:r>
              <w:rPr>
                <w:rFonts w:ascii="Arial" w:eastAsia="Arial" w:hAnsi="Arial" w:cs="Arial"/>
                <w:color w:val="000000"/>
                <w:sz w:val="18"/>
                <w:szCs w:val="18"/>
              </w:rPr>
              <w:t>Atag</w:t>
            </w:r>
            <w:proofErr w:type="spellEnd"/>
          </w:p>
        </w:tc>
      </w:tr>
      <w:tr w:rsidR="00423497">
        <w:trPr>
          <w:trHeight w:val="221"/>
          <w:jc w:val="center"/>
        </w:trPr>
        <w:tc>
          <w:tcPr>
            <w:tcW w:w="585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23497" w:rsidRDefault="001D338B">
            <w:pPr>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s>
              <w:jc w:val="both"/>
              <w:rPr>
                <w:rFonts w:ascii="Arial" w:eastAsia="Arial" w:hAnsi="Arial" w:cs="Arial"/>
                <w:color w:val="000000"/>
                <w:sz w:val="18"/>
                <w:szCs w:val="18"/>
              </w:rPr>
            </w:pPr>
            <w:r>
              <w:rPr>
                <w:rFonts w:ascii="Arial" w:eastAsia="Arial" w:hAnsi="Arial" w:cs="Arial"/>
                <w:color w:val="000000"/>
                <w:sz w:val="18"/>
                <w:szCs w:val="18"/>
              </w:rPr>
              <w:t>Cystic Fibrosis</w:t>
            </w:r>
          </w:p>
        </w:tc>
        <w:tc>
          <w:tcPr>
            <w:tcW w:w="304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23497" w:rsidRDefault="001D338B">
            <w:pPr>
              <w:pBdr>
                <w:top w:val="nil"/>
                <w:left w:val="nil"/>
                <w:bottom w:val="nil"/>
                <w:right w:val="nil"/>
                <w:between w:val="nil"/>
              </w:pBdr>
              <w:tabs>
                <w:tab w:val="left" w:pos="708"/>
                <w:tab w:val="left" w:pos="1416"/>
                <w:tab w:val="left" w:pos="2124"/>
                <w:tab w:val="left" w:pos="2832"/>
              </w:tabs>
              <w:jc w:val="both"/>
              <w:rPr>
                <w:rFonts w:ascii="Arial" w:eastAsia="Arial" w:hAnsi="Arial" w:cs="Arial"/>
                <w:color w:val="000000"/>
                <w:sz w:val="18"/>
                <w:szCs w:val="18"/>
              </w:rPr>
            </w:pPr>
            <w:proofErr w:type="spellStart"/>
            <w:r>
              <w:rPr>
                <w:rFonts w:ascii="Arial" w:eastAsia="Arial" w:hAnsi="Arial" w:cs="Arial"/>
                <w:color w:val="000000"/>
                <w:sz w:val="18"/>
                <w:szCs w:val="18"/>
              </w:rPr>
              <w:t>Emine</w:t>
            </w:r>
            <w:proofErr w:type="spellEnd"/>
            <w:r>
              <w:rPr>
                <w:rFonts w:ascii="Arial" w:eastAsia="Arial" w:hAnsi="Arial" w:cs="Arial"/>
                <w:color w:val="000000"/>
                <w:sz w:val="18"/>
                <w:szCs w:val="18"/>
              </w:rPr>
              <w:t xml:space="preserve"> </w:t>
            </w:r>
            <w:proofErr w:type="spellStart"/>
            <w:r>
              <w:rPr>
                <w:rFonts w:ascii="Arial" w:eastAsia="Arial" w:hAnsi="Arial" w:cs="Arial"/>
                <w:color w:val="000000"/>
                <w:sz w:val="18"/>
                <w:szCs w:val="18"/>
              </w:rPr>
              <w:t>Atag</w:t>
            </w:r>
            <w:proofErr w:type="spellEnd"/>
          </w:p>
        </w:tc>
      </w:tr>
      <w:tr w:rsidR="00423497">
        <w:trPr>
          <w:trHeight w:val="221"/>
          <w:jc w:val="center"/>
        </w:trPr>
        <w:tc>
          <w:tcPr>
            <w:tcW w:w="585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23497" w:rsidRDefault="00423497">
            <w:pPr>
              <w:jc w:val="both"/>
              <w:rPr>
                <w:rFonts w:ascii="Arial" w:eastAsia="Arial" w:hAnsi="Arial" w:cs="Arial"/>
                <w:sz w:val="18"/>
                <w:szCs w:val="18"/>
              </w:rPr>
            </w:pPr>
          </w:p>
        </w:tc>
        <w:tc>
          <w:tcPr>
            <w:tcW w:w="304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23497" w:rsidRDefault="00423497">
            <w:pPr>
              <w:jc w:val="both"/>
              <w:rPr>
                <w:rFonts w:ascii="Arial" w:eastAsia="Arial" w:hAnsi="Arial" w:cs="Arial"/>
                <w:sz w:val="18"/>
                <w:szCs w:val="18"/>
              </w:rPr>
            </w:pPr>
          </w:p>
        </w:tc>
      </w:tr>
      <w:tr w:rsidR="00423497">
        <w:trPr>
          <w:trHeight w:val="221"/>
          <w:jc w:val="center"/>
        </w:trPr>
        <w:tc>
          <w:tcPr>
            <w:tcW w:w="585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23497" w:rsidRDefault="001D338B">
            <w:pPr>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s>
              <w:jc w:val="both"/>
              <w:rPr>
                <w:rFonts w:ascii="Arial" w:eastAsia="Arial" w:hAnsi="Arial" w:cs="Arial"/>
                <w:color w:val="000000"/>
                <w:sz w:val="18"/>
                <w:szCs w:val="18"/>
              </w:rPr>
            </w:pPr>
            <w:r>
              <w:rPr>
                <w:rFonts w:ascii="Arial" w:eastAsia="Arial" w:hAnsi="Arial" w:cs="Arial"/>
                <w:color w:val="000000"/>
                <w:sz w:val="18"/>
                <w:szCs w:val="18"/>
              </w:rPr>
              <w:t>Anthropometric measurements</w:t>
            </w:r>
          </w:p>
        </w:tc>
        <w:tc>
          <w:tcPr>
            <w:tcW w:w="304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23497" w:rsidRDefault="001D338B">
            <w:pPr>
              <w:pBdr>
                <w:top w:val="nil"/>
                <w:left w:val="nil"/>
                <w:bottom w:val="nil"/>
                <w:right w:val="nil"/>
                <w:between w:val="nil"/>
              </w:pBdr>
              <w:tabs>
                <w:tab w:val="left" w:pos="708"/>
                <w:tab w:val="left" w:pos="1416"/>
                <w:tab w:val="left" w:pos="2124"/>
                <w:tab w:val="left" w:pos="2832"/>
              </w:tabs>
              <w:jc w:val="both"/>
              <w:rPr>
                <w:rFonts w:ascii="Arial" w:eastAsia="Arial" w:hAnsi="Arial" w:cs="Arial"/>
                <w:color w:val="000000"/>
                <w:sz w:val="18"/>
                <w:szCs w:val="18"/>
              </w:rPr>
            </w:pPr>
            <w:r>
              <w:rPr>
                <w:rFonts w:ascii="Arial" w:eastAsia="Arial" w:hAnsi="Arial" w:cs="Arial"/>
                <w:color w:val="000000"/>
                <w:sz w:val="18"/>
                <w:szCs w:val="18"/>
              </w:rPr>
              <w:t xml:space="preserve">Ismail </w:t>
            </w:r>
            <w:proofErr w:type="spellStart"/>
            <w:r>
              <w:rPr>
                <w:rFonts w:ascii="Arial" w:eastAsia="Arial" w:hAnsi="Arial" w:cs="Arial"/>
                <w:color w:val="000000"/>
                <w:sz w:val="18"/>
                <w:szCs w:val="18"/>
              </w:rPr>
              <w:t>Göçmen</w:t>
            </w:r>
            <w:proofErr w:type="spellEnd"/>
          </w:p>
        </w:tc>
      </w:tr>
      <w:tr w:rsidR="00423497">
        <w:trPr>
          <w:trHeight w:val="221"/>
          <w:jc w:val="center"/>
        </w:trPr>
        <w:tc>
          <w:tcPr>
            <w:tcW w:w="585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23497" w:rsidRDefault="001D338B">
            <w:pPr>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s>
              <w:jc w:val="both"/>
              <w:rPr>
                <w:rFonts w:ascii="Arial" w:eastAsia="Arial" w:hAnsi="Arial" w:cs="Arial"/>
                <w:color w:val="000000"/>
                <w:sz w:val="18"/>
                <w:szCs w:val="18"/>
              </w:rPr>
            </w:pPr>
            <w:r>
              <w:rPr>
                <w:rFonts w:ascii="Arial" w:eastAsia="Arial" w:hAnsi="Arial" w:cs="Arial"/>
                <w:color w:val="000000"/>
                <w:sz w:val="18"/>
                <w:szCs w:val="18"/>
              </w:rPr>
              <w:t>Short stature, growth hormone deficiency</w:t>
            </w:r>
          </w:p>
        </w:tc>
        <w:tc>
          <w:tcPr>
            <w:tcW w:w="304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23497" w:rsidRDefault="001D338B">
            <w:pPr>
              <w:pBdr>
                <w:top w:val="nil"/>
                <w:left w:val="nil"/>
                <w:bottom w:val="nil"/>
                <w:right w:val="nil"/>
                <w:between w:val="nil"/>
              </w:pBdr>
              <w:tabs>
                <w:tab w:val="left" w:pos="708"/>
                <w:tab w:val="left" w:pos="1416"/>
                <w:tab w:val="left" w:pos="2124"/>
                <w:tab w:val="left" w:pos="2832"/>
              </w:tabs>
              <w:jc w:val="both"/>
              <w:rPr>
                <w:rFonts w:ascii="Arial" w:eastAsia="Arial" w:hAnsi="Arial" w:cs="Arial"/>
                <w:color w:val="000000"/>
                <w:sz w:val="18"/>
                <w:szCs w:val="18"/>
              </w:rPr>
            </w:pPr>
            <w:r>
              <w:rPr>
                <w:rFonts w:ascii="Arial" w:eastAsia="Arial" w:hAnsi="Arial" w:cs="Arial"/>
                <w:color w:val="000000"/>
                <w:sz w:val="18"/>
                <w:szCs w:val="18"/>
              </w:rPr>
              <w:t xml:space="preserve">Ismail </w:t>
            </w:r>
            <w:proofErr w:type="spellStart"/>
            <w:r>
              <w:rPr>
                <w:rFonts w:ascii="Arial" w:eastAsia="Arial" w:hAnsi="Arial" w:cs="Arial"/>
                <w:color w:val="000000"/>
                <w:sz w:val="18"/>
                <w:szCs w:val="18"/>
              </w:rPr>
              <w:t>Göçmen</w:t>
            </w:r>
            <w:proofErr w:type="spellEnd"/>
          </w:p>
        </w:tc>
      </w:tr>
      <w:tr w:rsidR="00423497">
        <w:trPr>
          <w:trHeight w:val="221"/>
          <w:jc w:val="center"/>
        </w:trPr>
        <w:tc>
          <w:tcPr>
            <w:tcW w:w="585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23497" w:rsidRDefault="001D338B">
            <w:pPr>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s>
              <w:jc w:val="both"/>
              <w:rPr>
                <w:rFonts w:ascii="Arial" w:eastAsia="Arial" w:hAnsi="Arial" w:cs="Arial"/>
                <w:color w:val="000000"/>
                <w:sz w:val="18"/>
                <w:szCs w:val="18"/>
              </w:rPr>
            </w:pPr>
            <w:r>
              <w:rPr>
                <w:rFonts w:ascii="Arial" w:eastAsia="Arial" w:hAnsi="Arial" w:cs="Arial"/>
                <w:color w:val="000000"/>
                <w:sz w:val="18"/>
                <w:szCs w:val="18"/>
              </w:rPr>
              <w:t>Acute Rheumatic Fever</w:t>
            </w:r>
          </w:p>
        </w:tc>
        <w:tc>
          <w:tcPr>
            <w:tcW w:w="304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23497" w:rsidRDefault="001D338B">
            <w:pPr>
              <w:pBdr>
                <w:top w:val="nil"/>
                <w:left w:val="nil"/>
                <w:bottom w:val="nil"/>
                <w:right w:val="nil"/>
                <w:between w:val="nil"/>
              </w:pBdr>
              <w:tabs>
                <w:tab w:val="left" w:pos="708"/>
                <w:tab w:val="left" w:pos="1416"/>
                <w:tab w:val="left" w:pos="2124"/>
                <w:tab w:val="left" w:pos="2832"/>
              </w:tabs>
              <w:jc w:val="both"/>
              <w:rPr>
                <w:rFonts w:ascii="Arial" w:eastAsia="Arial" w:hAnsi="Arial" w:cs="Arial"/>
                <w:color w:val="000000"/>
                <w:sz w:val="18"/>
                <w:szCs w:val="18"/>
              </w:rPr>
            </w:pPr>
            <w:proofErr w:type="spellStart"/>
            <w:r>
              <w:rPr>
                <w:rFonts w:ascii="Arial" w:eastAsia="Arial" w:hAnsi="Arial" w:cs="Arial"/>
                <w:color w:val="000000"/>
                <w:sz w:val="18"/>
                <w:szCs w:val="18"/>
              </w:rPr>
              <w:t>Ferhan</w:t>
            </w:r>
            <w:proofErr w:type="spellEnd"/>
            <w:r>
              <w:rPr>
                <w:rFonts w:ascii="Arial" w:eastAsia="Arial" w:hAnsi="Arial" w:cs="Arial"/>
                <w:color w:val="000000"/>
                <w:sz w:val="18"/>
                <w:szCs w:val="18"/>
              </w:rPr>
              <w:t xml:space="preserve"> </w:t>
            </w:r>
            <w:proofErr w:type="spellStart"/>
            <w:r>
              <w:rPr>
                <w:rFonts w:ascii="Arial" w:eastAsia="Arial" w:hAnsi="Arial" w:cs="Arial"/>
                <w:color w:val="000000"/>
                <w:sz w:val="18"/>
                <w:szCs w:val="18"/>
              </w:rPr>
              <w:t>Karademir</w:t>
            </w:r>
            <w:proofErr w:type="spellEnd"/>
          </w:p>
        </w:tc>
      </w:tr>
      <w:tr w:rsidR="00423497">
        <w:trPr>
          <w:trHeight w:val="221"/>
          <w:jc w:val="center"/>
        </w:trPr>
        <w:tc>
          <w:tcPr>
            <w:tcW w:w="585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23497" w:rsidRDefault="00423497">
            <w:pPr>
              <w:jc w:val="both"/>
              <w:rPr>
                <w:rFonts w:ascii="Arial" w:eastAsia="Arial" w:hAnsi="Arial" w:cs="Arial"/>
                <w:sz w:val="18"/>
                <w:szCs w:val="18"/>
              </w:rPr>
            </w:pPr>
          </w:p>
        </w:tc>
        <w:tc>
          <w:tcPr>
            <w:tcW w:w="304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23497" w:rsidRDefault="00423497">
            <w:pPr>
              <w:jc w:val="both"/>
              <w:rPr>
                <w:rFonts w:ascii="Arial" w:eastAsia="Arial" w:hAnsi="Arial" w:cs="Arial"/>
                <w:sz w:val="18"/>
                <w:szCs w:val="18"/>
              </w:rPr>
            </w:pPr>
          </w:p>
        </w:tc>
      </w:tr>
      <w:tr w:rsidR="00423497">
        <w:trPr>
          <w:trHeight w:val="221"/>
          <w:jc w:val="center"/>
        </w:trPr>
        <w:tc>
          <w:tcPr>
            <w:tcW w:w="585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23497" w:rsidRDefault="001D338B">
            <w:pPr>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s>
              <w:jc w:val="both"/>
              <w:rPr>
                <w:rFonts w:ascii="Arial" w:eastAsia="Arial" w:hAnsi="Arial" w:cs="Arial"/>
                <w:color w:val="000000"/>
                <w:sz w:val="18"/>
                <w:szCs w:val="18"/>
              </w:rPr>
            </w:pPr>
            <w:r>
              <w:rPr>
                <w:rFonts w:ascii="Arial" w:eastAsia="Arial" w:hAnsi="Arial" w:cs="Arial"/>
                <w:color w:val="000000"/>
                <w:sz w:val="18"/>
                <w:szCs w:val="18"/>
              </w:rPr>
              <w:t>Respiratory Failure in the Newborn</w:t>
            </w:r>
          </w:p>
        </w:tc>
        <w:tc>
          <w:tcPr>
            <w:tcW w:w="304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23497" w:rsidRDefault="001D338B">
            <w:pPr>
              <w:pBdr>
                <w:top w:val="nil"/>
                <w:left w:val="nil"/>
                <w:bottom w:val="nil"/>
                <w:right w:val="nil"/>
                <w:between w:val="nil"/>
              </w:pBdr>
              <w:tabs>
                <w:tab w:val="left" w:pos="708"/>
                <w:tab w:val="left" w:pos="1416"/>
                <w:tab w:val="left" w:pos="2124"/>
                <w:tab w:val="left" w:pos="2832"/>
              </w:tabs>
              <w:jc w:val="both"/>
              <w:rPr>
                <w:rFonts w:ascii="Arial" w:eastAsia="Arial" w:hAnsi="Arial" w:cs="Arial"/>
                <w:color w:val="000000"/>
                <w:sz w:val="18"/>
                <w:szCs w:val="18"/>
              </w:rPr>
            </w:pPr>
            <w:proofErr w:type="spellStart"/>
            <w:r>
              <w:rPr>
                <w:rFonts w:ascii="Arial" w:eastAsia="Arial" w:hAnsi="Arial" w:cs="Arial"/>
                <w:color w:val="000000"/>
                <w:sz w:val="18"/>
                <w:szCs w:val="18"/>
              </w:rPr>
              <w:t>Tuğba</w:t>
            </w:r>
            <w:proofErr w:type="spellEnd"/>
            <w:r>
              <w:rPr>
                <w:rFonts w:ascii="Arial" w:eastAsia="Arial" w:hAnsi="Arial" w:cs="Arial"/>
                <w:color w:val="000000"/>
                <w:sz w:val="18"/>
                <w:szCs w:val="18"/>
              </w:rPr>
              <w:t xml:space="preserve"> </w:t>
            </w:r>
            <w:proofErr w:type="spellStart"/>
            <w:r>
              <w:rPr>
                <w:rFonts w:ascii="Arial" w:eastAsia="Arial" w:hAnsi="Arial" w:cs="Arial"/>
                <w:color w:val="000000"/>
                <w:sz w:val="18"/>
                <w:szCs w:val="18"/>
              </w:rPr>
              <w:t>Erener</w:t>
            </w:r>
            <w:proofErr w:type="spellEnd"/>
            <w:r>
              <w:rPr>
                <w:rFonts w:ascii="Arial" w:eastAsia="Arial" w:hAnsi="Arial" w:cs="Arial"/>
                <w:color w:val="000000"/>
                <w:sz w:val="18"/>
                <w:szCs w:val="18"/>
              </w:rPr>
              <w:t xml:space="preserve"> </w:t>
            </w:r>
            <w:proofErr w:type="spellStart"/>
            <w:r>
              <w:rPr>
                <w:rFonts w:ascii="Arial" w:eastAsia="Arial" w:hAnsi="Arial" w:cs="Arial"/>
                <w:color w:val="000000"/>
                <w:sz w:val="18"/>
                <w:szCs w:val="18"/>
              </w:rPr>
              <w:t>Ercan</w:t>
            </w:r>
            <w:proofErr w:type="spellEnd"/>
          </w:p>
        </w:tc>
      </w:tr>
      <w:tr w:rsidR="00423497">
        <w:trPr>
          <w:trHeight w:val="221"/>
          <w:jc w:val="center"/>
        </w:trPr>
        <w:tc>
          <w:tcPr>
            <w:tcW w:w="585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23497" w:rsidRDefault="001D338B">
            <w:pPr>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s>
              <w:jc w:val="both"/>
              <w:rPr>
                <w:rFonts w:ascii="Arial" w:eastAsia="Arial" w:hAnsi="Arial" w:cs="Arial"/>
                <w:color w:val="000000"/>
                <w:sz w:val="18"/>
                <w:szCs w:val="18"/>
              </w:rPr>
            </w:pPr>
            <w:r>
              <w:rPr>
                <w:rFonts w:ascii="Arial" w:eastAsia="Arial" w:hAnsi="Arial" w:cs="Arial"/>
                <w:color w:val="000000"/>
                <w:sz w:val="18"/>
                <w:szCs w:val="18"/>
              </w:rPr>
              <w:lastRenderedPageBreak/>
              <w:t>Hypoxic-Ischemic Encephalopathy in the Newborn</w:t>
            </w:r>
          </w:p>
        </w:tc>
        <w:tc>
          <w:tcPr>
            <w:tcW w:w="304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23497" w:rsidRDefault="001D338B">
            <w:pPr>
              <w:pBdr>
                <w:top w:val="nil"/>
                <w:left w:val="nil"/>
                <w:bottom w:val="nil"/>
                <w:right w:val="nil"/>
                <w:between w:val="nil"/>
              </w:pBdr>
              <w:tabs>
                <w:tab w:val="left" w:pos="708"/>
                <w:tab w:val="left" w:pos="1416"/>
                <w:tab w:val="left" w:pos="2124"/>
                <w:tab w:val="left" w:pos="2832"/>
              </w:tabs>
              <w:jc w:val="both"/>
              <w:rPr>
                <w:rFonts w:ascii="Arial" w:eastAsia="Arial" w:hAnsi="Arial" w:cs="Arial"/>
                <w:color w:val="000000"/>
                <w:sz w:val="18"/>
                <w:szCs w:val="18"/>
              </w:rPr>
            </w:pPr>
            <w:proofErr w:type="spellStart"/>
            <w:r>
              <w:rPr>
                <w:rFonts w:ascii="Arial" w:eastAsia="Arial" w:hAnsi="Arial" w:cs="Arial"/>
                <w:color w:val="000000"/>
                <w:sz w:val="18"/>
                <w:szCs w:val="18"/>
              </w:rPr>
              <w:t>Tuğba</w:t>
            </w:r>
            <w:proofErr w:type="spellEnd"/>
            <w:r>
              <w:rPr>
                <w:rFonts w:ascii="Arial" w:eastAsia="Arial" w:hAnsi="Arial" w:cs="Arial"/>
                <w:color w:val="000000"/>
                <w:sz w:val="18"/>
                <w:szCs w:val="18"/>
              </w:rPr>
              <w:t xml:space="preserve"> </w:t>
            </w:r>
            <w:proofErr w:type="spellStart"/>
            <w:r>
              <w:rPr>
                <w:rFonts w:ascii="Arial" w:eastAsia="Arial" w:hAnsi="Arial" w:cs="Arial"/>
                <w:color w:val="000000"/>
                <w:sz w:val="18"/>
                <w:szCs w:val="18"/>
              </w:rPr>
              <w:t>Erener</w:t>
            </w:r>
            <w:proofErr w:type="spellEnd"/>
            <w:r>
              <w:rPr>
                <w:rFonts w:ascii="Arial" w:eastAsia="Arial" w:hAnsi="Arial" w:cs="Arial"/>
                <w:color w:val="000000"/>
                <w:sz w:val="18"/>
                <w:szCs w:val="18"/>
              </w:rPr>
              <w:t xml:space="preserve"> </w:t>
            </w:r>
            <w:proofErr w:type="spellStart"/>
            <w:r>
              <w:rPr>
                <w:rFonts w:ascii="Arial" w:eastAsia="Arial" w:hAnsi="Arial" w:cs="Arial"/>
                <w:color w:val="000000"/>
                <w:sz w:val="18"/>
                <w:szCs w:val="18"/>
              </w:rPr>
              <w:t>Ercan</w:t>
            </w:r>
            <w:proofErr w:type="spellEnd"/>
          </w:p>
        </w:tc>
      </w:tr>
      <w:tr w:rsidR="00423497">
        <w:trPr>
          <w:trHeight w:val="221"/>
          <w:jc w:val="center"/>
        </w:trPr>
        <w:tc>
          <w:tcPr>
            <w:tcW w:w="585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23497" w:rsidRDefault="001D338B">
            <w:pPr>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s>
              <w:jc w:val="both"/>
              <w:rPr>
                <w:rFonts w:ascii="Arial" w:eastAsia="Arial" w:hAnsi="Arial" w:cs="Arial"/>
                <w:color w:val="000000"/>
                <w:sz w:val="18"/>
                <w:szCs w:val="18"/>
              </w:rPr>
            </w:pPr>
            <w:r>
              <w:rPr>
                <w:rFonts w:ascii="Arial" w:eastAsia="Arial" w:hAnsi="Arial" w:cs="Arial"/>
                <w:color w:val="000000"/>
                <w:sz w:val="18"/>
                <w:szCs w:val="18"/>
              </w:rPr>
              <w:t>Neonatal Resuscitation</w:t>
            </w:r>
          </w:p>
        </w:tc>
        <w:tc>
          <w:tcPr>
            <w:tcW w:w="304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23497" w:rsidRDefault="001D338B">
            <w:pPr>
              <w:pBdr>
                <w:top w:val="nil"/>
                <w:left w:val="nil"/>
                <w:bottom w:val="nil"/>
                <w:right w:val="nil"/>
                <w:between w:val="nil"/>
              </w:pBdr>
              <w:tabs>
                <w:tab w:val="left" w:pos="708"/>
                <w:tab w:val="left" w:pos="1416"/>
                <w:tab w:val="left" w:pos="2124"/>
                <w:tab w:val="left" w:pos="2832"/>
              </w:tabs>
              <w:jc w:val="both"/>
              <w:rPr>
                <w:rFonts w:ascii="Arial" w:eastAsia="Arial" w:hAnsi="Arial" w:cs="Arial"/>
                <w:color w:val="000000"/>
                <w:sz w:val="18"/>
                <w:szCs w:val="18"/>
              </w:rPr>
            </w:pPr>
            <w:proofErr w:type="spellStart"/>
            <w:r>
              <w:rPr>
                <w:rFonts w:ascii="Arial" w:eastAsia="Arial" w:hAnsi="Arial" w:cs="Arial"/>
                <w:color w:val="000000"/>
                <w:sz w:val="18"/>
                <w:szCs w:val="18"/>
              </w:rPr>
              <w:t>Tuğba</w:t>
            </w:r>
            <w:proofErr w:type="spellEnd"/>
            <w:r>
              <w:rPr>
                <w:rFonts w:ascii="Arial" w:eastAsia="Arial" w:hAnsi="Arial" w:cs="Arial"/>
                <w:color w:val="000000"/>
                <w:sz w:val="18"/>
                <w:szCs w:val="18"/>
              </w:rPr>
              <w:t xml:space="preserve"> </w:t>
            </w:r>
            <w:proofErr w:type="spellStart"/>
            <w:r>
              <w:rPr>
                <w:rFonts w:ascii="Arial" w:eastAsia="Arial" w:hAnsi="Arial" w:cs="Arial"/>
                <w:color w:val="000000"/>
                <w:sz w:val="18"/>
                <w:szCs w:val="18"/>
              </w:rPr>
              <w:t>Erener</w:t>
            </w:r>
            <w:proofErr w:type="spellEnd"/>
            <w:r>
              <w:rPr>
                <w:rFonts w:ascii="Arial" w:eastAsia="Arial" w:hAnsi="Arial" w:cs="Arial"/>
                <w:color w:val="000000"/>
                <w:sz w:val="18"/>
                <w:szCs w:val="18"/>
              </w:rPr>
              <w:t xml:space="preserve"> </w:t>
            </w:r>
            <w:proofErr w:type="spellStart"/>
            <w:r>
              <w:rPr>
                <w:rFonts w:ascii="Arial" w:eastAsia="Arial" w:hAnsi="Arial" w:cs="Arial"/>
                <w:color w:val="000000"/>
                <w:sz w:val="18"/>
                <w:szCs w:val="18"/>
              </w:rPr>
              <w:t>Ercan</w:t>
            </w:r>
            <w:proofErr w:type="spellEnd"/>
          </w:p>
        </w:tc>
      </w:tr>
      <w:tr w:rsidR="00423497">
        <w:trPr>
          <w:trHeight w:val="221"/>
          <w:jc w:val="center"/>
        </w:trPr>
        <w:tc>
          <w:tcPr>
            <w:tcW w:w="585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23497" w:rsidRDefault="001D338B">
            <w:pPr>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s>
              <w:jc w:val="both"/>
              <w:rPr>
                <w:rFonts w:ascii="Arial" w:eastAsia="Arial" w:hAnsi="Arial" w:cs="Arial"/>
                <w:color w:val="000000"/>
                <w:sz w:val="18"/>
                <w:szCs w:val="18"/>
              </w:rPr>
            </w:pPr>
            <w:r>
              <w:rPr>
                <w:rFonts w:ascii="Arial" w:eastAsia="Arial" w:hAnsi="Arial" w:cs="Arial"/>
                <w:color w:val="000000"/>
                <w:sz w:val="18"/>
                <w:szCs w:val="18"/>
              </w:rPr>
              <w:t>Perinatal Asphyxia</w:t>
            </w:r>
          </w:p>
        </w:tc>
        <w:tc>
          <w:tcPr>
            <w:tcW w:w="304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23497" w:rsidRDefault="001D338B">
            <w:pPr>
              <w:pBdr>
                <w:top w:val="nil"/>
                <w:left w:val="nil"/>
                <w:bottom w:val="nil"/>
                <w:right w:val="nil"/>
                <w:between w:val="nil"/>
              </w:pBdr>
              <w:tabs>
                <w:tab w:val="left" w:pos="708"/>
                <w:tab w:val="left" w:pos="1416"/>
                <w:tab w:val="left" w:pos="2124"/>
                <w:tab w:val="left" w:pos="2832"/>
              </w:tabs>
              <w:jc w:val="both"/>
              <w:rPr>
                <w:rFonts w:ascii="Arial" w:eastAsia="Arial" w:hAnsi="Arial" w:cs="Arial"/>
                <w:color w:val="000000"/>
                <w:sz w:val="18"/>
                <w:szCs w:val="18"/>
              </w:rPr>
            </w:pPr>
            <w:proofErr w:type="spellStart"/>
            <w:r>
              <w:rPr>
                <w:rFonts w:ascii="Arial" w:eastAsia="Arial" w:hAnsi="Arial" w:cs="Arial"/>
                <w:color w:val="000000"/>
                <w:sz w:val="18"/>
                <w:szCs w:val="18"/>
              </w:rPr>
              <w:t>Tuğba</w:t>
            </w:r>
            <w:proofErr w:type="spellEnd"/>
            <w:r>
              <w:rPr>
                <w:rFonts w:ascii="Arial" w:eastAsia="Arial" w:hAnsi="Arial" w:cs="Arial"/>
                <w:color w:val="000000"/>
                <w:sz w:val="18"/>
                <w:szCs w:val="18"/>
              </w:rPr>
              <w:t xml:space="preserve"> </w:t>
            </w:r>
            <w:proofErr w:type="spellStart"/>
            <w:r>
              <w:rPr>
                <w:rFonts w:ascii="Arial" w:eastAsia="Arial" w:hAnsi="Arial" w:cs="Arial"/>
                <w:color w:val="000000"/>
                <w:sz w:val="18"/>
                <w:szCs w:val="18"/>
              </w:rPr>
              <w:t>Erener</w:t>
            </w:r>
            <w:proofErr w:type="spellEnd"/>
            <w:r>
              <w:rPr>
                <w:rFonts w:ascii="Arial" w:eastAsia="Arial" w:hAnsi="Arial" w:cs="Arial"/>
                <w:color w:val="000000"/>
                <w:sz w:val="18"/>
                <w:szCs w:val="18"/>
              </w:rPr>
              <w:t xml:space="preserve"> </w:t>
            </w:r>
            <w:proofErr w:type="spellStart"/>
            <w:r>
              <w:rPr>
                <w:rFonts w:ascii="Arial" w:eastAsia="Arial" w:hAnsi="Arial" w:cs="Arial"/>
                <w:color w:val="000000"/>
                <w:sz w:val="18"/>
                <w:szCs w:val="18"/>
              </w:rPr>
              <w:t>Ercan</w:t>
            </w:r>
            <w:proofErr w:type="spellEnd"/>
          </w:p>
        </w:tc>
      </w:tr>
      <w:tr w:rsidR="00423497">
        <w:trPr>
          <w:trHeight w:val="221"/>
          <w:jc w:val="center"/>
        </w:trPr>
        <w:tc>
          <w:tcPr>
            <w:tcW w:w="585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23497" w:rsidRDefault="00423497">
            <w:pPr>
              <w:jc w:val="both"/>
              <w:rPr>
                <w:rFonts w:ascii="Arial" w:eastAsia="Arial" w:hAnsi="Arial" w:cs="Arial"/>
                <w:sz w:val="18"/>
                <w:szCs w:val="18"/>
              </w:rPr>
            </w:pPr>
          </w:p>
        </w:tc>
        <w:tc>
          <w:tcPr>
            <w:tcW w:w="304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23497" w:rsidRDefault="00423497">
            <w:pPr>
              <w:jc w:val="both"/>
              <w:rPr>
                <w:rFonts w:ascii="Arial" w:eastAsia="Arial" w:hAnsi="Arial" w:cs="Arial"/>
                <w:sz w:val="18"/>
                <w:szCs w:val="18"/>
              </w:rPr>
            </w:pPr>
          </w:p>
        </w:tc>
      </w:tr>
      <w:tr w:rsidR="00423497">
        <w:trPr>
          <w:trHeight w:val="221"/>
          <w:jc w:val="center"/>
        </w:trPr>
        <w:tc>
          <w:tcPr>
            <w:tcW w:w="585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23497" w:rsidRDefault="001D338B">
            <w:pPr>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s>
              <w:jc w:val="both"/>
              <w:rPr>
                <w:rFonts w:ascii="Arial" w:eastAsia="Arial" w:hAnsi="Arial" w:cs="Arial"/>
                <w:color w:val="000000"/>
                <w:sz w:val="18"/>
                <w:szCs w:val="18"/>
              </w:rPr>
            </w:pPr>
            <w:r>
              <w:rPr>
                <w:rFonts w:ascii="Arial" w:eastAsia="Arial" w:hAnsi="Arial" w:cs="Arial"/>
                <w:color w:val="000000"/>
                <w:sz w:val="18"/>
                <w:szCs w:val="18"/>
              </w:rPr>
              <w:t>Gastrointestinal symptoms in children</w:t>
            </w:r>
          </w:p>
        </w:tc>
        <w:tc>
          <w:tcPr>
            <w:tcW w:w="304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23497" w:rsidRDefault="001D338B">
            <w:pPr>
              <w:pBdr>
                <w:top w:val="nil"/>
                <w:left w:val="nil"/>
                <w:bottom w:val="nil"/>
                <w:right w:val="nil"/>
                <w:between w:val="nil"/>
              </w:pBdr>
              <w:tabs>
                <w:tab w:val="left" w:pos="708"/>
                <w:tab w:val="left" w:pos="1416"/>
                <w:tab w:val="left" w:pos="2124"/>
                <w:tab w:val="left" w:pos="2832"/>
              </w:tabs>
              <w:jc w:val="both"/>
              <w:rPr>
                <w:rFonts w:ascii="Arial" w:eastAsia="Arial" w:hAnsi="Arial" w:cs="Arial"/>
                <w:color w:val="000000"/>
                <w:sz w:val="18"/>
                <w:szCs w:val="18"/>
              </w:rPr>
            </w:pPr>
            <w:proofErr w:type="spellStart"/>
            <w:r>
              <w:rPr>
                <w:rFonts w:ascii="Arial" w:eastAsia="Arial" w:hAnsi="Arial" w:cs="Arial"/>
                <w:color w:val="000000"/>
                <w:sz w:val="18"/>
                <w:szCs w:val="18"/>
              </w:rPr>
              <w:t>Erhun</w:t>
            </w:r>
            <w:proofErr w:type="spellEnd"/>
            <w:r>
              <w:rPr>
                <w:rFonts w:ascii="Arial" w:eastAsia="Arial" w:hAnsi="Arial" w:cs="Arial"/>
                <w:color w:val="000000"/>
                <w:sz w:val="18"/>
                <w:szCs w:val="18"/>
              </w:rPr>
              <w:t xml:space="preserve"> </w:t>
            </w:r>
            <w:proofErr w:type="spellStart"/>
            <w:r>
              <w:rPr>
                <w:rFonts w:ascii="Arial" w:eastAsia="Arial" w:hAnsi="Arial" w:cs="Arial"/>
                <w:color w:val="000000"/>
                <w:sz w:val="18"/>
                <w:szCs w:val="18"/>
              </w:rPr>
              <w:t>Kasirga</w:t>
            </w:r>
            <w:proofErr w:type="spellEnd"/>
          </w:p>
        </w:tc>
      </w:tr>
      <w:tr w:rsidR="00423497">
        <w:trPr>
          <w:trHeight w:val="221"/>
          <w:jc w:val="center"/>
        </w:trPr>
        <w:tc>
          <w:tcPr>
            <w:tcW w:w="585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23497" w:rsidRDefault="001D338B">
            <w:pPr>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s>
              <w:jc w:val="both"/>
              <w:rPr>
                <w:rFonts w:ascii="Arial" w:eastAsia="Arial" w:hAnsi="Arial" w:cs="Arial"/>
                <w:color w:val="000000"/>
                <w:sz w:val="18"/>
                <w:szCs w:val="18"/>
              </w:rPr>
            </w:pPr>
            <w:r>
              <w:rPr>
                <w:rFonts w:ascii="Arial" w:eastAsia="Arial" w:hAnsi="Arial" w:cs="Arial"/>
                <w:color w:val="000000"/>
                <w:sz w:val="18"/>
                <w:szCs w:val="18"/>
              </w:rPr>
              <w:t>Abdominal Examination in Children</w:t>
            </w:r>
          </w:p>
        </w:tc>
        <w:tc>
          <w:tcPr>
            <w:tcW w:w="304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23497" w:rsidRDefault="001D338B">
            <w:pPr>
              <w:pBdr>
                <w:top w:val="nil"/>
                <w:left w:val="nil"/>
                <w:bottom w:val="nil"/>
                <w:right w:val="nil"/>
                <w:between w:val="nil"/>
              </w:pBdr>
              <w:tabs>
                <w:tab w:val="left" w:pos="708"/>
                <w:tab w:val="left" w:pos="1416"/>
                <w:tab w:val="left" w:pos="2124"/>
                <w:tab w:val="left" w:pos="2832"/>
              </w:tabs>
              <w:jc w:val="both"/>
              <w:rPr>
                <w:rFonts w:ascii="Arial" w:eastAsia="Arial" w:hAnsi="Arial" w:cs="Arial"/>
                <w:color w:val="000000"/>
                <w:sz w:val="18"/>
                <w:szCs w:val="18"/>
              </w:rPr>
            </w:pPr>
            <w:proofErr w:type="spellStart"/>
            <w:r>
              <w:rPr>
                <w:rFonts w:ascii="Arial" w:eastAsia="Arial" w:hAnsi="Arial" w:cs="Arial"/>
                <w:color w:val="000000"/>
                <w:sz w:val="18"/>
                <w:szCs w:val="18"/>
              </w:rPr>
              <w:t>Erhun</w:t>
            </w:r>
            <w:proofErr w:type="spellEnd"/>
            <w:r>
              <w:rPr>
                <w:rFonts w:ascii="Arial" w:eastAsia="Arial" w:hAnsi="Arial" w:cs="Arial"/>
                <w:color w:val="000000"/>
                <w:sz w:val="18"/>
                <w:szCs w:val="18"/>
              </w:rPr>
              <w:t xml:space="preserve"> </w:t>
            </w:r>
            <w:proofErr w:type="spellStart"/>
            <w:r>
              <w:rPr>
                <w:rFonts w:ascii="Arial" w:eastAsia="Arial" w:hAnsi="Arial" w:cs="Arial"/>
                <w:color w:val="000000"/>
                <w:sz w:val="18"/>
                <w:szCs w:val="18"/>
              </w:rPr>
              <w:t>Kasirga</w:t>
            </w:r>
            <w:proofErr w:type="spellEnd"/>
          </w:p>
        </w:tc>
      </w:tr>
      <w:tr w:rsidR="00423497">
        <w:trPr>
          <w:trHeight w:val="221"/>
          <w:jc w:val="center"/>
        </w:trPr>
        <w:tc>
          <w:tcPr>
            <w:tcW w:w="585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23497" w:rsidRDefault="001D338B">
            <w:pPr>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s>
              <w:jc w:val="both"/>
              <w:rPr>
                <w:rFonts w:ascii="Arial" w:eastAsia="Arial" w:hAnsi="Arial" w:cs="Arial"/>
                <w:color w:val="000000"/>
                <w:sz w:val="18"/>
                <w:szCs w:val="18"/>
              </w:rPr>
            </w:pPr>
            <w:r>
              <w:rPr>
                <w:rFonts w:ascii="Arial" w:eastAsia="Arial" w:hAnsi="Arial" w:cs="Arial"/>
                <w:color w:val="000000"/>
                <w:sz w:val="18"/>
                <w:szCs w:val="18"/>
              </w:rPr>
              <w:t>Gastrointestinal bleeding</w:t>
            </w:r>
          </w:p>
        </w:tc>
        <w:tc>
          <w:tcPr>
            <w:tcW w:w="304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23497" w:rsidRDefault="001D338B">
            <w:pPr>
              <w:pBdr>
                <w:top w:val="nil"/>
                <w:left w:val="nil"/>
                <w:bottom w:val="nil"/>
                <w:right w:val="nil"/>
                <w:between w:val="nil"/>
              </w:pBdr>
              <w:tabs>
                <w:tab w:val="left" w:pos="708"/>
                <w:tab w:val="left" w:pos="1416"/>
                <w:tab w:val="left" w:pos="2124"/>
                <w:tab w:val="left" w:pos="2832"/>
              </w:tabs>
              <w:jc w:val="both"/>
              <w:rPr>
                <w:rFonts w:ascii="Arial" w:eastAsia="Arial" w:hAnsi="Arial" w:cs="Arial"/>
                <w:color w:val="000000"/>
                <w:sz w:val="18"/>
                <w:szCs w:val="18"/>
              </w:rPr>
            </w:pPr>
            <w:proofErr w:type="spellStart"/>
            <w:r>
              <w:rPr>
                <w:rFonts w:ascii="Arial" w:eastAsia="Arial" w:hAnsi="Arial" w:cs="Arial"/>
                <w:color w:val="000000"/>
                <w:sz w:val="18"/>
                <w:szCs w:val="18"/>
              </w:rPr>
              <w:t>Erhun</w:t>
            </w:r>
            <w:proofErr w:type="spellEnd"/>
            <w:r>
              <w:rPr>
                <w:rFonts w:ascii="Arial" w:eastAsia="Arial" w:hAnsi="Arial" w:cs="Arial"/>
                <w:color w:val="000000"/>
                <w:sz w:val="18"/>
                <w:szCs w:val="18"/>
              </w:rPr>
              <w:t xml:space="preserve"> </w:t>
            </w:r>
            <w:proofErr w:type="spellStart"/>
            <w:r>
              <w:rPr>
                <w:rFonts w:ascii="Arial" w:eastAsia="Arial" w:hAnsi="Arial" w:cs="Arial"/>
                <w:color w:val="000000"/>
                <w:sz w:val="18"/>
                <w:szCs w:val="18"/>
              </w:rPr>
              <w:t>Kasirga</w:t>
            </w:r>
            <w:proofErr w:type="spellEnd"/>
          </w:p>
        </w:tc>
      </w:tr>
      <w:tr w:rsidR="00423497">
        <w:trPr>
          <w:trHeight w:val="221"/>
          <w:jc w:val="center"/>
        </w:trPr>
        <w:tc>
          <w:tcPr>
            <w:tcW w:w="585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23497" w:rsidRDefault="001D338B">
            <w:pPr>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s>
              <w:jc w:val="both"/>
              <w:rPr>
                <w:rFonts w:ascii="Arial" w:eastAsia="Arial" w:hAnsi="Arial" w:cs="Arial"/>
                <w:color w:val="000000"/>
                <w:sz w:val="18"/>
                <w:szCs w:val="18"/>
              </w:rPr>
            </w:pPr>
            <w:r>
              <w:rPr>
                <w:rFonts w:ascii="Arial" w:eastAsia="Arial" w:hAnsi="Arial" w:cs="Arial"/>
                <w:color w:val="000000"/>
                <w:sz w:val="18"/>
                <w:szCs w:val="18"/>
              </w:rPr>
              <w:t xml:space="preserve">Emergency Surgical Pathologies in Childhood </w:t>
            </w:r>
          </w:p>
        </w:tc>
        <w:tc>
          <w:tcPr>
            <w:tcW w:w="304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23497" w:rsidRDefault="001D338B">
            <w:pPr>
              <w:pBdr>
                <w:top w:val="nil"/>
                <w:left w:val="nil"/>
                <w:bottom w:val="nil"/>
                <w:right w:val="nil"/>
                <w:between w:val="nil"/>
              </w:pBdr>
              <w:tabs>
                <w:tab w:val="left" w:pos="708"/>
                <w:tab w:val="left" w:pos="1416"/>
                <w:tab w:val="left" w:pos="2124"/>
                <w:tab w:val="left" w:pos="2832"/>
              </w:tabs>
              <w:jc w:val="both"/>
              <w:rPr>
                <w:rFonts w:ascii="Arial" w:eastAsia="Arial" w:hAnsi="Arial" w:cs="Arial"/>
                <w:color w:val="000000"/>
                <w:sz w:val="18"/>
                <w:szCs w:val="18"/>
              </w:rPr>
            </w:pPr>
            <w:r>
              <w:rPr>
                <w:rFonts w:ascii="Arial" w:eastAsia="Arial" w:hAnsi="Arial" w:cs="Arial"/>
                <w:color w:val="000000"/>
                <w:sz w:val="18"/>
                <w:szCs w:val="18"/>
              </w:rPr>
              <w:t>David Thomas</w:t>
            </w:r>
          </w:p>
        </w:tc>
      </w:tr>
      <w:tr w:rsidR="00423497">
        <w:trPr>
          <w:trHeight w:val="221"/>
          <w:jc w:val="center"/>
        </w:trPr>
        <w:tc>
          <w:tcPr>
            <w:tcW w:w="585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23497" w:rsidRDefault="00423497">
            <w:pPr>
              <w:jc w:val="both"/>
              <w:rPr>
                <w:rFonts w:ascii="Arial" w:eastAsia="Arial" w:hAnsi="Arial" w:cs="Arial"/>
                <w:sz w:val="18"/>
                <w:szCs w:val="18"/>
              </w:rPr>
            </w:pPr>
          </w:p>
        </w:tc>
        <w:tc>
          <w:tcPr>
            <w:tcW w:w="304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23497" w:rsidRDefault="00423497">
            <w:pPr>
              <w:jc w:val="both"/>
              <w:rPr>
                <w:rFonts w:ascii="Arial" w:eastAsia="Arial" w:hAnsi="Arial" w:cs="Arial"/>
                <w:sz w:val="18"/>
                <w:szCs w:val="18"/>
              </w:rPr>
            </w:pPr>
          </w:p>
        </w:tc>
      </w:tr>
      <w:tr w:rsidR="00423497">
        <w:trPr>
          <w:trHeight w:val="221"/>
          <w:jc w:val="center"/>
        </w:trPr>
        <w:tc>
          <w:tcPr>
            <w:tcW w:w="585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23497" w:rsidRDefault="001D338B">
            <w:pPr>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s>
              <w:jc w:val="both"/>
              <w:rPr>
                <w:rFonts w:ascii="Arial" w:eastAsia="Arial" w:hAnsi="Arial" w:cs="Arial"/>
                <w:color w:val="000000"/>
                <w:sz w:val="18"/>
                <w:szCs w:val="18"/>
              </w:rPr>
            </w:pPr>
            <w:r>
              <w:rPr>
                <w:rFonts w:ascii="Arial" w:eastAsia="Arial" w:hAnsi="Arial" w:cs="Arial"/>
                <w:color w:val="000000"/>
                <w:sz w:val="18"/>
                <w:szCs w:val="18"/>
              </w:rPr>
              <w:t>Decreased Appetite</w:t>
            </w:r>
          </w:p>
        </w:tc>
        <w:tc>
          <w:tcPr>
            <w:tcW w:w="304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23497" w:rsidRDefault="001D338B">
            <w:pPr>
              <w:pBdr>
                <w:top w:val="nil"/>
                <w:left w:val="nil"/>
                <w:bottom w:val="nil"/>
                <w:right w:val="nil"/>
                <w:between w:val="nil"/>
              </w:pBdr>
              <w:tabs>
                <w:tab w:val="left" w:pos="708"/>
                <w:tab w:val="left" w:pos="1416"/>
                <w:tab w:val="left" w:pos="2124"/>
                <w:tab w:val="left" w:pos="2832"/>
              </w:tabs>
              <w:jc w:val="both"/>
              <w:rPr>
                <w:rFonts w:ascii="Arial" w:eastAsia="Arial" w:hAnsi="Arial" w:cs="Arial"/>
                <w:color w:val="000000"/>
                <w:sz w:val="18"/>
                <w:szCs w:val="18"/>
              </w:rPr>
            </w:pPr>
            <w:proofErr w:type="spellStart"/>
            <w:r>
              <w:rPr>
                <w:rFonts w:ascii="Arial" w:eastAsia="Arial" w:hAnsi="Arial" w:cs="Arial"/>
                <w:color w:val="000000"/>
                <w:sz w:val="18"/>
                <w:szCs w:val="18"/>
              </w:rPr>
              <w:t>Erhun</w:t>
            </w:r>
            <w:proofErr w:type="spellEnd"/>
            <w:r>
              <w:rPr>
                <w:rFonts w:ascii="Arial" w:eastAsia="Arial" w:hAnsi="Arial" w:cs="Arial"/>
                <w:color w:val="000000"/>
                <w:sz w:val="18"/>
                <w:szCs w:val="18"/>
              </w:rPr>
              <w:t xml:space="preserve"> </w:t>
            </w:r>
            <w:proofErr w:type="spellStart"/>
            <w:r>
              <w:rPr>
                <w:rFonts w:ascii="Arial" w:eastAsia="Arial" w:hAnsi="Arial" w:cs="Arial"/>
                <w:color w:val="000000"/>
                <w:sz w:val="18"/>
                <w:szCs w:val="18"/>
              </w:rPr>
              <w:t>Kasirga</w:t>
            </w:r>
            <w:proofErr w:type="spellEnd"/>
          </w:p>
        </w:tc>
      </w:tr>
      <w:tr w:rsidR="00423497">
        <w:trPr>
          <w:trHeight w:val="221"/>
          <w:jc w:val="center"/>
        </w:trPr>
        <w:tc>
          <w:tcPr>
            <w:tcW w:w="585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23497" w:rsidRDefault="001D338B">
            <w:pPr>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s>
              <w:jc w:val="both"/>
              <w:rPr>
                <w:rFonts w:ascii="Arial" w:eastAsia="Arial" w:hAnsi="Arial" w:cs="Arial"/>
                <w:color w:val="000000"/>
                <w:sz w:val="18"/>
                <w:szCs w:val="18"/>
              </w:rPr>
            </w:pPr>
            <w:r>
              <w:rPr>
                <w:rFonts w:ascii="Arial" w:eastAsia="Arial" w:hAnsi="Arial" w:cs="Arial"/>
                <w:color w:val="000000"/>
                <w:sz w:val="18"/>
                <w:szCs w:val="18"/>
              </w:rPr>
              <w:t>Nutrition in childhood</w:t>
            </w:r>
          </w:p>
        </w:tc>
        <w:tc>
          <w:tcPr>
            <w:tcW w:w="304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23497" w:rsidRDefault="001D338B">
            <w:pPr>
              <w:pBdr>
                <w:top w:val="nil"/>
                <w:left w:val="nil"/>
                <w:bottom w:val="nil"/>
                <w:right w:val="nil"/>
                <w:between w:val="nil"/>
              </w:pBdr>
              <w:tabs>
                <w:tab w:val="left" w:pos="708"/>
                <w:tab w:val="left" w:pos="1416"/>
                <w:tab w:val="left" w:pos="2124"/>
                <w:tab w:val="left" w:pos="2832"/>
              </w:tabs>
              <w:jc w:val="both"/>
              <w:rPr>
                <w:rFonts w:ascii="Arial" w:eastAsia="Arial" w:hAnsi="Arial" w:cs="Arial"/>
                <w:color w:val="000000"/>
                <w:sz w:val="18"/>
                <w:szCs w:val="18"/>
              </w:rPr>
            </w:pPr>
            <w:proofErr w:type="spellStart"/>
            <w:r>
              <w:rPr>
                <w:rFonts w:ascii="Arial" w:eastAsia="Arial" w:hAnsi="Arial" w:cs="Arial"/>
                <w:color w:val="000000"/>
                <w:sz w:val="18"/>
                <w:szCs w:val="18"/>
              </w:rPr>
              <w:t>Erhun</w:t>
            </w:r>
            <w:proofErr w:type="spellEnd"/>
            <w:r>
              <w:rPr>
                <w:rFonts w:ascii="Arial" w:eastAsia="Arial" w:hAnsi="Arial" w:cs="Arial"/>
                <w:color w:val="000000"/>
                <w:sz w:val="18"/>
                <w:szCs w:val="18"/>
              </w:rPr>
              <w:t xml:space="preserve"> </w:t>
            </w:r>
            <w:proofErr w:type="spellStart"/>
            <w:r>
              <w:rPr>
                <w:rFonts w:ascii="Arial" w:eastAsia="Arial" w:hAnsi="Arial" w:cs="Arial"/>
                <w:color w:val="000000"/>
                <w:sz w:val="18"/>
                <w:szCs w:val="18"/>
              </w:rPr>
              <w:t>Kasirga</w:t>
            </w:r>
            <w:proofErr w:type="spellEnd"/>
          </w:p>
        </w:tc>
      </w:tr>
      <w:tr w:rsidR="00423497">
        <w:trPr>
          <w:trHeight w:val="221"/>
          <w:jc w:val="center"/>
        </w:trPr>
        <w:tc>
          <w:tcPr>
            <w:tcW w:w="585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23497" w:rsidRDefault="001D338B">
            <w:pPr>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s>
              <w:jc w:val="both"/>
              <w:rPr>
                <w:rFonts w:ascii="Arial" w:eastAsia="Arial" w:hAnsi="Arial" w:cs="Arial"/>
                <w:color w:val="000000"/>
                <w:sz w:val="18"/>
                <w:szCs w:val="18"/>
              </w:rPr>
            </w:pPr>
            <w:r>
              <w:rPr>
                <w:rFonts w:ascii="Arial" w:eastAsia="Arial" w:hAnsi="Arial" w:cs="Arial"/>
                <w:color w:val="000000"/>
                <w:sz w:val="18"/>
                <w:szCs w:val="18"/>
              </w:rPr>
              <w:t xml:space="preserve">Malnutrition </w:t>
            </w:r>
          </w:p>
        </w:tc>
        <w:tc>
          <w:tcPr>
            <w:tcW w:w="304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23497" w:rsidRDefault="001D338B">
            <w:pPr>
              <w:pBdr>
                <w:top w:val="nil"/>
                <w:left w:val="nil"/>
                <w:bottom w:val="nil"/>
                <w:right w:val="nil"/>
                <w:between w:val="nil"/>
              </w:pBdr>
              <w:tabs>
                <w:tab w:val="left" w:pos="708"/>
                <w:tab w:val="left" w:pos="1416"/>
                <w:tab w:val="left" w:pos="2124"/>
                <w:tab w:val="left" w:pos="2832"/>
              </w:tabs>
              <w:jc w:val="both"/>
              <w:rPr>
                <w:rFonts w:ascii="Arial" w:eastAsia="Arial" w:hAnsi="Arial" w:cs="Arial"/>
                <w:color w:val="000000"/>
                <w:sz w:val="18"/>
                <w:szCs w:val="18"/>
              </w:rPr>
            </w:pPr>
            <w:proofErr w:type="spellStart"/>
            <w:r>
              <w:rPr>
                <w:rFonts w:ascii="Arial" w:eastAsia="Arial" w:hAnsi="Arial" w:cs="Arial"/>
                <w:color w:val="000000"/>
                <w:sz w:val="18"/>
                <w:szCs w:val="18"/>
              </w:rPr>
              <w:t>Erhun</w:t>
            </w:r>
            <w:proofErr w:type="spellEnd"/>
            <w:r>
              <w:rPr>
                <w:rFonts w:ascii="Arial" w:eastAsia="Arial" w:hAnsi="Arial" w:cs="Arial"/>
                <w:color w:val="000000"/>
                <w:sz w:val="18"/>
                <w:szCs w:val="18"/>
              </w:rPr>
              <w:t xml:space="preserve"> </w:t>
            </w:r>
            <w:proofErr w:type="spellStart"/>
            <w:r>
              <w:rPr>
                <w:rFonts w:ascii="Arial" w:eastAsia="Arial" w:hAnsi="Arial" w:cs="Arial"/>
                <w:color w:val="000000"/>
                <w:sz w:val="18"/>
                <w:szCs w:val="18"/>
              </w:rPr>
              <w:t>Kasirga</w:t>
            </w:r>
            <w:proofErr w:type="spellEnd"/>
          </w:p>
        </w:tc>
      </w:tr>
      <w:tr w:rsidR="00423497">
        <w:trPr>
          <w:trHeight w:val="221"/>
          <w:jc w:val="center"/>
        </w:trPr>
        <w:tc>
          <w:tcPr>
            <w:tcW w:w="585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23497" w:rsidRDefault="001D338B">
            <w:pPr>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s>
              <w:jc w:val="both"/>
              <w:rPr>
                <w:rFonts w:ascii="Arial" w:eastAsia="Arial" w:hAnsi="Arial" w:cs="Arial"/>
                <w:color w:val="000000"/>
                <w:sz w:val="18"/>
                <w:szCs w:val="18"/>
              </w:rPr>
            </w:pPr>
            <w:r>
              <w:rPr>
                <w:rFonts w:ascii="Arial" w:eastAsia="Arial" w:hAnsi="Arial" w:cs="Arial"/>
                <w:color w:val="000000"/>
                <w:sz w:val="18"/>
                <w:szCs w:val="18"/>
              </w:rPr>
              <w:t xml:space="preserve">Common Surgical Pathologies in Childhood </w:t>
            </w:r>
          </w:p>
        </w:tc>
        <w:tc>
          <w:tcPr>
            <w:tcW w:w="304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23497" w:rsidRDefault="001D338B">
            <w:pPr>
              <w:pBdr>
                <w:top w:val="nil"/>
                <w:left w:val="nil"/>
                <w:bottom w:val="nil"/>
                <w:right w:val="nil"/>
                <w:between w:val="nil"/>
              </w:pBdr>
              <w:tabs>
                <w:tab w:val="left" w:pos="708"/>
                <w:tab w:val="left" w:pos="1416"/>
                <w:tab w:val="left" w:pos="2124"/>
                <w:tab w:val="left" w:pos="2832"/>
              </w:tabs>
              <w:jc w:val="both"/>
              <w:rPr>
                <w:rFonts w:ascii="Arial" w:eastAsia="Arial" w:hAnsi="Arial" w:cs="Arial"/>
                <w:color w:val="000000"/>
                <w:sz w:val="18"/>
                <w:szCs w:val="18"/>
              </w:rPr>
            </w:pPr>
            <w:r>
              <w:rPr>
                <w:rFonts w:ascii="Arial" w:eastAsia="Arial" w:hAnsi="Arial" w:cs="Arial"/>
                <w:color w:val="000000"/>
                <w:sz w:val="18"/>
                <w:szCs w:val="18"/>
              </w:rPr>
              <w:t>David Thomas</w:t>
            </w:r>
          </w:p>
        </w:tc>
      </w:tr>
      <w:tr w:rsidR="00423497">
        <w:trPr>
          <w:trHeight w:val="221"/>
          <w:jc w:val="center"/>
        </w:trPr>
        <w:tc>
          <w:tcPr>
            <w:tcW w:w="585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23497" w:rsidRDefault="00423497">
            <w:pPr>
              <w:jc w:val="both"/>
              <w:rPr>
                <w:rFonts w:ascii="Arial" w:eastAsia="Arial" w:hAnsi="Arial" w:cs="Arial"/>
                <w:sz w:val="18"/>
                <w:szCs w:val="18"/>
              </w:rPr>
            </w:pPr>
          </w:p>
        </w:tc>
        <w:tc>
          <w:tcPr>
            <w:tcW w:w="304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23497" w:rsidRDefault="00423497">
            <w:pPr>
              <w:jc w:val="both"/>
              <w:rPr>
                <w:rFonts w:ascii="Arial" w:eastAsia="Arial" w:hAnsi="Arial" w:cs="Arial"/>
                <w:sz w:val="18"/>
                <w:szCs w:val="18"/>
              </w:rPr>
            </w:pPr>
          </w:p>
        </w:tc>
      </w:tr>
      <w:tr w:rsidR="00423497">
        <w:trPr>
          <w:trHeight w:val="221"/>
          <w:jc w:val="center"/>
        </w:trPr>
        <w:tc>
          <w:tcPr>
            <w:tcW w:w="585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23497" w:rsidRDefault="001D338B">
            <w:pPr>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s>
              <w:jc w:val="both"/>
              <w:rPr>
                <w:rFonts w:ascii="Arial" w:eastAsia="Arial" w:hAnsi="Arial" w:cs="Arial"/>
                <w:color w:val="000000"/>
                <w:sz w:val="18"/>
                <w:szCs w:val="18"/>
              </w:rPr>
            </w:pPr>
            <w:r>
              <w:rPr>
                <w:rFonts w:ascii="Arial" w:eastAsia="Arial" w:hAnsi="Arial" w:cs="Arial"/>
                <w:color w:val="000000"/>
                <w:sz w:val="18"/>
                <w:szCs w:val="18"/>
              </w:rPr>
              <w:t>Acute gastroenteritis</w:t>
            </w:r>
          </w:p>
        </w:tc>
        <w:tc>
          <w:tcPr>
            <w:tcW w:w="304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23497" w:rsidRDefault="001D338B">
            <w:pPr>
              <w:pBdr>
                <w:top w:val="nil"/>
                <w:left w:val="nil"/>
                <w:bottom w:val="nil"/>
                <w:right w:val="nil"/>
                <w:between w:val="nil"/>
              </w:pBdr>
              <w:tabs>
                <w:tab w:val="left" w:pos="708"/>
                <w:tab w:val="left" w:pos="1416"/>
                <w:tab w:val="left" w:pos="2124"/>
                <w:tab w:val="left" w:pos="2832"/>
              </w:tabs>
              <w:jc w:val="both"/>
              <w:rPr>
                <w:rFonts w:ascii="Arial" w:eastAsia="Arial" w:hAnsi="Arial" w:cs="Arial"/>
                <w:color w:val="000000"/>
                <w:sz w:val="18"/>
                <w:szCs w:val="18"/>
              </w:rPr>
            </w:pPr>
            <w:proofErr w:type="spellStart"/>
            <w:r>
              <w:rPr>
                <w:rFonts w:ascii="Arial" w:eastAsia="Arial" w:hAnsi="Arial" w:cs="Arial"/>
                <w:color w:val="000000"/>
                <w:sz w:val="18"/>
                <w:szCs w:val="18"/>
              </w:rPr>
              <w:t>Erhun</w:t>
            </w:r>
            <w:proofErr w:type="spellEnd"/>
            <w:r>
              <w:rPr>
                <w:rFonts w:ascii="Arial" w:eastAsia="Arial" w:hAnsi="Arial" w:cs="Arial"/>
                <w:color w:val="000000"/>
                <w:sz w:val="18"/>
                <w:szCs w:val="18"/>
              </w:rPr>
              <w:t xml:space="preserve"> </w:t>
            </w:r>
            <w:proofErr w:type="spellStart"/>
            <w:r>
              <w:rPr>
                <w:rFonts w:ascii="Arial" w:eastAsia="Arial" w:hAnsi="Arial" w:cs="Arial"/>
                <w:color w:val="000000"/>
                <w:sz w:val="18"/>
                <w:szCs w:val="18"/>
              </w:rPr>
              <w:t>Kasirga</w:t>
            </w:r>
            <w:proofErr w:type="spellEnd"/>
          </w:p>
        </w:tc>
      </w:tr>
      <w:tr w:rsidR="00423497">
        <w:trPr>
          <w:trHeight w:val="221"/>
          <w:jc w:val="center"/>
        </w:trPr>
        <w:tc>
          <w:tcPr>
            <w:tcW w:w="585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23497" w:rsidRDefault="001D338B">
            <w:pPr>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s>
              <w:jc w:val="both"/>
              <w:rPr>
                <w:rFonts w:ascii="Arial" w:eastAsia="Arial" w:hAnsi="Arial" w:cs="Arial"/>
                <w:color w:val="000000"/>
                <w:sz w:val="18"/>
                <w:szCs w:val="18"/>
              </w:rPr>
            </w:pPr>
            <w:r>
              <w:rPr>
                <w:rFonts w:ascii="Arial" w:eastAsia="Arial" w:hAnsi="Arial" w:cs="Arial"/>
                <w:color w:val="000000"/>
                <w:sz w:val="18"/>
                <w:szCs w:val="18"/>
              </w:rPr>
              <w:t>Gastroesophageal Reflux</w:t>
            </w:r>
          </w:p>
        </w:tc>
        <w:tc>
          <w:tcPr>
            <w:tcW w:w="304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23497" w:rsidRDefault="001D338B">
            <w:pPr>
              <w:pBdr>
                <w:top w:val="nil"/>
                <w:left w:val="nil"/>
                <w:bottom w:val="nil"/>
                <w:right w:val="nil"/>
                <w:between w:val="nil"/>
              </w:pBdr>
              <w:tabs>
                <w:tab w:val="left" w:pos="708"/>
                <w:tab w:val="left" w:pos="1416"/>
                <w:tab w:val="left" w:pos="2124"/>
                <w:tab w:val="left" w:pos="2832"/>
              </w:tabs>
              <w:jc w:val="both"/>
              <w:rPr>
                <w:rFonts w:ascii="Arial" w:eastAsia="Arial" w:hAnsi="Arial" w:cs="Arial"/>
                <w:color w:val="000000"/>
                <w:sz w:val="18"/>
                <w:szCs w:val="18"/>
              </w:rPr>
            </w:pPr>
            <w:proofErr w:type="spellStart"/>
            <w:r>
              <w:rPr>
                <w:rFonts w:ascii="Arial" w:eastAsia="Arial" w:hAnsi="Arial" w:cs="Arial"/>
                <w:color w:val="000000"/>
                <w:sz w:val="18"/>
                <w:szCs w:val="18"/>
              </w:rPr>
              <w:t>Erhun</w:t>
            </w:r>
            <w:proofErr w:type="spellEnd"/>
            <w:r>
              <w:rPr>
                <w:rFonts w:ascii="Arial" w:eastAsia="Arial" w:hAnsi="Arial" w:cs="Arial"/>
                <w:color w:val="000000"/>
                <w:sz w:val="18"/>
                <w:szCs w:val="18"/>
              </w:rPr>
              <w:t xml:space="preserve"> </w:t>
            </w:r>
            <w:proofErr w:type="spellStart"/>
            <w:r>
              <w:rPr>
                <w:rFonts w:ascii="Arial" w:eastAsia="Arial" w:hAnsi="Arial" w:cs="Arial"/>
                <w:color w:val="000000"/>
                <w:sz w:val="18"/>
                <w:szCs w:val="18"/>
              </w:rPr>
              <w:t>Kasirga</w:t>
            </w:r>
            <w:proofErr w:type="spellEnd"/>
          </w:p>
        </w:tc>
      </w:tr>
      <w:tr w:rsidR="00423497">
        <w:trPr>
          <w:trHeight w:val="221"/>
          <w:jc w:val="center"/>
        </w:trPr>
        <w:tc>
          <w:tcPr>
            <w:tcW w:w="585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23497" w:rsidRDefault="001D338B">
            <w:pPr>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s>
              <w:jc w:val="both"/>
              <w:rPr>
                <w:rFonts w:ascii="Arial" w:eastAsia="Arial" w:hAnsi="Arial" w:cs="Arial"/>
                <w:color w:val="000000"/>
                <w:sz w:val="18"/>
                <w:szCs w:val="18"/>
              </w:rPr>
            </w:pPr>
            <w:r>
              <w:rPr>
                <w:rFonts w:ascii="Arial" w:eastAsia="Arial" w:hAnsi="Arial" w:cs="Arial"/>
                <w:color w:val="000000"/>
                <w:sz w:val="18"/>
                <w:szCs w:val="18"/>
              </w:rPr>
              <w:t xml:space="preserve">Solid Tumors in Childhood </w:t>
            </w:r>
          </w:p>
        </w:tc>
        <w:tc>
          <w:tcPr>
            <w:tcW w:w="304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23497" w:rsidRDefault="001D338B">
            <w:pPr>
              <w:pBdr>
                <w:top w:val="nil"/>
                <w:left w:val="nil"/>
                <w:bottom w:val="nil"/>
                <w:right w:val="nil"/>
                <w:between w:val="nil"/>
              </w:pBdr>
              <w:tabs>
                <w:tab w:val="left" w:pos="708"/>
                <w:tab w:val="left" w:pos="1416"/>
                <w:tab w:val="left" w:pos="2124"/>
                <w:tab w:val="left" w:pos="2832"/>
              </w:tabs>
              <w:jc w:val="both"/>
              <w:rPr>
                <w:rFonts w:ascii="Arial" w:eastAsia="Arial" w:hAnsi="Arial" w:cs="Arial"/>
                <w:color w:val="000000"/>
                <w:sz w:val="18"/>
                <w:szCs w:val="18"/>
              </w:rPr>
            </w:pPr>
            <w:r>
              <w:rPr>
                <w:rFonts w:ascii="Arial" w:eastAsia="Arial" w:hAnsi="Arial" w:cs="Arial"/>
                <w:color w:val="000000"/>
                <w:sz w:val="18"/>
                <w:szCs w:val="18"/>
              </w:rPr>
              <w:t>David Thomas</w:t>
            </w:r>
          </w:p>
        </w:tc>
      </w:tr>
      <w:tr w:rsidR="00423497">
        <w:trPr>
          <w:trHeight w:val="221"/>
          <w:jc w:val="center"/>
        </w:trPr>
        <w:tc>
          <w:tcPr>
            <w:tcW w:w="585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23497" w:rsidRDefault="00423497">
            <w:pPr>
              <w:jc w:val="both"/>
              <w:rPr>
                <w:rFonts w:ascii="Arial" w:eastAsia="Arial" w:hAnsi="Arial" w:cs="Arial"/>
                <w:sz w:val="18"/>
                <w:szCs w:val="18"/>
              </w:rPr>
            </w:pPr>
          </w:p>
        </w:tc>
        <w:tc>
          <w:tcPr>
            <w:tcW w:w="304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23497" w:rsidRDefault="00423497">
            <w:pPr>
              <w:jc w:val="both"/>
              <w:rPr>
                <w:rFonts w:ascii="Arial" w:eastAsia="Arial" w:hAnsi="Arial" w:cs="Arial"/>
                <w:sz w:val="18"/>
                <w:szCs w:val="18"/>
              </w:rPr>
            </w:pPr>
          </w:p>
        </w:tc>
      </w:tr>
      <w:tr w:rsidR="00423497">
        <w:trPr>
          <w:trHeight w:val="221"/>
          <w:jc w:val="center"/>
        </w:trPr>
        <w:tc>
          <w:tcPr>
            <w:tcW w:w="585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23497" w:rsidRDefault="001D338B">
            <w:pPr>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s>
              <w:jc w:val="both"/>
              <w:rPr>
                <w:rFonts w:ascii="Arial" w:eastAsia="Arial" w:hAnsi="Arial" w:cs="Arial"/>
                <w:color w:val="000000"/>
                <w:sz w:val="18"/>
                <w:szCs w:val="18"/>
              </w:rPr>
            </w:pPr>
            <w:r>
              <w:rPr>
                <w:rFonts w:ascii="Arial" w:eastAsia="Arial" w:hAnsi="Arial" w:cs="Arial"/>
                <w:color w:val="000000"/>
                <w:sz w:val="18"/>
                <w:szCs w:val="18"/>
              </w:rPr>
              <w:t>Liver diseases in childhood</w:t>
            </w:r>
          </w:p>
        </w:tc>
        <w:tc>
          <w:tcPr>
            <w:tcW w:w="304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23497" w:rsidRDefault="001D338B">
            <w:pPr>
              <w:pBdr>
                <w:top w:val="nil"/>
                <w:left w:val="nil"/>
                <w:bottom w:val="nil"/>
                <w:right w:val="nil"/>
                <w:between w:val="nil"/>
              </w:pBdr>
              <w:tabs>
                <w:tab w:val="left" w:pos="708"/>
                <w:tab w:val="left" w:pos="1416"/>
                <w:tab w:val="left" w:pos="2124"/>
                <w:tab w:val="left" w:pos="2832"/>
              </w:tabs>
              <w:jc w:val="both"/>
              <w:rPr>
                <w:rFonts w:ascii="Arial" w:eastAsia="Arial" w:hAnsi="Arial" w:cs="Arial"/>
                <w:color w:val="000000"/>
                <w:sz w:val="18"/>
                <w:szCs w:val="18"/>
              </w:rPr>
            </w:pPr>
            <w:proofErr w:type="spellStart"/>
            <w:r>
              <w:rPr>
                <w:rFonts w:ascii="Arial" w:eastAsia="Arial" w:hAnsi="Arial" w:cs="Arial"/>
                <w:color w:val="000000"/>
                <w:sz w:val="18"/>
                <w:szCs w:val="18"/>
              </w:rPr>
              <w:t>Erhun</w:t>
            </w:r>
            <w:proofErr w:type="spellEnd"/>
            <w:r>
              <w:rPr>
                <w:rFonts w:ascii="Arial" w:eastAsia="Arial" w:hAnsi="Arial" w:cs="Arial"/>
                <w:color w:val="000000"/>
                <w:sz w:val="18"/>
                <w:szCs w:val="18"/>
              </w:rPr>
              <w:t xml:space="preserve"> </w:t>
            </w:r>
            <w:proofErr w:type="spellStart"/>
            <w:r>
              <w:rPr>
                <w:rFonts w:ascii="Arial" w:eastAsia="Arial" w:hAnsi="Arial" w:cs="Arial"/>
                <w:color w:val="000000"/>
                <w:sz w:val="18"/>
                <w:szCs w:val="18"/>
              </w:rPr>
              <w:t>Kasirga</w:t>
            </w:r>
            <w:proofErr w:type="spellEnd"/>
          </w:p>
        </w:tc>
      </w:tr>
      <w:tr w:rsidR="00423497">
        <w:trPr>
          <w:trHeight w:val="221"/>
          <w:jc w:val="center"/>
        </w:trPr>
        <w:tc>
          <w:tcPr>
            <w:tcW w:w="585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23497" w:rsidRDefault="001D338B">
            <w:pPr>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s>
              <w:jc w:val="both"/>
              <w:rPr>
                <w:rFonts w:ascii="Arial" w:eastAsia="Arial" w:hAnsi="Arial" w:cs="Arial"/>
                <w:color w:val="000000"/>
                <w:sz w:val="18"/>
                <w:szCs w:val="18"/>
              </w:rPr>
            </w:pPr>
            <w:r>
              <w:rPr>
                <w:rFonts w:ascii="Arial" w:eastAsia="Arial" w:hAnsi="Arial" w:cs="Arial"/>
                <w:color w:val="000000"/>
                <w:sz w:val="18"/>
                <w:szCs w:val="18"/>
              </w:rPr>
              <w:t>Acid peptic diseases (H pylori)</w:t>
            </w:r>
          </w:p>
        </w:tc>
        <w:tc>
          <w:tcPr>
            <w:tcW w:w="304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23497" w:rsidRDefault="001D338B">
            <w:pPr>
              <w:pBdr>
                <w:top w:val="nil"/>
                <w:left w:val="nil"/>
                <w:bottom w:val="nil"/>
                <w:right w:val="nil"/>
                <w:between w:val="nil"/>
              </w:pBdr>
              <w:tabs>
                <w:tab w:val="left" w:pos="708"/>
                <w:tab w:val="left" w:pos="1416"/>
                <w:tab w:val="left" w:pos="2124"/>
                <w:tab w:val="left" w:pos="2832"/>
              </w:tabs>
              <w:jc w:val="both"/>
              <w:rPr>
                <w:rFonts w:ascii="Arial" w:eastAsia="Arial" w:hAnsi="Arial" w:cs="Arial"/>
                <w:color w:val="000000"/>
                <w:sz w:val="18"/>
                <w:szCs w:val="18"/>
              </w:rPr>
            </w:pPr>
            <w:proofErr w:type="spellStart"/>
            <w:r>
              <w:rPr>
                <w:rFonts w:ascii="Arial" w:eastAsia="Arial" w:hAnsi="Arial" w:cs="Arial"/>
                <w:color w:val="000000"/>
                <w:sz w:val="18"/>
                <w:szCs w:val="18"/>
              </w:rPr>
              <w:t>Erhun</w:t>
            </w:r>
            <w:proofErr w:type="spellEnd"/>
            <w:r>
              <w:rPr>
                <w:rFonts w:ascii="Arial" w:eastAsia="Arial" w:hAnsi="Arial" w:cs="Arial"/>
                <w:color w:val="000000"/>
                <w:sz w:val="18"/>
                <w:szCs w:val="18"/>
              </w:rPr>
              <w:t xml:space="preserve"> </w:t>
            </w:r>
            <w:proofErr w:type="spellStart"/>
            <w:r>
              <w:rPr>
                <w:rFonts w:ascii="Arial" w:eastAsia="Arial" w:hAnsi="Arial" w:cs="Arial"/>
                <w:color w:val="000000"/>
                <w:sz w:val="18"/>
                <w:szCs w:val="18"/>
              </w:rPr>
              <w:t>Kasirga</w:t>
            </w:r>
            <w:proofErr w:type="spellEnd"/>
          </w:p>
        </w:tc>
      </w:tr>
      <w:tr w:rsidR="00423497">
        <w:trPr>
          <w:trHeight w:val="221"/>
          <w:jc w:val="center"/>
        </w:trPr>
        <w:tc>
          <w:tcPr>
            <w:tcW w:w="585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23497" w:rsidRDefault="001D338B">
            <w:pPr>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s>
              <w:jc w:val="both"/>
              <w:rPr>
                <w:rFonts w:ascii="Arial" w:eastAsia="Arial" w:hAnsi="Arial" w:cs="Arial"/>
                <w:color w:val="000000"/>
                <w:sz w:val="18"/>
                <w:szCs w:val="18"/>
              </w:rPr>
            </w:pPr>
            <w:r>
              <w:rPr>
                <w:rFonts w:ascii="Arial" w:eastAsia="Arial" w:hAnsi="Arial" w:cs="Arial"/>
                <w:color w:val="000000"/>
                <w:sz w:val="18"/>
                <w:szCs w:val="18"/>
              </w:rPr>
              <w:t>Urogenital System Pathologies in Children</w:t>
            </w:r>
          </w:p>
        </w:tc>
        <w:tc>
          <w:tcPr>
            <w:tcW w:w="304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23497" w:rsidRDefault="001D338B">
            <w:pPr>
              <w:pBdr>
                <w:top w:val="nil"/>
                <w:left w:val="nil"/>
                <w:bottom w:val="nil"/>
                <w:right w:val="nil"/>
                <w:between w:val="nil"/>
              </w:pBdr>
              <w:tabs>
                <w:tab w:val="left" w:pos="708"/>
                <w:tab w:val="left" w:pos="1416"/>
                <w:tab w:val="left" w:pos="2124"/>
                <w:tab w:val="left" w:pos="2832"/>
              </w:tabs>
              <w:jc w:val="both"/>
              <w:rPr>
                <w:rFonts w:ascii="Arial" w:eastAsia="Arial" w:hAnsi="Arial" w:cs="Arial"/>
                <w:color w:val="000000"/>
                <w:sz w:val="18"/>
                <w:szCs w:val="18"/>
              </w:rPr>
            </w:pPr>
            <w:r>
              <w:rPr>
                <w:rFonts w:ascii="Arial" w:eastAsia="Arial" w:hAnsi="Arial" w:cs="Arial"/>
                <w:color w:val="000000"/>
                <w:sz w:val="18"/>
                <w:szCs w:val="18"/>
              </w:rPr>
              <w:t>David Thomas</w:t>
            </w:r>
          </w:p>
        </w:tc>
      </w:tr>
      <w:tr w:rsidR="00423497">
        <w:trPr>
          <w:trHeight w:val="221"/>
          <w:jc w:val="center"/>
        </w:trPr>
        <w:tc>
          <w:tcPr>
            <w:tcW w:w="585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23497" w:rsidRDefault="001D338B">
            <w:pPr>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s>
              <w:jc w:val="both"/>
              <w:rPr>
                <w:rFonts w:ascii="Arial" w:eastAsia="Arial" w:hAnsi="Arial" w:cs="Arial"/>
                <w:color w:val="000000"/>
                <w:sz w:val="18"/>
                <w:szCs w:val="18"/>
              </w:rPr>
            </w:pPr>
            <w:r>
              <w:rPr>
                <w:rFonts w:ascii="Arial" w:eastAsia="Arial" w:hAnsi="Arial" w:cs="Arial"/>
                <w:color w:val="000000"/>
                <w:sz w:val="18"/>
                <w:szCs w:val="18"/>
              </w:rPr>
              <w:t>Dysfunctional Elimination Syndrome</w:t>
            </w:r>
          </w:p>
        </w:tc>
        <w:tc>
          <w:tcPr>
            <w:tcW w:w="304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23497" w:rsidRDefault="001D338B">
            <w:pPr>
              <w:pBdr>
                <w:top w:val="nil"/>
                <w:left w:val="nil"/>
                <w:bottom w:val="nil"/>
                <w:right w:val="nil"/>
                <w:between w:val="nil"/>
              </w:pBdr>
              <w:tabs>
                <w:tab w:val="left" w:pos="708"/>
                <w:tab w:val="left" w:pos="1416"/>
                <w:tab w:val="left" w:pos="2124"/>
                <w:tab w:val="left" w:pos="2832"/>
              </w:tabs>
              <w:jc w:val="both"/>
              <w:rPr>
                <w:rFonts w:ascii="Arial" w:eastAsia="Arial" w:hAnsi="Arial" w:cs="Arial"/>
                <w:color w:val="000000"/>
                <w:sz w:val="18"/>
                <w:szCs w:val="18"/>
              </w:rPr>
            </w:pPr>
            <w:r>
              <w:rPr>
                <w:rFonts w:ascii="Arial" w:eastAsia="Arial" w:hAnsi="Arial" w:cs="Arial"/>
                <w:color w:val="000000"/>
                <w:sz w:val="18"/>
                <w:szCs w:val="18"/>
              </w:rPr>
              <w:t>David Thomas</w:t>
            </w:r>
          </w:p>
        </w:tc>
      </w:tr>
      <w:tr w:rsidR="00423497">
        <w:trPr>
          <w:trHeight w:val="221"/>
          <w:jc w:val="center"/>
        </w:trPr>
        <w:tc>
          <w:tcPr>
            <w:tcW w:w="585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23497" w:rsidRDefault="00423497">
            <w:pPr>
              <w:jc w:val="both"/>
              <w:rPr>
                <w:rFonts w:ascii="Arial" w:eastAsia="Arial" w:hAnsi="Arial" w:cs="Arial"/>
                <w:sz w:val="18"/>
                <w:szCs w:val="18"/>
              </w:rPr>
            </w:pPr>
          </w:p>
        </w:tc>
        <w:tc>
          <w:tcPr>
            <w:tcW w:w="304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23497" w:rsidRDefault="00423497">
            <w:pPr>
              <w:jc w:val="both"/>
              <w:rPr>
                <w:rFonts w:ascii="Arial" w:eastAsia="Arial" w:hAnsi="Arial" w:cs="Arial"/>
                <w:sz w:val="18"/>
                <w:szCs w:val="18"/>
              </w:rPr>
            </w:pPr>
          </w:p>
        </w:tc>
      </w:tr>
      <w:tr w:rsidR="00423497">
        <w:trPr>
          <w:trHeight w:val="221"/>
          <w:jc w:val="center"/>
        </w:trPr>
        <w:tc>
          <w:tcPr>
            <w:tcW w:w="585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23497" w:rsidRDefault="001D338B">
            <w:pPr>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s>
              <w:jc w:val="both"/>
              <w:rPr>
                <w:rFonts w:ascii="Arial" w:eastAsia="Arial" w:hAnsi="Arial" w:cs="Arial"/>
                <w:color w:val="000000"/>
                <w:sz w:val="18"/>
                <w:szCs w:val="18"/>
              </w:rPr>
            </w:pPr>
            <w:r>
              <w:rPr>
                <w:rFonts w:ascii="Arial" w:eastAsia="Arial" w:hAnsi="Arial" w:cs="Arial"/>
                <w:color w:val="000000"/>
                <w:sz w:val="18"/>
                <w:szCs w:val="18"/>
              </w:rPr>
              <w:t>Gluten Sensitive Enteropathy</w:t>
            </w:r>
          </w:p>
        </w:tc>
        <w:tc>
          <w:tcPr>
            <w:tcW w:w="304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23497" w:rsidRDefault="001D338B">
            <w:pPr>
              <w:pBdr>
                <w:top w:val="nil"/>
                <w:left w:val="nil"/>
                <w:bottom w:val="nil"/>
                <w:right w:val="nil"/>
                <w:between w:val="nil"/>
              </w:pBdr>
              <w:tabs>
                <w:tab w:val="left" w:pos="708"/>
                <w:tab w:val="left" w:pos="1416"/>
                <w:tab w:val="left" w:pos="2124"/>
                <w:tab w:val="left" w:pos="2832"/>
              </w:tabs>
              <w:jc w:val="both"/>
              <w:rPr>
                <w:rFonts w:ascii="Arial" w:eastAsia="Arial" w:hAnsi="Arial" w:cs="Arial"/>
                <w:color w:val="000000"/>
                <w:sz w:val="18"/>
                <w:szCs w:val="18"/>
              </w:rPr>
            </w:pPr>
            <w:proofErr w:type="spellStart"/>
            <w:r>
              <w:rPr>
                <w:rFonts w:ascii="Arial" w:eastAsia="Arial" w:hAnsi="Arial" w:cs="Arial"/>
                <w:color w:val="000000"/>
                <w:sz w:val="18"/>
                <w:szCs w:val="18"/>
              </w:rPr>
              <w:t>Erhun</w:t>
            </w:r>
            <w:proofErr w:type="spellEnd"/>
            <w:r>
              <w:rPr>
                <w:rFonts w:ascii="Arial" w:eastAsia="Arial" w:hAnsi="Arial" w:cs="Arial"/>
                <w:color w:val="000000"/>
                <w:sz w:val="18"/>
                <w:szCs w:val="18"/>
              </w:rPr>
              <w:t xml:space="preserve"> </w:t>
            </w:r>
            <w:proofErr w:type="spellStart"/>
            <w:r>
              <w:rPr>
                <w:rFonts w:ascii="Arial" w:eastAsia="Arial" w:hAnsi="Arial" w:cs="Arial"/>
                <w:color w:val="000000"/>
                <w:sz w:val="18"/>
                <w:szCs w:val="18"/>
              </w:rPr>
              <w:t>Kasirga</w:t>
            </w:r>
            <w:proofErr w:type="spellEnd"/>
          </w:p>
        </w:tc>
      </w:tr>
      <w:tr w:rsidR="00423497">
        <w:trPr>
          <w:trHeight w:val="221"/>
          <w:jc w:val="center"/>
        </w:trPr>
        <w:tc>
          <w:tcPr>
            <w:tcW w:w="585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23497" w:rsidRDefault="001D338B">
            <w:pPr>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s>
              <w:jc w:val="both"/>
              <w:rPr>
                <w:rFonts w:ascii="Arial" w:eastAsia="Arial" w:hAnsi="Arial" w:cs="Arial"/>
                <w:color w:val="000000"/>
                <w:sz w:val="18"/>
                <w:szCs w:val="18"/>
              </w:rPr>
            </w:pPr>
            <w:r>
              <w:rPr>
                <w:rFonts w:ascii="Arial" w:eastAsia="Arial" w:hAnsi="Arial" w:cs="Arial"/>
                <w:color w:val="000000"/>
                <w:sz w:val="18"/>
                <w:szCs w:val="18"/>
              </w:rPr>
              <w:t>Malabsorption in Childhood</w:t>
            </w:r>
          </w:p>
        </w:tc>
        <w:tc>
          <w:tcPr>
            <w:tcW w:w="304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23497" w:rsidRDefault="001D338B">
            <w:pPr>
              <w:pBdr>
                <w:top w:val="nil"/>
                <w:left w:val="nil"/>
                <w:bottom w:val="nil"/>
                <w:right w:val="nil"/>
                <w:between w:val="nil"/>
              </w:pBdr>
              <w:tabs>
                <w:tab w:val="left" w:pos="708"/>
                <w:tab w:val="left" w:pos="1416"/>
                <w:tab w:val="left" w:pos="2124"/>
                <w:tab w:val="left" w:pos="2832"/>
              </w:tabs>
              <w:jc w:val="both"/>
              <w:rPr>
                <w:rFonts w:ascii="Arial" w:eastAsia="Arial" w:hAnsi="Arial" w:cs="Arial"/>
                <w:color w:val="000000"/>
                <w:sz w:val="18"/>
                <w:szCs w:val="18"/>
              </w:rPr>
            </w:pPr>
            <w:proofErr w:type="spellStart"/>
            <w:r>
              <w:rPr>
                <w:rFonts w:ascii="Arial" w:eastAsia="Arial" w:hAnsi="Arial" w:cs="Arial"/>
                <w:color w:val="000000"/>
                <w:sz w:val="18"/>
                <w:szCs w:val="18"/>
              </w:rPr>
              <w:t>Erhun</w:t>
            </w:r>
            <w:proofErr w:type="spellEnd"/>
            <w:r>
              <w:rPr>
                <w:rFonts w:ascii="Arial" w:eastAsia="Arial" w:hAnsi="Arial" w:cs="Arial"/>
                <w:color w:val="000000"/>
                <w:sz w:val="18"/>
                <w:szCs w:val="18"/>
              </w:rPr>
              <w:t xml:space="preserve"> </w:t>
            </w:r>
            <w:proofErr w:type="spellStart"/>
            <w:r>
              <w:rPr>
                <w:rFonts w:ascii="Arial" w:eastAsia="Arial" w:hAnsi="Arial" w:cs="Arial"/>
                <w:color w:val="000000"/>
                <w:sz w:val="18"/>
                <w:szCs w:val="18"/>
              </w:rPr>
              <w:t>Kasirga</w:t>
            </w:r>
            <w:proofErr w:type="spellEnd"/>
          </w:p>
        </w:tc>
      </w:tr>
      <w:tr w:rsidR="00423497">
        <w:trPr>
          <w:trHeight w:val="221"/>
          <w:jc w:val="center"/>
        </w:trPr>
        <w:tc>
          <w:tcPr>
            <w:tcW w:w="585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23497" w:rsidRDefault="001D338B">
            <w:pPr>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s>
              <w:jc w:val="both"/>
              <w:rPr>
                <w:rFonts w:ascii="Arial" w:eastAsia="Arial" w:hAnsi="Arial" w:cs="Arial"/>
                <w:color w:val="000000"/>
                <w:sz w:val="18"/>
                <w:szCs w:val="18"/>
              </w:rPr>
            </w:pPr>
            <w:r>
              <w:rPr>
                <w:rFonts w:ascii="Arial" w:eastAsia="Arial" w:hAnsi="Arial" w:cs="Arial"/>
                <w:color w:val="000000"/>
                <w:sz w:val="18"/>
                <w:szCs w:val="18"/>
              </w:rPr>
              <w:t>Abdominal Pain in Childhood</w:t>
            </w:r>
          </w:p>
        </w:tc>
        <w:tc>
          <w:tcPr>
            <w:tcW w:w="304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23497" w:rsidRDefault="001D338B">
            <w:pPr>
              <w:pBdr>
                <w:top w:val="nil"/>
                <w:left w:val="nil"/>
                <w:bottom w:val="nil"/>
                <w:right w:val="nil"/>
                <w:between w:val="nil"/>
              </w:pBdr>
              <w:tabs>
                <w:tab w:val="left" w:pos="708"/>
                <w:tab w:val="left" w:pos="1416"/>
                <w:tab w:val="left" w:pos="2124"/>
                <w:tab w:val="left" w:pos="2832"/>
              </w:tabs>
              <w:jc w:val="both"/>
              <w:rPr>
                <w:rFonts w:ascii="Arial" w:eastAsia="Arial" w:hAnsi="Arial" w:cs="Arial"/>
                <w:color w:val="000000"/>
                <w:sz w:val="18"/>
                <w:szCs w:val="18"/>
              </w:rPr>
            </w:pPr>
            <w:r>
              <w:rPr>
                <w:rFonts w:ascii="Arial" w:eastAsia="Arial" w:hAnsi="Arial" w:cs="Arial"/>
                <w:color w:val="000000"/>
                <w:sz w:val="18"/>
                <w:szCs w:val="18"/>
              </w:rPr>
              <w:t>David Thomas</w:t>
            </w:r>
          </w:p>
        </w:tc>
      </w:tr>
      <w:tr w:rsidR="00423497">
        <w:trPr>
          <w:trHeight w:val="221"/>
          <w:jc w:val="center"/>
        </w:trPr>
        <w:tc>
          <w:tcPr>
            <w:tcW w:w="585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23497" w:rsidRDefault="00423497">
            <w:pPr>
              <w:jc w:val="both"/>
              <w:rPr>
                <w:rFonts w:ascii="Arial" w:eastAsia="Arial" w:hAnsi="Arial" w:cs="Arial"/>
                <w:sz w:val="18"/>
                <w:szCs w:val="18"/>
              </w:rPr>
            </w:pPr>
          </w:p>
        </w:tc>
        <w:tc>
          <w:tcPr>
            <w:tcW w:w="304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23497" w:rsidRDefault="00423497">
            <w:pPr>
              <w:jc w:val="both"/>
              <w:rPr>
                <w:rFonts w:ascii="Arial" w:eastAsia="Arial" w:hAnsi="Arial" w:cs="Arial"/>
                <w:sz w:val="18"/>
                <w:szCs w:val="18"/>
              </w:rPr>
            </w:pPr>
          </w:p>
        </w:tc>
      </w:tr>
      <w:tr w:rsidR="00423497">
        <w:trPr>
          <w:trHeight w:val="221"/>
          <w:jc w:val="center"/>
        </w:trPr>
        <w:tc>
          <w:tcPr>
            <w:tcW w:w="585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23497" w:rsidRDefault="001D338B">
            <w:pPr>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s>
              <w:jc w:val="both"/>
              <w:rPr>
                <w:rFonts w:ascii="Arial" w:eastAsia="Arial" w:hAnsi="Arial" w:cs="Arial"/>
                <w:color w:val="000000"/>
                <w:sz w:val="18"/>
                <w:szCs w:val="18"/>
              </w:rPr>
            </w:pPr>
            <w:r>
              <w:rPr>
                <w:rFonts w:ascii="Arial" w:eastAsia="Arial" w:hAnsi="Arial" w:cs="Arial"/>
                <w:color w:val="000000"/>
                <w:sz w:val="18"/>
                <w:szCs w:val="18"/>
              </w:rPr>
              <w:t>Viral Explosive Diseases of Childhood</w:t>
            </w:r>
          </w:p>
        </w:tc>
        <w:tc>
          <w:tcPr>
            <w:tcW w:w="304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23497" w:rsidRDefault="001D338B">
            <w:pPr>
              <w:pBdr>
                <w:top w:val="nil"/>
                <w:left w:val="nil"/>
                <w:bottom w:val="nil"/>
                <w:right w:val="nil"/>
                <w:between w:val="nil"/>
              </w:pBdr>
              <w:tabs>
                <w:tab w:val="left" w:pos="708"/>
                <w:tab w:val="left" w:pos="1416"/>
                <w:tab w:val="left" w:pos="2124"/>
                <w:tab w:val="left" w:pos="2832"/>
              </w:tabs>
              <w:jc w:val="both"/>
              <w:rPr>
                <w:rFonts w:ascii="Arial" w:eastAsia="Arial" w:hAnsi="Arial" w:cs="Arial"/>
                <w:color w:val="000000"/>
                <w:sz w:val="18"/>
                <w:szCs w:val="18"/>
              </w:rPr>
            </w:pPr>
            <w:proofErr w:type="spellStart"/>
            <w:r>
              <w:rPr>
                <w:rFonts w:ascii="Arial" w:eastAsia="Arial" w:hAnsi="Arial" w:cs="Arial"/>
                <w:color w:val="000000"/>
                <w:sz w:val="18"/>
                <w:szCs w:val="18"/>
              </w:rPr>
              <w:t>Ferhan</w:t>
            </w:r>
            <w:proofErr w:type="spellEnd"/>
            <w:r>
              <w:rPr>
                <w:rFonts w:ascii="Arial" w:eastAsia="Arial" w:hAnsi="Arial" w:cs="Arial"/>
                <w:color w:val="000000"/>
                <w:sz w:val="18"/>
                <w:szCs w:val="18"/>
              </w:rPr>
              <w:t xml:space="preserve"> </w:t>
            </w:r>
            <w:proofErr w:type="spellStart"/>
            <w:r>
              <w:rPr>
                <w:rFonts w:ascii="Arial" w:eastAsia="Arial" w:hAnsi="Arial" w:cs="Arial"/>
                <w:color w:val="000000"/>
                <w:sz w:val="18"/>
                <w:szCs w:val="18"/>
              </w:rPr>
              <w:t>Karademir</w:t>
            </w:r>
            <w:proofErr w:type="spellEnd"/>
          </w:p>
        </w:tc>
      </w:tr>
      <w:tr w:rsidR="00423497">
        <w:trPr>
          <w:trHeight w:val="221"/>
          <w:jc w:val="center"/>
        </w:trPr>
        <w:tc>
          <w:tcPr>
            <w:tcW w:w="585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23497" w:rsidRDefault="001D338B">
            <w:pPr>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s>
              <w:jc w:val="both"/>
              <w:rPr>
                <w:rFonts w:ascii="Arial" w:eastAsia="Arial" w:hAnsi="Arial" w:cs="Arial"/>
                <w:color w:val="000000"/>
                <w:sz w:val="18"/>
                <w:szCs w:val="18"/>
              </w:rPr>
            </w:pPr>
            <w:r>
              <w:rPr>
                <w:rFonts w:ascii="Arial" w:eastAsia="Arial" w:hAnsi="Arial" w:cs="Arial"/>
                <w:color w:val="000000"/>
                <w:sz w:val="18"/>
                <w:szCs w:val="18"/>
              </w:rPr>
              <w:t>Bacterial Explosive Diseases of Childhood</w:t>
            </w:r>
          </w:p>
        </w:tc>
        <w:tc>
          <w:tcPr>
            <w:tcW w:w="304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23497" w:rsidRDefault="001D338B">
            <w:pPr>
              <w:pBdr>
                <w:top w:val="nil"/>
                <w:left w:val="nil"/>
                <w:bottom w:val="nil"/>
                <w:right w:val="nil"/>
                <w:between w:val="nil"/>
              </w:pBdr>
              <w:tabs>
                <w:tab w:val="left" w:pos="708"/>
                <w:tab w:val="left" w:pos="1416"/>
                <w:tab w:val="left" w:pos="2124"/>
                <w:tab w:val="left" w:pos="2832"/>
              </w:tabs>
              <w:jc w:val="both"/>
              <w:rPr>
                <w:rFonts w:ascii="Arial" w:eastAsia="Arial" w:hAnsi="Arial" w:cs="Arial"/>
                <w:color w:val="000000"/>
                <w:sz w:val="18"/>
                <w:szCs w:val="18"/>
              </w:rPr>
            </w:pPr>
            <w:proofErr w:type="spellStart"/>
            <w:r>
              <w:rPr>
                <w:rFonts w:ascii="Arial" w:eastAsia="Arial" w:hAnsi="Arial" w:cs="Arial"/>
                <w:color w:val="000000"/>
                <w:sz w:val="18"/>
                <w:szCs w:val="18"/>
              </w:rPr>
              <w:t>Ferhan</w:t>
            </w:r>
            <w:proofErr w:type="spellEnd"/>
            <w:r>
              <w:rPr>
                <w:rFonts w:ascii="Arial" w:eastAsia="Arial" w:hAnsi="Arial" w:cs="Arial"/>
                <w:color w:val="000000"/>
                <w:sz w:val="18"/>
                <w:szCs w:val="18"/>
              </w:rPr>
              <w:t xml:space="preserve"> </w:t>
            </w:r>
            <w:proofErr w:type="spellStart"/>
            <w:r>
              <w:rPr>
                <w:rFonts w:ascii="Arial" w:eastAsia="Arial" w:hAnsi="Arial" w:cs="Arial"/>
                <w:color w:val="000000"/>
                <w:sz w:val="18"/>
                <w:szCs w:val="18"/>
              </w:rPr>
              <w:t>Karademir</w:t>
            </w:r>
            <w:proofErr w:type="spellEnd"/>
          </w:p>
        </w:tc>
      </w:tr>
      <w:tr w:rsidR="00423497">
        <w:trPr>
          <w:trHeight w:val="221"/>
          <w:jc w:val="center"/>
        </w:trPr>
        <w:tc>
          <w:tcPr>
            <w:tcW w:w="585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23497" w:rsidRDefault="001D338B">
            <w:pPr>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s>
              <w:jc w:val="both"/>
              <w:rPr>
                <w:rFonts w:ascii="Arial" w:eastAsia="Arial" w:hAnsi="Arial" w:cs="Arial"/>
                <w:color w:val="000000"/>
                <w:sz w:val="18"/>
                <w:szCs w:val="18"/>
              </w:rPr>
            </w:pPr>
            <w:r>
              <w:rPr>
                <w:rFonts w:ascii="Arial" w:eastAsia="Arial" w:hAnsi="Arial" w:cs="Arial"/>
                <w:color w:val="000000"/>
                <w:sz w:val="18"/>
                <w:szCs w:val="18"/>
              </w:rPr>
              <w:t>Diseases Prevented by Immunization (Mumps, Poliomyelitis...)</w:t>
            </w:r>
          </w:p>
        </w:tc>
        <w:tc>
          <w:tcPr>
            <w:tcW w:w="304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23497" w:rsidRDefault="001D338B">
            <w:pPr>
              <w:pBdr>
                <w:top w:val="nil"/>
                <w:left w:val="nil"/>
                <w:bottom w:val="nil"/>
                <w:right w:val="nil"/>
                <w:between w:val="nil"/>
              </w:pBdr>
              <w:tabs>
                <w:tab w:val="left" w:pos="708"/>
                <w:tab w:val="left" w:pos="1416"/>
                <w:tab w:val="left" w:pos="2124"/>
                <w:tab w:val="left" w:pos="2832"/>
              </w:tabs>
              <w:jc w:val="both"/>
              <w:rPr>
                <w:rFonts w:ascii="Arial" w:eastAsia="Arial" w:hAnsi="Arial" w:cs="Arial"/>
                <w:color w:val="000000"/>
                <w:sz w:val="18"/>
                <w:szCs w:val="18"/>
              </w:rPr>
            </w:pPr>
            <w:proofErr w:type="spellStart"/>
            <w:r>
              <w:rPr>
                <w:rFonts w:ascii="Arial" w:eastAsia="Arial" w:hAnsi="Arial" w:cs="Arial"/>
                <w:color w:val="000000"/>
                <w:sz w:val="18"/>
                <w:szCs w:val="18"/>
              </w:rPr>
              <w:t>Ferhan</w:t>
            </w:r>
            <w:proofErr w:type="spellEnd"/>
            <w:r>
              <w:rPr>
                <w:rFonts w:ascii="Arial" w:eastAsia="Arial" w:hAnsi="Arial" w:cs="Arial"/>
                <w:color w:val="000000"/>
                <w:sz w:val="18"/>
                <w:szCs w:val="18"/>
              </w:rPr>
              <w:t xml:space="preserve"> </w:t>
            </w:r>
            <w:proofErr w:type="spellStart"/>
            <w:r>
              <w:rPr>
                <w:rFonts w:ascii="Arial" w:eastAsia="Arial" w:hAnsi="Arial" w:cs="Arial"/>
                <w:color w:val="000000"/>
                <w:sz w:val="18"/>
                <w:szCs w:val="18"/>
              </w:rPr>
              <w:t>Karademir</w:t>
            </w:r>
            <w:proofErr w:type="spellEnd"/>
          </w:p>
        </w:tc>
      </w:tr>
      <w:tr w:rsidR="00423497">
        <w:trPr>
          <w:trHeight w:val="221"/>
          <w:jc w:val="center"/>
        </w:trPr>
        <w:tc>
          <w:tcPr>
            <w:tcW w:w="585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23497" w:rsidRDefault="00423497">
            <w:pPr>
              <w:jc w:val="both"/>
              <w:rPr>
                <w:rFonts w:ascii="Arial" w:eastAsia="Arial" w:hAnsi="Arial" w:cs="Arial"/>
                <w:sz w:val="18"/>
                <w:szCs w:val="18"/>
              </w:rPr>
            </w:pPr>
          </w:p>
        </w:tc>
        <w:tc>
          <w:tcPr>
            <w:tcW w:w="304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23497" w:rsidRDefault="00423497">
            <w:pPr>
              <w:jc w:val="both"/>
              <w:rPr>
                <w:rFonts w:ascii="Arial" w:eastAsia="Arial" w:hAnsi="Arial" w:cs="Arial"/>
                <w:sz w:val="18"/>
                <w:szCs w:val="18"/>
              </w:rPr>
            </w:pPr>
          </w:p>
        </w:tc>
      </w:tr>
      <w:tr w:rsidR="00423497">
        <w:trPr>
          <w:trHeight w:val="221"/>
          <w:jc w:val="center"/>
        </w:trPr>
        <w:tc>
          <w:tcPr>
            <w:tcW w:w="585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23497" w:rsidRDefault="001D338B">
            <w:pPr>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s>
              <w:jc w:val="both"/>
              <w:rPr>
                <w:rFonts w:ascii="Arial" w:eastAsia="Arial" w:hAnsi="Arial" w:cs="Arial"/>
                <w:color w:val="000000"/>
                <w:sz w:val="18"/>
                <w:szCs w:val="18"/>
              </w:rPr>
            </w:pPr>
            <w:r>
              <w:rPr>
                <w:rFonts w:ascii="Arial" w:eastAsia="Arial" w:hAnsi="Arial" w:cs="Arial"/>
                <w:color w:val="000000"/>
                <w:sz w:val="18"/>
                <w:szCs w:val="18"/>
              </w:rPr>
              <w:t>Anemia</w:t>
            </w:r>
          </w:p>
        </w:tc>
        <w:tc>
          <w:tcPr>
            <w:tcW w:w="304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23497" w:rsidRDefault="001D338B">
            <w:pPr>
              <w:pBdr>
                <w:top w:val="nil"/>
                <w:left w:val="nil"/>
                <w:bottom w:val="nil"/>
                <w:right w:val="nil"/>
                <w:between w:val="nil"/>
              </w:pBdr>
              <w:tabs>
                <w:tab w:val="left" w:pos="708"/>
                <w:tab w:val="left" w:pos="1416"/>
                <w:tab w:val="left" w:pos="2124"/>
                <w:tab w:val="left" w:pos="2832"/>
              </w:tabs>
              <w:jc w:val="both"/>
              <w:rPr>
                <w:rFonts w:ascii="Arial" w:eastAsia="Arial" w:hAnsi="Arial" w:cs="Arial"/>
                <w:color w:val="000000"/>
                <w:sz w:val="18"/>
                <w:szCs w:val="18"/>
              </w:rPr>
            </w:pPr>
            <w:r>
              <w:rPr>
                <w:rFonts w:ascii="Arial" w:eastAsia="Arial" w:hAnsi="Arial" w:cs="Arial"/>
                <w:color w:val="000000"/>
                <w:sz w:val="18"/>
                <w:szCs w:val="18"/>
              </w:rPr>
              <w:t xml:space="preserve">Ismail </w:t>
            </w:r>
            <w:proofErr w:type="spellStart"/>
            <w:r>
              <w:rPr>
                <w:rFonts w:ascii="Arial" w:eastAsia="Arial" w:hAnsi="Arial" w:cs="Arial"/>
                <w:color w:val="000000"/>
                <w:sz w:val="18"/>
                <w:szCs w:val="18"/>
              </w:rPr>
              <w:t>Göçmen</w:t>
            </w:r>
            <w:proofErr w:type="spellEnd"/>
          </w:p>
        </w:tc>
      </w:tr>
      <w:tr w:rsidR="00423497">
        <w:trPr>
          <w:trHeight w:val="221"/>
          <w:jc w:val="center"/>
        </w:trPr>
        <w:tc>
          <w:tcPr>
            <w:tcW w:w="585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23497" w:rsidRDefault="001D338B">
            <w:pPr>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s>
              <w:jc w:val="both"/>
              <w:rPr>
                <w:rFonts w:ascii="Arial" w:eastAsia="Arial" w:hAnsi="Arial" w:cs="Arial"/>
                <w:color w:val="000000"/>
                <w:sz w:val="18"/>
                <w:szCs w:val="18"/>
              </w:rPr>
            </w:pPr>
            <w:proofErr w:type="spellStart"/>
            <w:r>
              <w:rPr>
                <w:rFonts w:ascii="Arial" w:eastAsia="Arial" w:hAnsi="Arial" w:cs="Arial"/>
                <w:color w:val="000000"/>
                <w:sz w:val="18"/>
                <w:szCs w:val="18"/>
              </w:rPr>
              <w:t>Hemoglobinopathies</w:t>
            </w:r>
            <w:proofErr w:type="spellEnd"/>
          </w:p>
        </w:tc>
        <w:tc>
          <w:tcPr>
            <w:tcW w:w="304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23497" w:rsidRDefault="001D338B">
            <w:pPr>
              <w:pBdr>
                <w:top w:val="nil"/>
                <w:left w:val="nil"/>
                <w:bottom w:val="nil"/>
                <w:right w:val="nil"/>
                <w:between w:val="nil"/>
              </w:pBdr>
              <w:tabs>
                <w:tab w:val="left" w:pos="708"/>
                <w:tab w:val="left" w:pos="1416"/>
                <w:tab w:val="left" w:pos="2124"/>
                <w:tab w:val="left" w:pos="2832"/>
              </w:tabs>
              <w:jc w:val="both"/>
              <w:rPr>
                <w:rFonts w:ascii="Arial" w:eastAsia="Arial" w:hAnsi="Arial" w:cs="Arial"/>
                <w:color w:val="000000"/>
                <w:sz w:val="18"/>
                <w:szCs w:val="18"/>
              </w:rPr>
            </w:pPr>
            <w:r>
              <w:rPr>
                <w:rFonts w:ascii="Arial" w:eastAsia="Arial" w:hAnsi="Arial" w:cs="Arial"/>
                <w:color w:val="000000"/>
                <w:sz w:val="18"/>
                <w:szCs w:val="18"/>
              </w:rPr>
              <w:t xml:space="preserve">Ismail </w:t>
            </w:r>
            <w:proofErr w:type="spellStart"/>
            <w:r>
              <w:rPr>
                <w:rFonts w:ascii="Arial" w:eastAsia="Arial" w:hAnsi="Arial" w:cs="Arial"/>
                <w:color w:val="000000"/>
                <w:sz w:val="18"/>
                <w:szCs w:val="18"/>
              </w:rPr>
              <w:t>Göçmen</w:t>
            </w:r>
            <w:proofErr w:type="spellEnd"/>
          </w:p>
        </w:tc>
      </w:tr>
      <w:tr w:rsidR="00423497">
        <w:trPr>
          <w:trHeight w:val="221"/>
          <w:jc w:val="center"/>
        </w:trPr>
        <w:tc>
          <w:tcPr>
            <w:tcW w:w="585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23497" w:rsidRDefault="001D338B">
            <w:pPr>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s>
              <w:jc w:val="both"/>
              <w:rPr>
                <w:rFonts w:ascii="Arial" w:eastAsia="Arial" w:hAnsi="Arial" w:cs="Arial"/>
                <w:color w:val="000000"/>
                <w:sz w:val="18"/>
                <w:szCs w:val="18"/>
              </w:rPr>
            </w:pPr>
            <w:r>
              <w:rPr>
                <w:rFonts w:ascii="Arial" w:eastAsia="Arial" w:hAnsi="Arial" w:cs="Arial"/>
                <w:color w:val="000000"/>
                <w:sz w:val="18"/>
                <w:szCs w:val="18"/>
              </w:rPr>
              <w:t>Hemolytic anemia</w:t>
            </w:r>
          </w:p>
        </w:tc>
        <w:tc>
          <w:tcPr>
            <w:tcW w:w="304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23497" w:rsidRDefault="001D338B">
            <w:pPr>
              <w:pBdr>
                <w:top w:val="nil"/>
                <w:left w:val="nil"/>
                <w:bottom w:val="nil"/>
                <w:right w:val="nil"/>
                <w:between w:val="nil"/>
              </w:pBdr>
              <w:tabs>
                <w:tab w:val="left" w:pos="708"/>
                <w:tab w:val="left" w:pos="1416"/>
                <w:tab w:val="left" w:pos="2124"/>
                <w:tab w:val="left" w:pos="2832"/>
              </w:tabs>
              <w:jc w:val="both"/>
              <w:rPr>
                <w:rFonts w:ascii="Arial" w:eastAsia="Arial" w:hAnsi="Arial" w:cs="Arial"/>
                <w:color w:val="000000"/>
                <w:sz w:val="18"/>
                <w:szCs w:val="18"/>
              </w:rPr>
            </w:pPr>
            <w:r>
              <w:rPr>
                <w:rFonts w:ascii="Arial" w:eastAsia="Arial" w:hAnsi="Arial" w:cs="Arial"/>
                <w:color w:val="000000"/>
                <w:sz w:val="18"/>
                <w:szCs w:val="18"/>
              </w:rPr>
              <w:t xml:space="preserve">Ismail </w:t>
            </w:r>
            <w:proofErr w:type="spellStart"/>
            <w:r>
              <w:rPr>
                <w:rFonts w:ascii="Arial" w:eastAsia="Arial" w:hAnsi="Arial" w:cs="Arial"/>
                <w:color w:val="000000"/>
                <w:sz w:val="18"/>
                <w:szCs w:val="18"/>
              </w:rPr>
              <w:t>Göçmen</w:t>
            </w:r>
            <w:proofErr w:type="spellEnd"/>
          </w:p>
        </w:tc>
      </w:tr>
      <w:tr w:rsidR="00423497">
        <w:trPr>
          <w:trHeight w:val="221"/>
          <w:jc w:val="center"/>
        </w:trPr>
        <w:tc>
          <w:tcPr>
            <w:tcW w:w="585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23497" w:rsidRDefault="00423497">
            <w:pPr>
              <w:jc w:val="both"/>
              <w:rPr>
                <w:rFonts w:ascii="Arial" w:eastAsia="Arial" w:hAnsi="Arial" w:cs="Arial"/>
                <w:sz w:val="18"/>
                <w:szCs w:val="18"/>
              </w:rPr>
            </w:pPr>
          </w:p>
        </w:tc>
        <w:tc>
          <w:tcPr>
            <w:tcW w:w="304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23497" w:rsidRDefault="00423497">
            <w:pPr>
              <w:jc w:val="both"/>
              <w:rPr>
                <w:rFonts w:ascii="Arial" w:eastAsia="Arial" w:hAnsi="Arial" w:cs="Arial"/>
                <w:sz w:val="18"/>
                <w:szCs w:val="18"/>
              </w:rPr>
            </w:pPr>
          </w:p>
        </w:tc>
      </w:tr>
      <w:tr w:rsidR="00423497">
        <w:trPr>
          <w:trHeight w:val="221"/>
          <w:jc w:val="center"/>
        </w:trPr>
        <w:tc>
          <w:tcPr>
            <w:tcW w:w="585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23497" w:rsidRDefault="001D338B">
            <w:pPr>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s>
              <w:jc w:val="both"/>
              <w:rPr>
                <w:rFonts w:ascii="Arial" w:eastAsia="Arial" w:hAnsi="Arial" w:cs="Arial"/>
                <w:color w:val="000000"/>
                <w:sz w:val="18"/>
                <w:szCs w:val="18"/>
              </w:rPr>
            </w:pPr>
            <w:r>
              <w:rPr>
                <w:rFonts w:ascii="Arial" w:eastAsia="Arial" w:hAnsi="Arial" w:cs="Arial"/>
                <w:color w:val="000000"/>
                <w:sz w:val="18"/>
                <w:szCs w:val="18"/>
              </w:rPr>
              <w:lastRenderedPageBreak/>
              <w:t>Approach to Allergic Diseases in Childhood</w:t>
            </w:r>
          </w:p>
        </w:tc>
        <w:tc>
          <w:tcPr>
            <w:tcW w:w="304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23497" w:rsidRDefault="001D338B">
            <w:pPr>
              <w:pBdr>
                <w:top w:val="nil"/>
                <w:left w:val="nil"/>
                <w:bottom w:val="nil"/>
                <w:right w:val="nil"/>
                <w:between w:val="nil"/>
              </w:pBdr>
              <w:tabs>
                <w:tab w:val="left" w:pos="708"/>
                <w:tab w:val="left" w:pos="1416"/>
                <w:tab w:val="left" w:pos="2124"/>
                <w:tab w:val="left" w:pos="2832"/>
              </w:tabs>
              <w:jc w:val="both"/>
              <w:rPr>
                <w:rFonts w:ascii="Arial" w:eastAsia="Arial" w:hAnsi="Arial" w:cs="Arial"/>
                <w:color w:val="000000"/>
                <w:sz w:val="18"/>
                <w:szCs w:val="18"/>
              </w:rPr>
            </w:pPr>
            <w:proofErr w:type="spellStart"/>
            <w:r>
              <w:rPr>
                <w:rFonts w:ascii="Arial" w:eastAsia="Arial" w:hAnsi="Arial" w:cs="Arial"/>
                <w:color w:val="000000"/>
                <w:sz w:val="18"/>
                <w:szCs w:val="18"/>
              </w:rPr>
              <w:t>Arif</w:t>
            </w:r>
            <w:proofErr w:type="spellEnd"/>
            <w:r>
              <w:rPr>
                <w:rFonts w:ascii="Arial" w:eastAsia="Arial" w:hAnsi="Arial" w:cs="Arial"/>
                <w:color w:val="000000"/>
                <w:sz w:val="18"/>
                <w:szCs w:val="18"/>
              </w:rPr>
              <w:t xml:space="preserve"> </w:t>
            </w:r>
            <w:proofErr w:type="spellStart"/>
            <w:r>
              <w:rPr>
                <w:rFonts w:ascii="Arial" w:eastAsia="Arial" w:hAnsi="Arial" w:cs="Arial"/>
                <w:color w:val="000000"/>
                <w:sz w:val="18"/>
                <w:szCs w:val="18"/>
              </w:rPr>
              <w:t>Kut</w:t>
            </w:r>
            <w:proofErr w:type="spellEnd"/>
          </w:p>
        </w:tc>
      </w:tr>
      <w:tr w:rsidR="00423497">
        <w:trPr>
          <w:trHeight w:val="481"/>
          <w:jc w:val="center"/>
        </w:trPr>
        <w:tc>
          <w:tcPr>
            <w:tcW w:w="585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23497" w:rsidRDefault="001D338B">
            <w:pPr>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s>
              <w:jc w:val="both"/>
              <w:rPr>
                <w:rFonts w:ascii="Arial" w:eastAsia="Arial" w:hAnsi="Arial" w:cs="Arial"/>
                <w:color w:val="000000"/>
                <w:sz w:val="18"/>
                <w:szCs w:val="18"/>
              </w:rPr>
            </w:pPr>
            <w:r>
              <w:rPr>
                <w:rFonts w:ascii="Arial" w:eastAsia="Arial" w:hAnsi="Arial" w:cs="Arial"/>
                <w:color w:val="000000"/>
                <w:sz w:val="18"/>
                <w:szCs w:val="18"/>
              </w:rPr>
              <w:t>Allergic Diseases in Childhood (allergic rhinitis, atopic dermatitis, anaphylaxis)</w:t>
            </w:r>
          </w:p>
        </w:tc>
        <w:tc>
          <w:tcPr>
            <w:tcW w:w="304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23497" w:rsidRDefault="001D338B">
            <w:pPr>
              <w:pBdr>
                <w:top w:val="nil"/>
                <w:left w:val="nil"/>
                <w:bottom w:val="nil"/>
                <w:right w:val="nil"/>
                <w:between w:val="nil"/>
              </w:pBdr>
              <w:tabs>
                <w:tab w:val="left" w:pos="708"/>
                <w:tab w:val="left" w:pos="1416"/>
                <w:tab w:val="left" w:pos="2124"/>
                <w:tab w:val="left" w:pos="2832"/>
              </w:tabs>
              <w:jc w:val="both"/>
              <w:rPr>
                <w:rFonts w:ascii="Arial" w:eastAsia="Arial" w:hAnsi="Arial" w:cs="Arial"/>
                <w:color w:val="000000"/>
                <w:sz w:val="18"/>
                <w:szCs w:val="18"/>
              </w:rPr>
            </w:pPr>
            <w:proofErr w:type="spellStart"/>
            <w:r>
              <w:rPr>
                <w:rFonts w:ascii="Arial" w:eastAsia="Arial" w:hAnsi="Arial" w:cs="Arial"/>
                <w:color w:val="000000"/>
                <w:sz w:val="18"/>
                <w:szCs w:val="18"/>
              </w:rPr>
              <w:t>Arif</w:t>
            </w:r>
            <w:proofErr w:type="spellEnd"/>
            <w:r>
              <w:rPr>
                <w:rFonts w:ascii="Arial" w:eastAsia="Arial" w:hAnsi="Arial" w:cs="Arial"/>
                <w:color w:val="000000"/>
                <w:sz w:val="18"/>
                <w:szCs w:val="18"/>
              </w:rPr>
              <w:t xml:space="preserve"> </w:t>
            </w:r>
            <w:proofErr w:type="spellStart"/>
            <w:r>
              <w:rPr>
                <w:rFonts w:ascii="Arial" w:eastAsia="Arial" w:hAnsi="Arial" w:cs="Arial"/>
                <w:color w:val="000000"/>
                <w:sz w:val="18"/>
                <w:szCs w:val="18"/>
              </w:rPr>
              <w:t>Kut</w:t>
            </w:r>
            <w:proofErr w:type="spellEnd"/>
          </w:p>
        </w:tc>
      </w:tr>
      <w:tr w:rsidR="00423497">
        <w:trPr>
          <w:trHeight w:val="221"/>
          <w:jc w:val="center"/>
        </w:trPr>
        <w:tc>
          <w:tcPr>
            <w:tcW w:w="585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23497" w:rsidRDefault="001D338B">
            <w:pPr>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s>
              <w:jc w:val="both"/>
              <w:rPr>
                <w:rFonts w:ascii="Arial" w:eastAsia="Arial" w:hAnsi="Arial" w:cs="Arial"/>
                <w:color w:val="000000"/>
                <w:sz w:val="18"/>
                <w:szCs w:val="18"/>
              </w:rPr>
            </w:pPr>
            <w:r>
              <w:rPr>
                <w:rFonts w:ascii="Arial" w:eastAsia="Arial" w:hAnsi="Arial" w:cs="Arial"/>
                <w:color w:val="000000"/>
                <w:sz w:val="18"/>
                <w:szCs w:val="18"/>
              </w:rPr>
              <w:t>Cow milk allergy</w:t>
            </w:r>
          </w:p>
        </w:tc>
        <w:tc>
          <w:tcPr>
            <w:tcW w:w="304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23497" w:rsidRDefault="001D338B">
            <w:pPr>
              <w:pBdr>
                <w:top w:val="nil"/>
                <w:left w:val="nil"/>
                <w:bottom w:val="nil"/>
                <w:right w:val="nil"/>
                <w:between w:val="nil"/>
              </w:pBdr>
              <w:tabs>
                <w:tab w:val="left" w:pos="708"/>
                <w:tab w:val="left" w:pos="1416"/>
                <w:tab w:val="left" w:pos="2124"/>
                <w:tab w:val="left" w:pos="2832"/>
              </w:tabs>
              <w:jc w:val="both"/>
              <w:rPr>
                <w:rFonts w:ascii="Arial" w:eastAsia="Arial" w:hAnsi="Arial" w:cs="Arial"/>
                <w:color w:val="000000"/>
                <w:sz w:val="18"/>
                <w:szCs w:val="18"/>
              </w:rPr>
            </w:pPr>
            <w:proofErr w:type="spellStart"/>
            <w:r>
              <w:rPr>
                <w:rFonts w:ascii="Arial" w:eastAsia="Arial" w:hAnsi="Arial" w:cs="Arial"/>
                <w:color w:val="000000"/>
                <w:sz w:val="18"/>
                <w:szCs w:val="18"/>
              </w:rPr>
              <w:t>Arif</w:t>
            </w:r>
            <w:proofErr w:type="spellEnd"/>
            <w:r>
              <w:rPr>
                <w:rFonts w:ascii="Arial" w:eastAsia="Arial" w:hAnsi="Arial" w:cs="Arial"/>
                <w:color w:val="000000"/>
                <w:sz w:val="18"/>
                <w:szCs w:val="18"/>
              </w:rPr>
              <w:t xml:space="preserve"> </w:t>
            </w:r>
            <w:proofErr w:type="spellStart"/>
            <w:r>
              <w:rPr>
                <w:rFonts w:ascii="Arial" w:eastAsia="Arial" w:hAnsi="Arial" w:cs="Arial"/>
                <w:color w:val="000000"/>
                <w:sz w:val="18"/>
                <w:szCs w:val="18"/>
              </w:rPr>
              <w:t>Kut</w:t>
            </w:r>
            <w:proofErr w:type="spellEnd"/>
          </w:p>
        </w:tc>
      </w:tr>
      <w:tr w:rsidR="00423497">
        <w:trPr>
          <w:trHeight w:val="221"/>
          <w:jc w:val="center"/>
        </w:trPr>
        <w:tc>
          <w:tcPr>
            <w:tcW w:w="585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23497" w:rsidRDefault="00423497">
            <w:pPr>
              <w:jc w:val="both"/>
              <w:rPr>
                <w:rFonts w:ascii="Arial" w:eastAsia="Arial" w:hAnsi="Arial" w:cs="Arial"/>
                <w:sz w:val="18"/>
                <w:szCs w:val="18"/>
              </w:rPr>
            </w:pPr>
          </w:p>
        </w:tc>
        <w:tc>
          <w:tcPr>
            <w:tcW w:w="304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23497" w:rsidRDefault="00423497">
            <w:pPr>
              <w:jc w:val="both"/>
              <w:rPr>
                <w:rFonts w:ascii="Arial" w:eastAsia="Arial" w:hAnsi="Arial" w:cs="Arial"/>
                <w:sz w:val="18"/>
                <w:szCs w:val="18"/>
              </w:rPr>
            </w:pPr>
          </w:p>
        </w:tc>
      </w:tr>
      <w:tr w:rsidR="00423497">
        <w:trPr>
          <w:trHeight w:val="221"/>
          <w:jc w:val="center"/>
        </w:trPr>
        <w:tc>
          <w:tcPr>
            <w:tcW w:w="585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23497" w:rsidRDefault="001D338B">
            <w:pPr>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s>
              <w:jc w:val="both"/>
              <w:rPr>
                <w:rFonts w:ascii="Arial" w:eastAsia="Arial" w:hAnsi="Arial" w:cs="Arial"/>
                <w:color w:val="000000"/>
                <w:sz w:val="18"/>
                <w:szCs w:val="18"/>
              </w:rPr>
            </w:pPr>
            <w:r>
              <w:rPr>
                <w:rFonts w:ascii="Arial" w:eastAsia="Arial" w:hAnsi="Arial" w:cs="Arial"/>
                <w:color w:val="000000"/>
                <w:sz w:val="18"/>
                <w:szCs w:val="18"/>
              </w:rPr>
              <w:t>Failure</w:t>
            </w:r>
          </w:p>
        </w:tc>
        <w:tc>
          <w:tcPr>
            <w:tcW w:w="304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23497" w:rsidRDefault="001D338B">
            <w:pPr>
              <w:pBdr>
                <w:top w:val="nil"/>
                <w:left w:val="nil"/>
                <w:bottom w:val="nil"/>
                <w:right w:val="nil"/>
                <w:between w:val="nil"/>
              </w:pBdr>
              <w:tabs>
                <w:tab w:val="left" w:pos="708"/>
                <w:tab w:val="left" w:pos="1416"/>
                <w:tab w:val="left" w:pos="2124"/>
                <w:tab w:val="left" w:pos="2832"/>
              </w:tabs>
              <w:jc w:val="both"/>
              <w:rPr>
                <w:rFonts w:ascii="Arial" w:eastAsia="Arial" w:hAnsi="Arial" w:cs="Arial"/>
                <w:color w:val="000000"/>
                <w:sz w:val="18"/>
                <w:szCs w:val="18"/>
              </w:rPr>
            </w:pPr>
            <w:r>
              <w:rPr>
                <w:rFonts w:ascii="Arial" w:eastAsia="Arial" w:hAnsi="Arial" w:cs="Arial"/>
                <w:color w:val="000000"/>
                <w:sz w:val="18"/>
                <w:szCs w:val="18"/>
              </w:rPr>
              <w:t xml:space="preserve">Ismail </w:t>
            </w:r>
            <w:proofErr w:type="spellStart"/>
            <w:r>
              <w:rPr>
                <w:rFonts w:ascii="Arial" w:eastAsia="Arial" w:hAnsi="Arial" w:cs="Arial"/>
                <w:color w:val="000000"/>
                <w:sz w:val="18"/>
                <w:szCs w:val="18"/>
              </w:rPr>
              <w:t>Göçmen</w:t>
            </w:r>
            <w:proofErr w:type="spellEnd"/>
          </w:p>
        </w:tc>
      </w:tr>
      <w:tr w:rsidR="00423497">
        <w:trPr>
          <w:trHeight w:val="481"/>
          <w:jc w:val="center"/>
        </w:trPr>
        <w:tc>
          <w:tcPr>
            <w:tcW w:w="585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23497" w:rsidRDefault="001D338B">
            <w:pPr>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s>
              <w:jc w:val="both"/>
              <w:rPr>
                <w:rFonts w:ascii="Arial" w:eastAsia="Arial" w:hAnsi="Arial" w:cs="Arial"/>
                <w:color w:val="000000"/>
                <w:sz w:val="18"/>
                <w:szCs w:val="18"/>
              </w:rPr>
            </w:pPr>
            <w:r>
              <w:rPr>
                <w:rFonts w:ascii="Arial" w:eastAsia="Arial" w:hAnsi="Arial" w:cs="Arial"/>
                <w:color w:val="000000"/>
                <w:sz w:val="18"/>
                <w:szCs w:val="18"/>
              </w:rPr>
              <w:t>Monitoring Growth and Development in Children (growth charts, Tanner stages)</w:t>
            </w:r>
          </w:p>
        </w:tc>
        <w:tc>
          <w:tcPr>
            <w:tcW w:w="304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23497" w:rsidRDefault="001D338B">
            <w:pPr>
              <w:pBdr>
                <w:top w:val="nil"/>
                <w:left w:val="nil"/>
                <w:bottom w:val="nil"/>
                <w:right w:val="nil"/>
                <w:between w:val="nil"/>
              </w:pBdr>
              <w:tabs>
                <w:tab w:val="left" w:pos="708"/>
                <w:tab w:val="left" w:pos="1416"/>
                <w:tab w:val="left" w:pos="2124"/>
                <w:tab w:val="left" w:pos="2832"/>
              </w:tabs>
              <w:jc w:val="both"/>
              <w:rPr>
                <w:rFonts w:ascii="Arial" w:eastAsia="Arial" w:hAnsi="Arial" w:cs="Arial"/>
                <w:color w:val="000000"/>
                <w:sz w:val="18"/>
                <w:szCs w:val="18"/>
              </w:rPr>
            </w:pPr>
            <w:r>
              <w:rPr>
                <w:rFonts w:ascii="Arial" w:eastAsia="Arial" w:hAnsi="Arial" w:cs="Arial"/>
                <w:color w:val="000000"/>
                <w:sz w:val="18"/>
                <w:szCs w:val="18"/>
              </w:rPr>
              <w:t xml:space="preserve">Ismail </w:t>
            </w:r>
            <w:proofErr w:type="spellStart"/>
            <w:r>
              <w:rPr>
                <w:rFonts w:ascii="Arial" w:eastAsia="Arial" w:hAnsi="Arial" w:cs="Arial"/>
                <w:color w:val="000000"/>
                <w:sz w:val="18"/>
                <w:szCs w:val="18"/>
              </w:rPr>
              <w:t>Göçmen</w:t>
            </w:r>
            <w:proofErr w:type="spellEnd"/>
          </w:p>
        </w:tc>
      </w:tr>
      <w:tr w:rsidR="00423497">
        <w:trPr>
          <w:trHeight w:val="221"/>
          <w:jc w:val="center"/>
        </w:trPr>
        <w:tc>
          <w:tcPr>
            <w:tcW w:w="585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23497" w:rsidRDefault="00423497">
            <w:pPr>
              <w:jc w:val="both"/>
              <w:rPr>
                <w:rFonts w:ascii="Arial" w:eastAsia="Arial" w:hAnsi="Arial" w:cs="Arial"/>
                <w:sz w:val="18"/>
                <w:szCs w:val="18"/>
              </w:rPr>
            </w:pPr>
          </w:p>
        </w:tc>
        <w:tc>
          <w:tcPr>
            <w:tcW w:w="304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23497" w:rsidRDefault="00423497">
            <w:pPr>
              <w:jc w:val="both"/>
              <w:rPr>
                <w:rFonts w:ascii="Arial" w:eastAsia="Arial" w:hAnsi="Arial" w:cs="Arial"/>
                <w:sz w:val="18"/>
                <w:szCs w:val="18"/>
              </w:rPr>
            </w:pPr>
          </w:p>
        </w:tc>
      </w:tr>
      <w:tr w:rsidR="00423497">
        <w:trPr>
          <w:trHeight w:val="221"/>
          <w:jc w:val="center"/>
        </w:trPr>
        <w:tc>
          <w:tcPr>
            <w:tcW w:w="585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23497" w:rsidRDefault="00423497">
            <w:pPr>
              <w:jc w:val="both"/>
              <w:rPr>
                <w:rFonts w:ascii="Arial" w:eastAsia="Arial" w:hAnsi="Arial" w:cs="Arial"/>
                <w:sz w:val="18"/>
                <w:szCs w:val="18"/>
              </w:rPr>
            </w:pPr>
          </w:p>
        </w:tc>
        <w:tc>
          <w:tcPr>
            <w:tcW w:w="304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23497" w:rsidRDefault="00423497">
            <w:pPr>
              <w:jc w:val="both"/>
              <w:rPr>
                <w:rFonts w:ascii="Arial" w:eastAsia="Arial" w:hAnsi="Arial" w:cs="Arial"/>
                <w:sz w:val="18"/>
                <w:szCs w:val="18"/>
              </w:rPr>
            </w:pPr>
          </w:p>
        </w:tc>
      </w:tr>
      <w:tr w:rsidR="00423497">
        <w:trPr>
          <w:trHeight w:val="221"/>
          <w:jc w:val="center"/>
        </w:trPr>
        <w:tc>
          <w:tcPr>
            <w:tcW w:w="585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23497" w:rsidRDefault="001D338B">
            <w:pPr>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s>
              <w:jc w:val="both"/>
              <w:rPr>
                <w:rFonts w:ascii="Arial" w:eastAsia="Arial" w:hAnsi="Arial" w:cs="Arial"/>
                <w:color w:val="000000"/>
                <w:sz w:val="18"/>
                <w:szCs w:val="18"/>
              </w:rPr>
            </w:pPr>
            <w:r>
              <w:rPr>
                <w:rFonts w:ascii="Arial" w:eastAsia="Arial" w:hAnsi="Arial" w:cs="Arial"/>
                <w:color w:val="000000"/>
                <w:sz w:val="18"/>
                <w:szCs w:val="18"/>
              </w:rPr>
              <w:t>Hyperbilirubinemia in the Newborn</w:t>
            </w:r>
          </w:p>
        </w:tc>
        <w:tc>
          <w:tcPr>
            <w:tcW w:w="304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23497" w:rsidRDefault="001D338B">
            <w:pPr>
              <w:pBdr>
                <w:top w:val="nil"/>
                <w:left w:val="nil"/>
                <w:bottom w:val="nil"/>
                <w:right w:val="nil"/>
                <w:between w:val="nil"/>
              </w:pBdr>
              <w:tabs>
                <w:tab w:val="left" w:pos="708"/>
                <w:tab w:val="left" w:pos="1416"/>
                <w:tab w:val="left" w:pos="2124"/>
                <w:tab w:val="left" w:pos="2832"/>
              </w:tabs>
              <w:jc w:val="both"/>
              <w:rPr>
                <w:rFonts w:ascii="Arial" w:eastAsia="Arial" w:hAnsi="Arial" w:cs="Arial"/>
                <w:color w:val="000000"/>
                <w:sz w:val="18"/>
                <w:szCs w:val="18"/>
              </w:rPr>
            </w:pPr>
            <w:proofErr w:type="spellStart"/>
            <w:r>
              <w:rPr>
                <w:rFonts w:ascii="Arial" w:eastAsia="Arial" w:hAnsi="Arial" w:cs="Arial"/>
                <w:color w:val="000000"/>
                <w:sz w:val="18"/>
                <w:szCs w:val="18"/>
              </w:rPr>
              <w:t>Tuğba</w:t>
            </w:r>
            <w:proofErr w:type="spellEnd"/>
            <w:r>
              <w:rPr>
                <w:rFonts w:ascii="Arial" w:eastAsia="Arial" w:hAnsi="Arial" w:cs="Arial"/>
                <w:color w:val="000000"/>
                <w:sz w:val="18"/>
                <w:szCs w:val="18"/>
              </w:rPr>
              <w:t xml:space="preserve"> </w:t>
            </w:r>
            <w:proofErr w:type="spellStart"/>
            <w:r>
              <w:rPr>
                <w:rFonts w:ascii="Arial" w:eastAsia="Arial" w:hAnsi="Arial" w:cs="Arial"/>
                <w:color w:val="000000"/>
                <w:sz w:val="18"/>
                <w:szCs w:val="18"/>
              </w:rPr>
              <w:t>Erener</w:t>
            </w:r>
            <w:proofErr w:type="spellEnd"/>
            <w:r>
              <w:rPr>
                <w:rFonts w:ascii="Arial" w:eastAsia="Arial" w:hAnsi="Arial" w:cs="Arial"/>
                <w:color w:val="000000"/>
                <w:sz w:val="18"/>
                <w:szCs w:val="18"/>
              </w:rPr>
              <w:t xml:space="preserve"> </w:t>
            </w:r>
            <w:proofErr w:type="spellStart"/>
            <w:r>
              <w:rPr>
                <w:rFonts w:ascii="Arial" w:eastAsia="Arial" w:hAnsi="Arial" w:cs="Arial"/>
                <w:color w:val="000000"/>
                <w:sz w:val="18"/>
                <w:szCs w:val="18"/>
              </w:rPr>
              <w:t>Ercan</w:t>
            </w:r>
            <w:proofErr w:type="spellEnd"/>
          </w:p>
        </w:tc>
      </w:tr>
      <w:tr w:rsidR="00423497">
        <w:trPr>
          <w:trHeight w:val="221"/>
          <w:jc w:val="center"/>
        </w:trPr>
        <w:tc>
          <w:tcPr>
            <w:tcW w:w="585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23497" w:rsidRDefault="001D338B">
            <w:pPr>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s>
              <w:jc w:val="both"/>
              <w:rPr>
                <w:rFonts w:ascii="Arial" w:eastAsia="Arial" w:hAnsi="Arial" w:cs="Arial"/>
                <w:color w:val="000000"/>
                <w:sz w:val="18"/>
                <w:szCs w:val="18"/>
              </w:rPr>
            </w:pPr>
            <w:r>
              <w:rPr>
                <w:rFonts w:ascii="Arial" w:eastAsia="Arial" w:hAnsi="Arial" w:cs="Arial"/>
                <w:color w:val="000000"/>
                <w:sz w:val="18"/>
                <w:szCs w:val="18"/>
              </w:rPr>
              <w:t>Transcutaneous bilirubin measurement and evaluation</w:t>
            </w:r>
          </w:p>
        </w:tc>
        <w:tc>
          <w:tcPr>
            <w:tcW w:w="304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23497" w:rsidRDefault="001D338B">
            <w:pPr>
              <w:pBdr>
                <w:top w:val="nil"/>
                <w:left w:val="nil"/>
                <w:bottom w:val="nil"/>
                <w:right w:val="nil"/>
                <w:between w:val="nil"/>
              </w:pBdr>
              <w:tabs>
                <w:tab w:val="left" w:pos="708"/>
                <w:tab w:val="left" w:pos="1416"/>
                <w:tab w:val="left" w:pos="2124"/>
                <w:tab w:val="left" w:pos="2832"/>
              </w:tabs>
              <w:jc w:val="both"/>
              <w:rPr>
                <w:rFonts w:ascii="Arial" w:eastAsia="Arial" w:hAnsi="Arial" w:cs="Arial"/>
                <w:color w:val="000000"/>
                <w:sz w:val="18"/>
                <w:szCs w:val="18"/>
              </w:rPr>
            </w:pPr>
            <w:proofErr w:type="spellStart"/>
            <w:r>
              <w:rPr>
                <w:rFonts w:ascii="Arial" w:eastAsia="Arial" w:hAnsi="Arial" w:cs="Arial"/>
                <w:color w:val="000000"/>
                <w:sz w:val="18"/>
                <w:szCs w:val="18"/>
              </w:rPr>
              <w:t>Tuğba</w:t>
            </w:r>
            <w:proofErr w:type="spellEnd"/>
            <w:r>
              <w:rPr>
                <w:rFonts w:ascii="Arial" w:eastAsia="Arial" w:hAnsi="Arial" w:cs="Arial"/>
                <w:color w:val="000000"/>
                <w:sz w:val="18"/>
                <w:szCs w:val="18"/>
              </w:rPr>
              <w:t xml:space="preserve"> </w:t>
            </w:r>
            <w:proofErr w:type="spellStart"/>
            <w:r>
              <w:rPr>
                <w:rFonts w:ascii="Arial" w:eastAsia="Arial" w:hAnsi="Arial" w:cs="Arial"/>
                <w:color w:val="000000"/>
                <w:sz w:val="18"/>
                <w:szCs w:val="18"/>
              </w:rPr>
              <w:t>Erener</w:t>
            </w:r>
            <w:proofErr w:type="spellEnd"/>
            <w:r>
              <w:rPr>
                <w:rFonts w:ascii="Arial" w:eastAsia="Arial" w:hAnsi="Arial" w:cs="Arial"/>
                <w:color w:val="000000"/>
                <w:sz w:val="18"/>
                <w:szCs w:val="18"/>
              </w:rPr>
              <w:t xml:space="preserve"> </w:t>
            </w:r>
            <w:proofErr w:type="spellStart"/>
            <w:r>
              <w:rPr>
                <w:rFonts w:ascii="Arial" w:eastAsia="Arial" w:hAnsi="Arial" w:cs="Arial"/>
                <w:color w:val="000000"/>
                <w:sz w:val="18"/>
                <w:szCs w:val="18"/>
              </w:rPr>
              <w:t>Ercan</w:t>
            </w:r>
            <w:proofErr w:type="spellEnd"/>
          </w:p>
        </w:tc>
      </w:tr>
      <w:tr w:rsidR="00423497">
        <w:trPr>
          <w:trHeight w:val="221"/>
          <w:jc w:val="center"/>
        </w:trPr>
        <w:tc>
          <w:tcPr>
            <w:tcW w:w="585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23497" w:rsidRDefault="001D338B">
            <w:pPr>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s>
              <w:jc w:val="both"/>
              <w:rPr>
                <w:rFonts w:ascii="Arial" w:eastAsia="Arial" w:hAnsi="Arial" w:cs="Arial"/>
                <w:color w:val="000000"/>
                <w:sz w:val="18"/>
                <w:szCs w:val="18"/>
              </w:rPr>
            </w:pPr>
            <w:r>
              <w:rPr>
                <w:rFonts w:ascii="Arial" w:eastAsia="Arial" w:hAnsi="Arial" w:cs="Arial"/>
                <w:color w:val="000000"/>
                <w:sz w:val="18"/>
                <w:szCs w:val="18"/>
              </w:rPr>
              <w:t>Hyperbilirubinemia in the Newborn</w:t>
            </w:r>
          </w:p>
        </w:tc>
        <w:tc>
          <w:tcPr>
            <w:tcW w:w="304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23497" w:rsidRDefault="001D338B">
            <w:pPr>
              <w:pBdr>
                <w:top w:val="nil"/>
                <w:left w:val="nil"/>
                <w:bottom w:val="nil"/>
                <w:right w:val="nil"/>
                <w:between w:val="nil"/>
              </w:pBdr>
              <w:tabs>
                <w:tab w:val="left" w:pos="708"/>
                <w:tab w:val="left" w:pos="1416"/>
                <w:tab w:val="left" w:pos="2124"/>
                <w:tab w:val="left" w:pos="2832"/>
              </w:tabs>
              <w:jc w:val="both"/>
              <w:rPr>
                <w:rFonts w:ascii="Arial" w:eastAsia="Arial" w:hAnsi="Arial" w:cs="Arial"/>
                <w:color w:val="000000"/>
                <w:sz w:val="18"/>
                <w:szCs w:val="18"/>
              </w:rPr>
            </w:pPr>
            <w:proofErr w:type="spellStart"/>
            <w:r>
              <w:rPr>
                <w:rFonts w:ascii="Arial" w:eastAsia="Arial" w:hAnsi="Arial" w:cs="Arial"/>
                <w:color w:val="000000"/>
                <w:sz w:val="18"/>
                <w:szCs w:val="18"/>
              </w:rPr>
              <w:t>Tuğba</w:t>
            </w:r>
            <w:proofErr w:type="spellEnd"/>
            <w:r>
              <w:rPr>
                <w:rFonts w:ascii="Arial" w:eastAsia="Arial" w:hAnsi="Arial" w:cs="Arial"/>
                <w:color w:val="000000"/>
                <w:sz w:val="18"/>
                <w:szCs w:val="18"/>
              </w:rPr>
              <w:t xml:space="preserve"> </w:t>
            </w:r>
            <w:proofErr w:type="spellStart"/>
            <w:r>
              <w:rPr>
                <w:rFonts w:ascii="Arial" w:eastAsia="Arial" w:hAnsi="Arial" w:cs="Arial"/>
                <w:color w:val="000000"/>
                <w:sz w:val="18"/>
                <w:szCs w:val="18"/>
              </w:rPr>
              <w:t>Erener</w:t>
            </w:r>
            <w:proofErr w:type="spellEnd"/>
            <w:r>
              <w:rPr>
                <w:rFonts w:ascii="Arial" w:eastAsia="Arial" w:hAnsi="Arial" w:cs="Arial"/>
                <w:color w:val="000000"/>
                <w:sz w:val="18"/>
                <w:szCs w:val="18"/>
              </w:rPr>
              <w:t xml:space="preserve"> </w:t>
            </w:r>
            <w:proofErr w:type="spellStart"/>
            <w:r>
              <w:rPr>
                <w:rFonts w:ascii="Arial" w:eastAsia="Arial" w:hAnsi="Arial" w:cs="Arial"/>
                <w:color w:val="000000"/>
                <w:sz w:val="18"/>
                <w:szCs w:val="18"/>
              </w:rPr>
              <w:t>Ercan</w:t>
            </w:r>
            <w:proofErr w:type="spellEnd"/>
          </w:p>
        </w:tc>
      </w:tr>
      <w:tr w:rsidR="00423497">
        <w:trPr>
          <w:trHeight w:val="221"/>
          <w:jc w:val="center"/>
        </w:trPr>
        <w:tc>
          <w:tcPr>
            <w:tcW w:w="585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23497" w:rsidRDefault="00423497">
            <w:pPr>
              <w:jc w:val="both"/>
              <w:rPr>
                <w:rFonts w:ascii="Arial" w:eastAsia="Arial" w:hAnsi="Arial" w:cs="Arial"/>
                <w:sz w:val="18"/>
                <w:szCs w:val="18"/>
              </w:rPr>
            </w:pPr>
          </w:p>
        </w:tc>
        <w:tc>
          <w:tcPr>
            <w:tcW w:w="304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23497" w:rsidRDefault="00423497">
            <w:pPr>
              <w:jc w:val="both"/>
              <w:rPr>
                <w:rFonts w:ascii="Arial" w:eastAsia="Arial" w:hAnsi="Arial" w:cs="Arial"/>
                <w:sz w:val="18"/>
                <w:szCs w:val="18"/>
              </w:rPr>
            </w:pPr>
          </w:p>
        </w:tc>
      </w:tr>
    </w:tbl>
    <w:p w:rsidR="00423497" w:rsidRDefault="001D338B">
      <w:pPr>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line="276" w:lineRule="auto"/>
        <w:jc w:val="center"/>
        <w:rPr>
          <w:rFonts w:ascii="Arial" w:eastAsia="Arial" w:hAnsi="Arial" w:cs="Arial"/>
          <w:color w:val="000000"/>
          <w:sz w:val="18"/>
          <w:szCs w:val="18"/>
        </w:rPr>
      </w:pPr>
      <w:r>
        <w:rPr>
          <w:rFonts w:ascii="Arial" w:eastAsia="Arial" w:hAnsi="Arial" w:cs="Arial"/>
          <w:b/>
          <w:color w:val="000000"/>
          <w:sz w:val="18"/>
          <w:szCs w:val="18"/>
        </w:rPr>
        <w:t>PEDIATRICS AND PEDIATRIC SURGERY INTERNSHIP PROGRAM</w:t>
      </w:r>
    </w:p>
    <w:p w:rsidR="00423497" w:rsidRDefault="00423497">
      <w:pPr>
        <w:widowControl w:val="0"/>
        <w:pBdr>
          <w:top w:val="nil"/>
          <w:left w:val="nil"/>
          <w:bottom w:val="nil"/>
          <w:right w:val="nil"/>
          <w:between w:val="nil"/>
        </w:pBdr>
        <w:jc w:val="center"/>
        <w:rPr>
          <w:rFonts w:ascii="Arial" w:eastAsia="Arial" w:hAnsi="Arial" w:cs="Arial"/>
          <w:b/>
          <w:color w:val="000000"/>
          <w:sz w:val="18"/>
          <w:szCs w:val="18"/>
        </w:rPr>
      </w:pPr>
    </w:p>
    <w:p w:rsidR="00423497" w:rsidRDefault="00423497">
      <w:pPr>
        <w:widowControl w:val="0"/>
        <w:pBdr>
          <w:top w:val="nil"/>
          <w:left w:val="nil"/>
          <w:bottom w:val="nil"/>
          <w:right w:val="nil"/>
          <w:between w:val="nil"/>
        </w:pBdr>
        <w:jc w:val="center"/>
        <w:rPr>
          <w:rFonts w:ascii="Arial" w:eastAsia="Arial" w:hAnsi="Arial" w:cs="Arial"/>
          <w:b/>
          <w:color w:val="000000"/>
          <w:sz w:val="18"/>
          <w:szCs w:val="18"/>
        </w:rPr>
      </w:pPr>
    </w:p>
    <w:p w:rsidR="00423497" w:rsidRDefault="00423497">
      <w:pPr>
        <w:widowControl w:val="0"/>
        <w:pBdr>
          <w:top w:val="nil"/>
          <w:left w:val="nil"/>
          <w:bottom w:val="nil"/>
          <w:right w:val="nil"/>
          <w:between w:val="nil"/>
        </w:pBdr>
        <w:jc w:val="center"/>
        <w:rPr>
          <w:rFonts w:ascii="Arial" w:eastAsia="Arial" w:hAnsi="Arial" w:cs="Arial"/>
          <w:b/>
          <w:color w:val="000000"/>
          <w:sz w:val="18"/>
          <w:szCs w:val="18"/>
        </w:rPr>
      </w:pPr>
    </w:p>
    <w:tbl>
      <w:tblPr>
        <w:tblStyle w:val="a8"/>
        <w:tblW w:w="9010" w:type="dxa"/>
        <w:jc w:val="center"/>
        <w:tblInd w:w="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000" w:firstRow="0" w:lastRow="0" w:firstColumn="0" w:lastColumn="0" w:noHBand="0" w:noVBand="0"/>
      </w:tblPr>
      <w:tblGrid>
        <w:gridCol w:w="6002"/>
        <w:gridCol w:w="3008"/>
      </w:tblGrid>
      <w:tr w:rsidR="00423497">
        <w:trPr>
          <w:trHeight w:val="221"/>
          <w:jc w:val="center"/>
        </w:trPr>
        <w:tc>
          <w:tcPr>
            <w:tcW w:w="60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23497" w:rsidRDefault="001D338B">
            <w:pPr>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s>
              <w:rPr>
                <w:rFonts w:ascii="Arial" w:eastAsia="Arial" w:hAnsi="Arial" w:cs="Arial"/>
                <w:color w:val="000000"/>
                <w:sz w:val="18"/>
                <w:szCs w:val="18"/>
              </w:rPr>
            </w:pPr>
            <w:r>
              <w:rPr>
                <w:rFonts w:ascii="Arial" w:eastAsia="Arial" w:hAnsi="Arial" w:cs="Arial"/>
                <w:color w:val="000000"/>
                <w:sz w:val="18"/>
                <w:szCs w:val="18"/>
              </w:rPr>
              <w:t>Approach to Hematuria and Proteinuria in Childhood</w:t>
            </w:r>
          </w:p>
        </w:tc>
        <w:tc>
          <w:tcPr>
            <w:tcW w:w="30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23497" w:rsidRDefault="001D338B">
            <w:pPr>
              <w:pBdr>
                <w:top w:val="nil"/>
                <w:left w:val="nil"/>
                <w:bottom w:val="nil"/>
                <w:right w:val="nil"/>
                <w:between w:val="nil"/>
              </w:pBdr>
              <w:tabs>
                <w:tab w:val="left" w:pos="708"/>
                <w:tab w:val="left" w:pos="1416"/>
                <w:tab w:val="left" w:pos="2124"/>
                <w:tab w:val="left" w:pos="2832"/>
              </w:tabs>
              <w:rPr>
                <w:rFonts w:ascii="Arial" w:eastAsia="Arial" w:hAnsi="Arial" w:cs="Arial"/>
                <w:color w:val="000000"/>
                <w:sz w:val="18"/>
                <w:szCs w:val="18"/>
              </w:rPr>
            </w:pPr>
            <w:proofErr w:type="spellStart"/>
            <w:r>
              <w:rPr>
                <w:rFonts w:ascii="Arial" w:eastAsia="Arial" w:hAnsi="Arial" w:cs="Arial"/>
                <w:color w:val="000000"/>
                <w:sz w:val="18"/>
                <w:szCs w:val="18"/>
              </w:rPr>
              <w:t>Ferhan</w:t>
            </w:r>
            <w:proofErr w:type="spellEnd"/>
            <w:r>
              <w:rPr>
                <w:rFonts w:ascii="Arial" w:eastAsia="Arial" w:hAnsi="Arial" w:cs="Arial"/>
                <w:color w:val="000000"/>
                <w:sz w:val="18"/>
                <w:szCs w:val="18"/>
              </w:rPr>
              <w:t xml:space="preserve"> </w:t>
            </w:r>
            <w:proofErr w:type="spellStart"/>
            <w:r>
              <w:rPr>
                <w:rFonts w:ascii="Arial" w:eastAsia="Arial" w:hAnsi="Arial" w:cs="Arial"/>
                <w:color w:val="000000"/>
                <w:sz w:val="18"/>
                <w:szCs w:val="18"/>
              </w:rPr>
              <w:t>Karademir</w:t>
            </w:r>
            <w:proofErr w:type="spellEnd"/>
          </w:p>
        </w:tc>
      </w:tr>
      <w:tr w:rsidR="00423497">
        <w:trPr>
          <w:trHeight w:val="221"/>
          <w:jc w:val="center"/>
        </w:trPr>
        <w:tc>
          <w:tcPr>
            <w:tcW w:w="60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23497" w:rsidRDefault="001D338B">
            <w:pPr>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s>
              <w:rPr>
                <w:rFonts w:ascii="Arial" w:eastAsia="Arial" w:hAnsi="Arial" w:cs="Arial"/>
                <w:color w:val="000000"/>
                <w:sz w:val="18"/>
                <w:szCs w:val="18"/>
              </w:rPr>
            </w:pPr>
            <w:r>
              <w:rPr>
                <w:rFonts w:ascii="Arial" w:eastAsia="Arial" w:hAnsi="Arial" w:cs="Arial"/>
                <w:color w:val="000000"/>
                <w:sz w:val="18"/>
                <w:szCs w:val="18"/>
              </w:rPr>
              <w:t>Nephrotic Syndrome</w:t>
            </w:r>
          </w:p>
        </w:tc>
        <w:tc>
          <w:tcPr>
            <w:tcW w:w="30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23497" w:rsidRDefault="001D338B">
            <w:pPr>
              <w:pBdr>
                <w:top w:val="nil"/>
                <w:left w:val="nil"/>
                <w:bottom w:val="nil"/>
                <w:right w:val="nil"/>
                <w:between w:val="nil"/>
              </w:pBdr>
              <w:tabs>
                <w:tab w:val="left" w:pos="708"/>
                <w:tab w:val="left" w:pos="1416"/>
                <w:tab w:val="left" w:pos="2124"/>
                <w:tab w:val="left" w:pos="2832"/>
              </w:tabs>
              <w:rPr>
                <w:rFonts w:ascii="Arial" w:eastAsia="Arial" w:hAnsi="Arial" w:cs="Arial"/>
                <w:color w:val="000000"/>
                <w:sz w:val="18"/>
                <w:szCs w:val="18"/>
              </w:rPr>
            </w:pPr>
            <w:proofErr w:type="spellStart"/>
            <w:r>
              <w:rPr>
                <w:rFonts w:ascii="Arial" w:eastAsia="Arial" w:hAnsi="Arial" w:cs="Arial"/>
                <w:color w:val="000000"/>
                <w:sz w:val="18"/>
                <w:szCs w:val="18"/>
              </w:rPr>
              <w:t>Ferhan</w:t>
            </w:r>
            <w:proofErr w:type="spellEnd"/>
            <w:r>
              <w:rPr>
                <w:rFonts w:ascii="Arial" w:eastAsia="Arial" w:hAnsi="Arial" w:cs="Arial"/>
                <w:color w:val="000000"/>
                <w:sz w:val="18"/>
                <w:szCs w:val="18"/>
              </w:rPr>
              <w:t xml:space="preserve"> </w:t>
            </w:r>
            <w:proofErr w:type="spellStart"/>
            <w:r>
              <w:rPr>
                <w:rFonts w:ascii="Arial" w:eastAsia="Arial" w:hAnsi="Arial" w:cs="Arial"/>
                <w:color w:val="000000"/>
                <w:sz w:val="18"/>
                <w:szCs w:val="18"/>
              </w:rPr>
              <w:t>Karademir</w:t>
            </w:r>
            <w:proofErr w:type="spellEnd"/>
          </w:p>
        </w:tc>
      </w:tr>
      <w:tr w:rsidR="00423497">
        <w:trPr>
          <w:trHeight w:val="221"/>
          <w:jc w:val="center"/>
        </w:trPr>
        <w:tc>
          <w:tcPr>
            <w:tcW w:w="60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23497" w:rsidRDefault="001D338B">
            <w:pPr>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s>
              <w:rPr>
                <w:rFonts w:ascii="Arial" w:eastAsia="Arial" w:hAnsi="Arial" w:cs="Arial"/>
                <w:color w:val="000000"/>
                <w:sz w:val="18"/>
                <w:szCs w:val="18"/>
              </w:rPr>
            </w:pPr>
            <w:r>
              <w:rPr>
                <w:rFonts w:ascii="Arial" w:eastAsia="Arial" w:hAnsi="Arial" w:cs="Arial"/>
                <w:color w:val="000000"/>
                <w:sz w:val="18"/>
                <w:szCs w:val="18"/>
              </w:rPr>
              <w:t>Acute and Chronic Renal Failure in Childhood</w:t>
            </w:r>
          </w:p>
        </w:tc>
        <w:tc>
          <w:tcPr>
            <w:tcW w:w="30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23497" w:rsidRDefault="001D338B">
            <w:pPr>
              <w:pBdr>
                <w:top w:val="nil"/>
                <w:left w:val="nil"/>
                <w:bottom w:val="nil"/>
                <w:right w:val="nil"/>
                <w:between w:val="nil"/>
              </w:pBdr>
              <w:tabs>
                <w:tab w:val="left" w:pos="708"/>
                <w:tab w:val="left" w:pos="1416"/>
                <w:tab w:val="left" w:pos="2124"/>
                <w:tab w:val="left" w:pos="2832"/>
              </w:tabs>
              <w:rPr>
                <w:rFonts w:ascii="Arial" w:eastAsia="Arial" w:hAnsi="Arial" w:cs="Arial"/>
                <w:color w:val="000000"/>
                <w:sz w:val="18"/>
                <w:szCs w:val="18"/>
              </w:rPr>
            </w:pPr>
            <w:proofErr w:type="spellStart"/>
            <w:r>
              <w:rPr>
                <w:rFonts w:ascii="Arial" w:eastAsia="Arial" w:hAnsi="Arial" w:cs="Arial"/>
                <w:color w:val="000000"/>
                <w:sz w:val="18"/>
                <w:szCs w:val="18"/>
              </w:rPr>
              <w:t>Ferhan</w:t>
            </w:r>
            <w:proofErr w:type="spellEnd"/>
            <w:r>
              <w:rPr>
                <w:rFonts w:ascii="Arial" w:eastAsia="Arial" w:hAnsi="Arial" w:cs="Arial"/>
                <w:color w:val="000000"/>
                <w:sz w:val="18"/>
                <w:szCs w:val="18"/>
              </w:rPr>
              <w:t xml:space="preserve"> </w:t>
            </w:r>
            <w:proofErr w:type="spellStart"/>
            <w:r>
              <w:rPr>
                <w:rFonts w:ascii="Arial" w:eastAsia="Arial" w:hAnsi="Arial" w:cs="Arial"/>
                <w:color w:val="000000"/>
                <w:sz w:val="18"/>
                <w:szCs w:val="18"/>
              </w:rPr>
              <w:t>Karademir</w:t>
            </w:r>
            <w:proofErr w:type="spellEnd"/>
          </w:p>
        </w:tc>
      </w:tr>
      <w:tr w:rsidR="00423497">
        <w:trPr>
          <w:trHeight w:val="221"/>
          <w:jc w:val="center"/>
        </w:trPr>
        <w:tc>
          <w:tcPr>
            <w:tcW w:w="60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23497" w:rsidRDefault="00423497">
            <w:pPr>
              <w:rPr>
                <w:rFonts w:ascii="Arial" w:eastAsia="Arial" w:hAnsi="Arial" w:cs="Arial"/>
                <w:sz w:val="18"/>
                <w:szCs w:val="18"/>
              </w:rPr>
            </w:pPr>
          </w:p>
        </w:tc>
        <w:tc>
          <w:tcPr>
            <w:tcW w:w="30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23497" w:rsidRDefault="00423497">
            <w:pPr>
              <w:rPr>
                <w:rFonts w:ascii="Arial" w:eastAsia="Arial" w:hAnsi="Arial" w:cs="Arial"/>
                <w:sz w:val="18"/>
                <w:szCs w:val="18"/>
              </w:rPr>
            </w:pPr>
          </w:p>
        </w:tc>
      </w:tr>
      <w:tr w:rsidR="00423497">
        <w:trPr>
          <w:trHeight w:val="221"/>
          <w:jc w:val="center"/>
        </w:trPr>
        <w:tc>
          <w:tcPr>
            <w:tcW w:w="60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23497" w:rsidRDefault="00423497">
            <w:pPr>
              <w:rPr>
                <w:rFonts w:ascii="Arial" w:eastAsia="Arial" w:hAnsi="Arial" w:cs="Arial"/>
                <w:sz w:val="18"/>
                <w:szCs w:val="18"/>
              </w:rPr>
            </w:pPr>
          </w:p>
        </w:tc>
        <w:tc>
          <w:tcPr>
            <w:tcW w:w="30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23497" w:rsidRDefault="00423497">
            <w:pPr>
              <w:rPr>
                <w:rFonts w:ascii="Arial" w:eastAsia="Arial" w:hAnsi="Arial" w:cs="Arial"/>
                <w:sz w:val="18"/>
                <w:szCs w:val="18"/>
              </w:rPr>
            </w:pPr>
          </w:p>
        </w:tc>
      </w:tr>
      <w:tr w:rsidR="00423497">
        <w:trPr>
          <w:trHeight w:val="221"/>
          <w:jc w:val="center"/>
        </w:trPr>
        <w:tc>
          <w:tcPr>
            <w:tcW w:w="60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23497" w:rsidRDefault="001D338B">
            <w:pPr>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s>
              <w:rPr>
                <w:rFonts w:ascii="Arial" w:eastAsia="Arial" w:hAnsi="Arial" w:cs="Arial"/>
                <w:color w:val="000000"/>
                <w:sz w:val="18"/>
                <w:szCs w:val="18"/>
              </w:rPr>
            </w:pPr>
            <w:r>
              <w:rPr>
                <w:rFonts w:ascii="Arial" w:eastAsia="Arial" w:hAnsi="Arial" w:cs="Arial"/>
                <w:color w:val="000000"/>
                <w:sz w:val="18"/>
                <w:szCs w:val="18"/>
              </w:rPr>
              <w:t>Physiology of puberty</w:t>
            </w:r>
          </w:p>
        </w:tc>
        <w:tc>
          <w:tcPr>
            <w:tcW w:w="30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23497" w:rsidRDefault="001D338B">
            <w:pPr>
              <w:pBdr>
                <w:top w:val="nil"/>
                <w:left w:val="nil"/>
                <w:bottom w:val="nil"/>
                <w:right w:val="nil"/>
                <w:between w:val="nil"/>
              </w:pBdr>
              <w:tabs>
                <w:tab w:val="left" w:pos="708"/>
                <w:tab w:val="left" w:pos="1416"/>
                <w:tab w:val="left" w:pos="2124"/>
                <w:tab w:val="left" w:pos="2832"/>
              </w:tabs>
              <w:rPr>
                <w:rFonts w:ascii="Arial" w:eastAsia="Arial" w:hAnsi="Arial" w:cs="Arial"/>
                <w:color w:val="000000"/>
                <w:sz w:val="18"/>
                <w:szCs w:val="18"/>
              </w:rPr>
            </w:pPr>
            <w:r>
              <w:rPr>
                <w:rFonts w:ascii="Arial" w:eastAsia="Arial" w:hAnsi="Arial" w:cs="Arial"/>
                <w:color w:val="000000"/>
                <w:sz w:val="18"/>
                <w:szCs w:val="18"/>
              </w:rPr>
              <w:t xml:space="preserve">Ismail </w:t>
            </w:r>
            <w:proofErr w:type="spellStart"/>
            <w:r>
              <w:rPr>
                <w:rFonts w:ascii="Arial" w:eastAsia="Arial" w:hAnsi="Arial" w:cs="Arial"/>
                <w:color w:val="000000"/>
                <w:sz w:val="18"/>
                <w:szCs w:val="18"/>
              </w:rPr>
              <w:t>Göçmen</w:t>
            </w:r>
            <w:proofErr w:type="spellEnd"/>
          </w:p>
        </w:tc>
      </w:tr>
      <w:tr w:rsidR="00423497">
        <w:trPr>
          <w:trHeight w:val="221"/>
          <w:jc w:val="center"/>
        </w:trPr>
        <w:tc>
          <w:tcPr>
            <w:tcW w:w="60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23497" w:rsidRDefault="001D338B">
            <w:pPr>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s>
              <w:rPr>
                <w:rFonts w:ascii="Arial" w:eastAsia="Arial" w:hAnsi="Arial" w:cs="Arial"/>
                <w:color w:val="000000"/>
                <w:sz w:val="18"/>
                <w:szCs w:val="18"/>
              </w:rPr>
            </w:pPr>
            <w:r>
              <w:rPr>
                <w:rFonts w:ascii="Arial" w:eastAsia="Arial" w:hAnsi="Arial" w:cs="Arial"/>
                <w:color w:val="000000"/>
                <w:sz w:val="18"/>
                <w:szCs w:val="18"/>
              </w:rPr>
              <w:t>Congenital Metabolic Diseases</w:t>
            </w:r>
          </w:p>
        </w:tc>
        <w:tc>
          <w:tcPr>
            <w:tcW w:w="30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23497" w:rsidRDefault="001D338B">
            <w:pPr>
              <w:pBdr>
                <w:top w:val="nil"/>
                <w:left w:val="nil"/>
                <w:bottom w:val="nil"/>
                <w:right w:val="nil"/>
                <w:between w:val="nil"/>
              </w:pBdr>
              <w:tabs>
                <w:tab w:val="left" w:pos="708"/>
                <w:tab w:val="left" w:pos="1416"/>
                <w:tab w:val="left" w:pos="2124"/>
                <w:tab w:val="left" w:pos="2832"/>
              </w:tabs>
              <w:rPr>
                <w:rFonts w:ascii="Arial" w:eastAsia="Arial" w:hAnsi="Arial" w:cs="Arial"/>
                <w:color w:val="000000"/>
                <w:sz w:val="18"/>
                <w:szCs w:val="18"/>
              </w:rPr>
            </w:pPr>
            <w:r>
              <w:rPr>
                <w:rFonts w:ascii="Arial" w:eastAsia="Arial" w:hAnsi="Arial" w:cs="Arial"/>
                <w:color w:val="000000"/>
                <w:sz w:val="18"/>
                <w:szCs w:val="18"/>
              </w:rPr>
              <w:t xml:space="preserve">Ismail </w:t>
            </w:r>
            <w:proofErr w:type="spellStart"/>
            <w:r>
              <w:rPr>
                <w:rFonts w:ascii="Arial" w:eastAsia="Arial" w:hAnsi="Arial" w:cs="Arial"/>
                <w:color w:val="000000"/>
                <w:sz w:val="18"/>
                <w:szCs w:val="18"/>
              </w:rPr>
              <w:t>Göçmen</w:t>
            </w:r>
            <w:proofErr w:type="spellEnd"/>
          </w:p>
        </w:tc>
      </w:tr>
      <w:tr w:rsidR="00423497">
        <w:trPr>
          <w:trHeight w:val="221"/>
          <w:jc w:val="center"/>
        </w:trPr>
        <w:tc>
          <w:tcPr>
            <w:tcW w:w="60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23497" w:rsidRDefault="001D338B">
            <w:pPr>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s>
              <w:rPr>
                <w:rFonts w:ascii="Arial" w:eastAsia="Arial" w:hAnsi="Arial" w:cs="Arial"/>
                <w:color w:val="000000"/>
                <w:sz w:val="18"/>
                <w:szCs w:val="18"/>
              </w:rPr>
            </w:pPr>
            <w:r>
              <w:rPr>
                <w:rFonts w:ascii="Arial" w:eastAsia="Arial" w:hAnsi="Arial" w:cs="Arial"/>
                <w:color w:val="000000"/>
                <w:sz w:val="18"/>
                <w:szCs w:val="18"/>
              </w:rPr>
              <w:t>Congenital Hypothyroidism</w:t>
            </w:r>
          </w:p>
        </w:tc>
        <w:tc>
          <w:tcPr>
            <w:tcW w:w="30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23497" w:rsidRDefault="001D338B">
            <w:pPr>
              <w:pBdr>
                <w:top w:val="nil"/>
                <w:left w:val="nil"/>
                <w:bottom w:val="nil"/>
                <w:right w:val="nil"/>
                <w:between w:val="nil"/>
              </w:pBdr>
              <w:tabs>
                <w:tab w:val="left" w:pos="708"/>
                <w:tab w:val="left" w:pos="1416"/>
                <w:tab w:val="left" w:pos="2124"/>
                <w:tab w:val="left" w:pos="2832"/>
              </w:tabs>
              <w:rPr>
                <w:rFonts w:ascii="Arial" w:eastAsia="Arial" w:hAnsi="Arial" w:cs="Arial"/>
                <w:color w:val="000000"/>
                <w:sz w:val="18"/>
                <w:szCs w:val="18"/>
              </w:rPr>
            </w:pPr>
            <w:r>
              <w:rPr>
                <w:rFonts w:ascii="Arial" w:eastAsia="Arial" w:hAnsi="Arial" w:cs="Arial"/>
                <w:color w:val="000000"/>
                <w:sz w:val="18"/>
                <w:szCs w:val="18"/>
              </w:rPr>
              <w:t xml:space="preserve">Ismail </w:t>
            </w:r>
            <w:proofErr w:type="spellStart"/>
            <w:r>
              <w:rPr>
                <w:rFonts w:ascii="Arial" w:eastAsia="Arial" w:hAnsi="Arial" w:cs="Arial"/>
                <w:color w:val="000000"/>
                <w:sz w:val="18"/>
                <w:szCs w:val="18"/>
              </w:rPr>
              <w:t>Göçmen</w:t>
            </w:r>
            <w:proofErr w:type="spellEnd"/>
          </w:p>
        </w:tc>
      </w:tr>
      <w:tr w:rsidR="00423497">
        <w:trPr>
          <w:trHeight w:val="221"/>
          <w:jc w:val="center"/>
        </w:trPr>
        <w:tc>
          <w:tcPr>
            <w:tcW w:w="60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23497" w:rsidRDefault="00423497">
            <w:pPr>
              <w:rPr>
                <w:rFonts w:ascii="Arial" w:eastAsia="Arial" w:hAnsi="Arial" w:cs="Arial"/>
                <w:sz w:val="18"/>
                <w:szCs w:val="18"/>
              </w:rPr>
            </w:pPr>
          </w:p>
        </w:tc>
        <w:tc>
          <w:tcPr>
            <w:tcW w:w="30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23497" w:rsidRDefault="00423497">
            <w:pPr>
              <w:rPr>
                <w:rFonts w:ascii="Arial" w:eastAsia="Arial" w:hAnsi="Arial" w:cs="Arial"/>
                <w:sz w:val="18"/>
                <w:szCs w:val="18"/>
              </w:rPr>
            </w:pPr>
          </w:p>
        </w:tc>
      </w:tr>
      <w:tr w:rsidR="00423497">
        <w:trPr>
          <w:trHeight w:val="221"/>
          <w:jc w:val="center"/>
        </w:trPr>
        <w:tc>
          <w:tcPr>
            <w:tcW w:w="60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23497" w:rsidRDefault="00423497">
            <w:pPr>
              <w:rPr>
                <w:rFonts w:ascii="Arial" w:eastAsia="Arial" w:hAnsi="Arial" w:cs="Arial"/>
                <w:sz w:val="18"/>
                <w:szCs w:val="18"/>
              </w:rPr>
            </w:pPr>
          </w:p>
        </w:tc>
        <w:tc>
          <w:tcPr>
            <w:tcW w:w="30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23497" w:rsidRDefault="00423497">
            <w:pPr>
              <w:rPr>
                <w:rFonts w:ascii="Arial" w:eastAsia="Arial" w:hAnsi="Arial" w:cs="Arial"/>
                <w:sz w:val="18"/>
                <w:szCs w:val="18"/>
              </w:rPr>
            </w:pPr>
          </w:p>
        </w:tc>
      </w:tr>
      <w:tr w:rsidR="00423497">
        <w:trPr>
          <w:trHeight w:val="221"/>
          <w:jc w:val="center"/>
        </w:trPr>
        <w:tc>
          <w:tcPr>
            <w:tcW w:w="60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23497" w:rsidRDefault="001D338B">
            <w:pPr>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s>
              <w:rPr>
                <w:rFonts w:ascii="Arial" w:eastAsia="Arial" w:hAnsi="Arial" w:cs="Arial"/>
                <w:color w:val="000000"/>
                <w:sz w:val="18"/>
                <w:szCs w:val="18"/>
              </w:rPr>
            </w:pPr>
            <w:r>
              <w:rPr>
                <w:rFonts w:ascii="Arial" w:eastAsia="Arial" w:hAnsi="Arial" w:cs="Arial"/>
                <w:color w:val="000000"/>
                <w:sz w:val="18"/>
                <w:szCs w:val="18"/>
              </w:rPr>
              <w:t>Tuberculosis in Childhood</w:t>
            </w:r>
          </w:p>
        </w:tc>
        <w:tc>
          <w:tcPr>
            <w:tcW w:w="30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23497" w:rsidRDefault="001D338B">
            <w:pPr>
              <w:pBdr>
                <w:top w:val="nil"/>
                <w:left w:val="nil"/>
                <w:bottom w:val="nil"/>
                <w:right w:val="nil"/>
                <w:between w:val="nil"/>
              </w:pBdr>
              <w:tabs>
                <w:tab w:val="left" w:pos="708"/>
                <w:tab w:val="left" w:pos="1416"/>
                <w:tab w:val="left" w:pos="2124"/>
                <w:tab w:val="left" w:pos="2832"/>
              </w:tabs>
              <w:rPr>
                <w:rFonts w:ascii="Arial" w:eastAsia="Arial" w:hAnsi="Arial" w:cs="Arial"/>
                <w:color w:val="000000"/>
                <w:sz w:val="18"/>
                <w:szCs w:val="18"/>
              </w:rPr>
            </w:pPr>
            <w:proofErr w:type="spellStart"/>
            <w:r>
              <w:rPr>
                <w:rFonts w:ascii="Arial" w:eastAsia="Arial" w:hAnsi="Arial" w:cs="Arial"/>
                <w:color w:val="000000"/>
                <w:sz w:val="18"/>
                <w:szCs w:val="18"/>
              </w:rPr>
              <w:t>Arif</w:t>
            </w:r>
            <w:proofErr w:type="spellEnd"/>
            <w:r>
              <w:rPr>
                <w:rFonts w:ascii="Arial" w:eastAsia="Arial" w:hAnsi="Arial" w:cs="Arial"/>
                <w:color w:val="000000"/>
                <w:sz w:val="18"/>
                <w:szCs w:val="18"/>
              </w:rPr>
              <w:t xml:space="preserve"> </w:t>
            </w:r>
            <w:proofErr w:type="spellStart"/>
            <w:r>
              <w:rPr>
                <w:rFonts w:ascii="Arial" w:eastAsia="Arial" w:hAnsi="Arial" w:cs="Arial"/>
                <w:color w:val="000000"/>
                <w:sz w:val="18"/>
                <w:szCs w:val="18"/>
              </w:rPr>
              <w:t>Kut</w:t>
            </w:r>
            <w:proofErr w:type="spellEnd"/>
          </w:p>
        </w:tc>
      </w:tr>
      <w:tr w:rsidR="00423497">
        <w:trPr>
          <w:trHeight w:val="221"/>
          <w:jc w:val="center"/>
        </w:trPr>
        <w:tc>
          <w:tcPr>
            <w:tcW w:w="60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23497" w:rsidRDefault="001D338B">
            <w:pPr>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s>
              <w:rPr>
                <w:rFonts w:ascii="Arial" w:eastAsia="Arial" w:hAnsi="Arial" w:cs="Arial"/>
                <w:color w:val="000000"/>
                <w:sz w:val="18"/>
                <w:szCs w:val="18"/>
              </w:rPr>
            </w:pPr>
            <w:r>
              <w:rPr>
                <w:rFonts w:ascii="Arial" w:eastAsia="Arial" w:hAnsi="Arial" w:cs="Arial"/>
                <w:color w:val="000000"/>
                <w:sz w:val="18"/>
                <w:szCs w:val="18"/>
              </w:rPr>
              <w:t>Pneumonia - Empyema</w:t>
            </w:r>
          </w:p>
        </w:tc>
        <w:tc>
          <w:tcPr>
            <w:tcW w:w="30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23497" w:rsidRDefault="001D338B">
            <w:pPr>
              <w:pBdr>
                <w:top w:val="nil"/>
                <w:left w:val="nil"/>
                <w:bottom w:val="nil"/>
                <w:right w:val="nil"/>
                <w:between w:val="nil"/>
              </w:pBdr>
              <w:tabs>
                <w:tab w:val="left" w:pos="708"/>
                <w:tab w:val="left" w:pos="1416"/>
                <w:tab w:val="left" w:pos="2124"/>
                <w:tab w:val="left" w:pos="2832"/>
              </w:tabs>
              <w:rPr>
                <w:rFonts w:ascii="Arial" w:eastAsia="Arial" w:hAnsi="Arial" w:cs="Arial"/>
                <w:color w:val="000000"/>
                <w:sz w:val="18"/>
                <w:szCs w:val="18"/>
              </w:rPr>
            </w:pPr>
            <w:proofErr w:type="spellStart"/>
            <w:r>
              <w:rPr>
                <w:rFonts w:ascii="Arial" w:eastAsia="Arial" w:hAnsi="Arial" w:cs="Arial"/>
                <w:color w:val="000000"/>
                <w:sz w:val="18"/>
                <w:szCs w:val="18"/>
              </w:rPr>
              <w:t>Arif</w:t>
            </w:r>
            <w:proofErr w:type="spellEnd"/>
            <w:r>
              <w:rPr>
                <w:rFonts w:ascii="Arial" w:eastAsia="Arial" w:hAnsi="Arial" w:cs="Arial"/>
                <w:color w:val="000000"/>
                <w:sz w:val="18"/>
                <w:szCs w:val="18"/>
              </w:rPr>
              <w:t xml:space="preserve"> </w:t>
            </w:r>
            <w:proofErr w:type="spellStart"/>
            <w:r>
              <w:rPr>
                <w:rFonts w:ascii="Arial" w:eastAsia="Arial" w:hAnsi="Arial" w:cs="Arial"/>
                <w:color w:val="000000"/>
                <w:sz w:val="18"/>
                <w:szCs w:val="18"/>
              </w:rPr>
              <w:t>Kut</w:t>
            </w:r>
            <w:proofErr w:type="spellEnd"/>
          </w:p>
        </w:tc>
      </w:tr>
      <w:tr w:rsidR="00423497">
        <w:trPr>
          <w:trHeight w:val="221"/>
          <w:jc w:val="center"/>
        </w:trPr>
        <w:tc>
          <w:tcPr>
            <w:tcW w:w="60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23497" w:rsidRDefault="00423497">
            <w:pPr>
              <w:rPr>
                <w:rFonts w:ascii="Arial" w:eastAsia="Arial" w:hAnsi="Arial" w:cs="Arial"/>
                <w:sz w:val="18"/>
                <w:szCs w:val="18"/>
              </w:rPr>
            </w:pPr>
          </w:p>
        </w:tc>
        <w:tc>
          <w:tcPr>
            <w:tcW w:w="30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23497" w:rsidRDefault="00423497">
            <w:pPr>
              <w:rPr>
                <w:rFonts w:ascii="Arial" w:eastAsia="Arial" w:hAnsi="Arial" w:cs="Arial"/>
                <w:sz w:val="18"/>
                <w:szCs w:val="18"/>
              </w:rPr>
            </w:pPr>
          </w:p>
        </w:tc>
      </w:tr>
      <w:tr w:rsidR="00423497">
        <w:trPr>
          <w:trHeight w:val="221"/>
          <w:jc w:val="center"/>
        </w:trPr>
        <w:tc>
          <w:tcPr>
            <w:tcW w:w="60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23497" w:rsidRDefault="00423497">
            <w:pPr>
              <w:rPr>
                <w:rFonts w:ascii="Arial" w:eastAsia="Arial" w:hAnsi="Arial" w:cs="Arial"/>
                <w:sz w:val="18"/>
                <w:szCs w:val="18"/>
              </w:rPr>
            </w:pPr>
          </w:p>
        </w:tc>
        <w:tc>
          <w:tcPr>
            <w:tcW w:w="30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23497" w:rsidRDefault="00423497">
            <w:pPr>
              <w:rPr>
                <w:rFonts w:ascii="Arial" w:eastAsia="Arial" w:hAnsi="Arial" w:cs="Arial"/>
                <w:sz w:val="18"/>
                <w:szCs w:val="18"/>
              </w:rPr>
            </w:pPr>
          </w:p>
        </w:tc>
      </w:tr>
      <w:tr w:rsidR="00423497">
        <w:trPr>
          <w:trHeight w:val="221"/>
          <w:jc w:val="center"/>
        </w:trPr>
        <w:tc>
          <w:tcPr>
            <w:tcW w:w="60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23497" w:rsidRDefault="001D338B">
            <w:pPr>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s>
              <w:rPr>
                <w:rFonts w:ascii="Arial" w:eastAsia="Arial" w:hAnsi="Arial" w:cs="Arial"/>
                <w:color w:val="000000"/>
                <w:sz w:val="18"/>
                <w:szCs w:val="18"/>
              </w:rPr>
            </w:pPr>
            <w:r>
              <w:rPr>
                <w:rFonts w:ascii="Arial" w:eastAsia="Arial" w:hAnsi="Arial" w:cs="Arial"/>
                <w:color w:val="000000"/>
                <w:sz w:val="18"/>
                <w:szCs w:val="18"/>
              </w:rPr>
              <w:t>Obesity in Childhood</w:t>
            </w:r>
          </w:p>
        </w:tc>
        <w:tc>
          <w:tcPr>
            <w:tcW w:w="30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23497" w:rsidRDefault="001D338B">
            <w:pPr>
              <w:pBdr>
                <w:top w:val="nil"/>
                <w:left w:val="nil"/>
                <w:bottom w:val="nil"/>
                <w:right w:val="nil"/>
                <w:between w:val="nil"/>
              </w:pBdr>
              <w:tabs>
                <w:tab w:val="left" w:pos="708"/>
                <w:tab w:val="left" w:pos="1416"/>
                <w:tab w:val="left" w:pos="2124"/>
                <w:tab w:val="left" w:pos="2832"/>
              </w:tabs>
              <w:rPr>
                <w:rFonts w:ascii="Arial" w:eastAsia="Arial" w:hAnsi="Arial" w:cs="Arial"/>
                <w:color w:val="000000"/>
                <w:sz w:val="18"/>
                <w:szCs w:val="18"/>
              </w:rPr>
            </w:pPr>
            <w:r>
              <w:rPr>
                <w:rFonts w:ascii="Arial" w:eastAsia="Arial" w:hAnsi="Arial" w:cs="Arial"/>
                <w:color w:val="000000"/>
                <w:sz w:val="18"/>
                <w:szCs w:val="18"/>
              </w:rPr>
              <w:t xml:space="preserve">Ismail </w:t>
            </w:r>
            <w:proofErr w:type="spellStart"/>
            <w:r>
              <w:rPr>
                <w:rFonts w:ascii="Arial" w:eastAsia="Arial" w:hAnsi="Arial" w:cs="Arial"/>
                <w:color w:val="000000"/>
                <w:sz w:val="18"/>
                <w:szCs w:val="18"/>
              </w:rPr>
              <w:t>Göçmen</w:t>
            </w:r>
            <w:proofErr w:type="spellEnd"/>
          </w:p>
        </w:tc>
      </w:tr>
      <w:tr w:rsidR="00423497">
        <w:trPr>
          <w:trHeight w:val="221"/>
          <w:jc w:val="center"/>
        </w:trPr>
        <w:tc>
          <w:tcPr>
            <w:tcW w:w="60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23497" w:rsidRDefault="001D338B">
            <w:pPr>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s>
              <w:rPr>
                <w:rFonts w:ascii="Arial" w:eastAsia="Arial" w:hAnsi="Arial" w:cs="Arial"/>
                <w:color w:val="000000"/>
                <w:sz w:val="18"/>
                <w:szCs w:val="18"/>
              </w:rPr>
            </w:pPr>
            <w:r>
              <w:rPr>
                <w:rFonts w:ascii="Arial" w:eastAsia="Arial" w:hAnsi="Arial" w:cs="Arial"/>
                <w:color w:val="000000"/>
                <w:sz w:val="18"/>
                <w:szCs w:val="18"/>
              </w:rPr>
              <w:t>Childhood headache</w:t>
            </w:r>
          </w:p>
        </w:tc>
        <w:tc>
          <w:tcPr>
            <w:tcW w:w="30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23497" w:rsidRDefault="001D338B">
            <w:pPr>
              <w:pBdr>
                <w:top w:val="nil"/>
                <w:left w:val="nil"/>
                <w:bottom w:val="nil"/>
                <w:right w:val="nil"/>
                <w:between w:val="nil"/>
              </w:pBdr>
              <w:tabs>
                <w:tab w:val="left" w:pos="708"/>
                <w:tab w:val="left" w:pos="1416"/>
                <w:tab w:val="left" w:pos="2124"/>
                <w:tab w:val="left" w:pos="2832"/>
              </w:tabs>
              <w:rPr>
                <w:rFonts w:ascii="Arial" w:eastAsia="Arial" w:hAnsi="Arial" w:cs="Arial"/>
                <w:color w:val="000000"/>
                <w:sz w:val="18"/>
                <w:szCs w:val="18"/>
              </w:rPr>
            </w:pPr>
            <w:proofErr w:type="spellStart"/>
            <w:r>
              <w:rPr>
                <w:rFonts w:ascii="Arial" w:eastAsia="Arial" w:hAnsi="Arial" w:cs="Arial"/>
                <w:color w:val="000000"/>
                <w:sz w:val="18"/>
                <w:szCs w:val="18"/>
              </w:rPr>
              <w:t>Ferhan</w:t>
            </w:r>
            <w:proofErr w:type="spellEnd"/>
            <w:r>
              <w:rPr>
                <w:rFonts w:ascii="Arial" w:eastAsia="Arial" w:hAnsi="Arial" w:cs="Arial"/>
                <w:color w:val="000000"/>
                <w:sz w:val="18"/>
                <w:szCs w:val="18"/>
              </w:rPr>
              <w:t xml:space="preserve"> </w:t>
            </w:r>
            <w:proofErr w:type="spellStart"/>
            <w:r>
              <w:rPr>
                <w:rFonts w:ascii="Arial" w:eastAsia="Arial" w:hAnsi="Arial" w:cs="Arial"/>
                <w:color w:val="000000"/>
                <w:sz w:val="18"/>
                <w:szCs w:val="18"/>
              </w:rPr>
              <w:t>Karademir</w:t>
            </w:r>
            <w:proofErr w:type="spellEnd"/>
          </w:p>
        </w:tc>
      </w:tr>
      <w:tr w:rsidR="00423497">
        <w:trPr>
          <w:trHeight w:val="221"/>
          <w:jc w:val="center"/>
        </w:trPr>
        <w:tc>
          <w:tcPr>
            <w:tcW w:w="60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23497" w:rsidRDefault="00423497">
            <w:pPr>
              <w:rPr>
                <w:rFonts w:ascii="Arial" w:eastAsia="Arial" w:hAnsi="Arial" w:cs="Arial"/>
                <w:sz w:val="18"/>
                <w:szCs w:val="18"/>
              </w:rPr>
            </w:pPr>
          </w:p>
        </w:tc>
        <w:tc>
          <w:tcPr>
            <w:tcW w:w="30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23497" w:rsidRDefault="00423497">
            <w:pPr>
              <w:rPr>
                <w:rFonts w:ascii="Arial" w:eastAsia="Arial" w:hAnsi="Arial" w:cs="Arial"/>
                <w:sz w:val="18"/>
                <w:szCs w:val="18"/>
              </w:rPr>
            </w:pPr>
          </w:p>
        </w:tc>
      </w:tr>
      <w:tr w:rsidR="00423497">
        <w:trPr>
          <w:trHeight w:val="221"/>
          <w:jc w:val="center"/>
        </w:trPr>
        <w:tc>
          <w:tcPr>
            <w:tcW w:w="60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23497" w:rsidRDefault="00423497">
            <w:pPr>
              <w:rPr>
                <w:rFonts w:ascii="Arial" w:eastAsia="Arial" w:hAnsi="Arial" w:cs="Arial"/>
                <w:sz w:val="18"/>
                <w:szCs w:val="18"/>
              </w:rPr>
            </w:pPr>
          </w:p>
        </w:tc>
        <w:tc>
          <w:tcPr>
            <w:tcW w:w="30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23497" w:rsidRDefault="00423497">
            <w:pPr>
              <w:rPr>
                <w:rFonts w:ascii="Arial" w:eastAsia="Arial" w:hAnsi="Arial" w:cs="Arial"/>
                <w:sz w:val="18"/>
                <w:szCs w:val="18"/>
              </w:rPr>
            </w:pPr>
          </w:p>
        </w:tc>
      </w:tr>
      <w:tr w:rsidR="00423497">
        <w:trPr>
          <w:trHeight w:val="221"/>
          <w:jc w:val="center"/>
        </w:trPr>
        <w:tc>
          <w:tcPr>
            <w:tcW w:w="60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23497" w:rsidRDefault="001D338B">
            <w:pPr>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s>
              <w:rPr>
                <w:rFonts w:ascii="Arial" w:eastAsia="Arial" w:hAnsi="Arial" w:cs="Arial"/>
                <w:color w:val="000000"/>
                <w:sz w:val="18"/>
                <w:szCs w:val="18"/>
              </w:rPr>
            </w:pPr>
            <w:r>
              <w:rPr>
                <w:rFonts w:ascii="Arial" w:eastAsia="Arial" w:hAnsi="Arial" w:cs="Arial"/>
                <w:color w:val="000000"/>
                <w:sz w:val="18"/>
                <w:szCs w:val="18"/>
              </w:rPr>
              <w:t>Prematurity</w:t>
            </w:r>
          </w:p>
        </w:tc>
        <w:tc>
          <w:tcPr>
            <w:tcW w:w="30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23497" w:rsidRDefault="001D338B">
            <w:pPr>
              <w:pBdr>
                <w:top w:val="nil"/>
                <w:left w:val="nil"/>
                <w:bottom w:val="nil"/>
                <w:right w:val="nil"/>
                <w:between w:val="nil"/>
              </w:pBdr>
              <w:tabs>
                <w:tab w:val="left" w:pos="708"/>
                <w:tab w:val="left" w:pos="1416"/>
                <w:tab w:val="left" w:pos="2124"/>
                <w:tab w:val="left" w:pos="2832"/>
              </w:tabs>
              <w:rPr>
                <w:rFonts w:ascii="Arial" w:eastAsia="Arial" w:hAnsi="Arial" w:cs="Arial"/>
                <w:color w:val="000000"/>
                <w:sz w:val="18"/>
                <w:szCs w:val="18"/>
              </w:rPr>
            </w:pPr>
            <w:proofErr w:type="spellStart"/>
            <w:r>
              <w:rPr>
                <w:rFonts w:ascii="Arial" w:eastAsia="Arial" w:hAnsi="Arial" w:cs="Arial"/>
                <w:color w:val="000000"/>
                <w:sz w:val="18"/>
                <w:szCs w:val="18"/>
              </w:rPr>
              <w:t>Tuğba</w:t>
            </w:r>
            <w:proofErr w:type="spellEnd"/>
            <w:r>
              <w:rPr>
                <w:rFonts w:ascii="Arial" w:eastAsia="Arial" w:hAnsi="Arial" w:cs="Arial"/>
                <w:color w:val="000000"/>
                <w:sz w:val="18"/>
                <w:szCs w:val="18"/>
              </w:rPr>
              <w:t xml:space="preserve"> </w:t>
            </w:r>
            <w:proofErr w:type="spellStart"/>
            <w:r>
              <w:rPr>
                <w:rFonts w:ascii="Arial" w:eastAsia="Arial" w:hAnsi="Arial" w:cs="Arial"/>
                <w:color w:val="000000"/>
                <w:sz w:val="18"/>
                <w:szCs w:val="18"/>
              </w:rPr>
              <w:t>Erener</w:t>
            </w:r>
            <w:proofErr w:type="spellEnd"/>
            <w:r>
              <w:rPr>
                <w:rFonts w:ascii="Arial" w:eastAsia="Arial" w:hAnsi="Arial" w:cs="Arial"/>
                <w:color w:val="000000"/>
                <w:sz w:val="18"/>
                <w:szCs w:val="18"/>
              </w:rPr>
              <w:t xml:space="preserve"> </w:t>
            </w:r>
            <w:proofErr w:type="spellStart"/>
            <w:r>
              <w:rPr>
                <w:rFonts w:ascii="Arial" w:eastAsia="Arial" w:hAnsi="Arial" w:cs="Arial"/>
                <w:color w:val="000000"/>
                <w:sz w:val="18"/>
                <w:szCs w:val="18"/>
              </w:rPr>
              <w:t>Ercan</w:t>
            </w:r>
            <w:proofErr w:type="spellEnd"/>
          </w:p>
        </w:tc>
      </w:tr>
      <w:tr w:rsidR="00423497">
        <w:trPr>
          <w:trHeight w:val="221"/>
          <w:jc w:val="center"/>
        </w:trPr>
        <w:tc>
          <w:tcPr>
            <w:tcW w:w="60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23497" w:rsidRDefault="001D338B">
            <w:pPr>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s>
              <w:rPr>
                <w:rFonts w:ascii="Arial" w:eastAsia="Arial" w:hAnsi="Arial" w:cs="Arial"/>
                <w:color w:val="000000"/>
                <w:sz w:val="18"/>
                <w:szCs w:val="18"/>
              </w:rPr>
            </w:pPr>
            <w:r>
              <w:rPr>
                <w:rFonts w:ascii="Arial" w:eastAsia="Arial" w:hAnsi="Arial" w:cs="Arial"/>
                <w:color w:val="000000"/>
                <w:sz w:val="18"/>
                <w:szCs w:val="18"/>
              </w:rPr>
              <w:t>Capillary Blood Sampling</w:t>
            </w:r>
          </w:p>
        </w:tc>
        <w:tc>
          <w:tcPr>
            <w:tcW w:w="30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23497" w:rsidRDefault="001D338B">
            <w:pPr>
              <w:pBdr>
                <w:top w:val="nil"/>
                <w:left w:val="nil"/>
                <w:bottom w:val="nil"/>
                <w:right w:val="nil"/>
                <w:between w:val="nil"/>
              </w:pBdr>
              <w:tabs>
                <w:tab w:val="left" w:pos="708"/>
                <w:tab w:val="left" w:pos="1416"/>
                <w:tab w:val="left" w:pos="2124"/>
                <w:tab w:val="left" w:pos="2832"/>
              </w:tabs>
              <w:rPr>
                <w:rFonts w:ascii="Arial" w:eastAsia="Arial" w:hAnsi="Arial" w:cs="Arial"/>
                <w:color w:val="000000"/>
                <w:sz w:val="18"/>
                <w:szCs w:val="18"/>
              </w:rPr>
            </w:pPr>
            <w:proofErr w:type="spellStart"/>
            <w:r>
              <w:rPr>
                <w:rFonts w:ascii="Arial" w:eastAsia="Arial" w:hAnsi="Arial" w:cs="Arial"/>
                <w:color w:val="000000"/>
                <w:sz w:val="18"/>
                <w:szCs w:val="18"/>
              </w:rPr>
              <w:t>Tuğba</w:t>
            </w:r>
            <w:proofErr w:type="spellEnd"/>
            <w:r>
              <w:rPr>
                <w:rFonts w:ascii="Arial" w:eastAsia="Arial" w:hAnsi="Arial" w:cs="Arial"/>
                <w:color w:val="000000"/>
                <w:sz w:val="18"/>
                <w:szCs w:val="18"/>
              </w:rPr>
              <w:t xml:space="preserve"> </w:t>
            </w:r>
            <w:proofErr w:type="spellStart"/>
            <w:r>
              <w:rPr>
                <w:rFonts w:ascii="Arial" w:eastAsia="Arial" w:hAnsi="Arial" w:cs="Arial"/>
                <w:color w:val="000000"/>
                <w:sz w:val="18"/>
                <w:szCs w:val="18"/>
              </w:rPr>
              <w:t>Erener</w:t>
            </w:r>
            <w:proofErr w:type="spellEnd"/>
            <w:r>
              <w:rPr>
                <w:rFonts w:ascii="Arial" w:eastAsia="Arial" w:hAnsi="Arial" w:cs="Arial"/>
                <w:color w:val="000000"/>
                <w:sz w:val="18"/>
                <w:szCs w:val="18"/>
              </w:rPr>
              <w:t xml:space="preserve"> </w:t>
            </w:r>
            <w:proofErr w:type="spellStart"/>
            <w:r>
              <w:rPr>
                <w:rFonts w:ascii="Arial" w:eastAsia="Arial" w:hAnsi="Arial" w:cs="Arial"/>
                <w:color w:val="000000"/>
                <w:sz w:val="18"/>
                <w:szCs w:val="18"/>
              </w:rPr>
              <w:t>Ercan</w:t>
            </w:r>
            <w:proofErr w:type="spellEnd"/>
          </w:p>
        </w:tc>
      </w:tr>
      <w:tr w:rsidR="00423497">
        <w:trPr>
          <w:trHeight w:val="221"/>
          <w:jc w:val="center"/>
        </w:trPr>
        <w:tc>
          <w:tcPr>
            <w:tcW w:w="60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23497" w:rsidRDefault="001D338B">
            <w:pPr>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s>
              <w:rPr>
                <w:rFonts w:ascii="Arial" w:eastAsia="Arial" w:hAnsi="Arial" w:cs="Arial"/>
                <w:color w:val="000000"/>
                <w:sz w:val="18"/>
                <w:szCs w:val="18"/>
              </w:rPr>
            </w:pPr>
            <w:r>
              <w:rPr>
                <w:rFonts w:ascii="Arial" w:eastAsia="Arial" w:hAnsi="Arial" w:cs="Arial"/>
                <w:color w:val="000000"/>
                <w:sz w:val="18"/>
                <w:szCs w:val="18"/>
              </w:rPr>
              <w:lastRenderedPageBreak/>
              <w:t>Heel Blood Sampling</w:t>
            </w:r>
          </w:p>
        </w:tc>
        <w:tc>
          <w:tcPr>
            <w:tcW w:w="30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23497" w:rsidRDefault="001D338B">
            <w:pPr>
              <w:pBdr>
                <w:top w:val="nil"/>
                <w:left w:val="nil"/>
                <w:bottom w:val="nil"/>
                <w:right w:val="nil"/>
                <w:between w:val="nil"/>
              </w:pBdr>
              <w:tabs>
                <w:tab w:val="left" w:pos="708"/>
                <w:tab w:val="left" w:pos="1416"/>
                <w:tab w:val="left" w:pos="2124"/>
                <w:tab w:val="left" w:pos="2832"/>
              </w:tabs>
              <w:rPr>
                <w:rFonts w:ascii="Arial" w:eastAsia="Arial" w:hAnsi="Arial" w:cs="Arial"/>
                <w:color w:val="000000"/>
                <w:sz w:val="18"/>
                <w:szCs w:val="18"/>
              </w:rPr>
            </w:pPr>
            <w:proofErr w:type="spellStart"/>
            <w:r>
              <w:rPr>
                <w:rFonts w:ascii="Arial" w:eastAsia="Arial" w:hAnsi="Arial" w:cs="Arial"/>
                <w:color w:val="000000"/>
                <w:sz w:val="18"/>
                <w:szCs w:val="18"/>
              </w:rPr>
              <w:t>Tuğba</w:t>
            </w:r>
            <w:proofErr w:type="spellEnd"/>
            <w:r>
              <w:rPr>
                <w:rFonts w:ascii="Arial" w:eastAsia="Arial" w:hAnsi="Arial" w:cs="Arial"/>
                <w:color w:val="000000"/>
                <w:sz w:val="18"/>
                <w:szCs w:val="18"/>
              </w:rPr>
              <w:t xml:space="preserve"> </w:t>
            </w:r>
            <w:proofErr w:type="spellStart"/>
            <w:r>
              <w:rPr>
                <w:rFonts w:ascii="Arial" w:eastAsia="Arial" w:hAnsi="Arial" w:cs="Arial"/>
                <w:color w:val="000000"/>
                <w:sz w:val="18"/>
                <w:szCs w:val="18"/>
              </w:rPr>
              <w:t>Erener</w:t>
            </w:r>
            <w:proofErr w:type="spellEnd"/>
            <w:r>
              <w:rPr>
                <w:rFonts w:ascii="Arial" w:eastAsia="Arial" w:hAnsi="Arial" w:cs="Arial"/>
                <w:color w:val="000000"/>
                <w:sz w:val="18"/>
                <w:szCs w:val="18"/>
              </w:rPr>
              <w:t xml:space="preserve"> </w:t>
            </w:r>
            <w:proofErr w:type="spellStart"/>
            <w:r>
              <w:rPr>
                <w:rFonts w:ascii="Arial" w:eastAsia="Arial" w:hAnsi="Arial" w:cs="Arial"/>
                <w:color w:val="000000"/>
                <w:sz w:val="18"/>
                <w:szCs w:val="18"/>
              </w:rPr>
              <w:t>Ercan</w:t>
            </w:r>
            <w:proofErr w:type="spellEnd"/>
          </w:p>
        </w:tc>
      </w:tr>
      <w:tr w:rsidR="00423497">
        <w:trPr>
          <w:trHeight w:val="221"/>
          <w:jc w:val="center"/>
        </w:trPr>
        <w:tc>
          <w:tcPr>
            <w:tcW w:w="60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23497" w:rsidRDefault="00423497">
            <w:pPr>
              <w:rPr>
                <w:rFonts w:ascii="Arial" w:eastAsia="Arial" w:hAnsi="Arial" w:cs="Arial"/>
                <w:sz w:val="18"/>
                <w:szCs w:val="18"/>
              </w:rPr>
            </w:pPr>
          </w:p>
        </w:tc>
        <w:tc>
          <w:tcPr>
            <w:tcW w:w="30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23497" w:rsidRDefault="00423497">
            <w:pPr>
              <w:rPr>
                <w:rFonts w:ascii="Arial" w:eastAsia="Arial" w:hAnsi="Arial" w:cs="Arial"/>
                <w:sz w:val="18"/>
                <w:szCs w:val="18"/>
              </w:rPr>
            </w:pPr>
          </w:p>
        </w:tc>
      </w:tr>
    </w:tbl>
    <w:p w:rsidR="00423497" w:rsidRDefault="00423497">
      <w:pPr>
        <w:widowControl w:val="0"/>
        <w:pBdr>
          <w:top w:val="nil"/>
          <w:left w:val="nil"/>
          <w:bottom w:val="nil"/>
          <w:right w:val="nil"/>
          <w:between w:val="nil"/>
        </w:pBdr>
        <w:jc w:val="center"/>
        <w:rPr>
          <w:rFonts w:ascii="Arial" w:eastAsia="Arial" w:hAnsi="Arial" w:cs="Arial"/>
          <w:b/>
          <w:color w:val="000000"/>
          <w:sz w:val="18"/>
          <w:szCs w:val="18"/>
        </w:rPr>
      </w:pPr>
    </w:p>
    <w:p w:rsidR="00423497" w:rsidRDefault="00423497">
      <w:pPr>
        <w:widowControl w:val="0"/>
        <w:pBdr>
          <w:top w:val="nil"/>
          <w:left w:val="nil"/>
          <w:bottom w:val="nil"/>
          <w:right w:val="nil"/>
          <w:between w:val="nil"/>
        </w:pBdr>
        <w:jc w:val="center"/>
        <w:rPr>
          <w:rFonts w:ascii="Arial" w:eastAsia="Arial" w:hAnsi="Arial" w:cs="Arial"/>
          <w:b/>
          <w:color w:val="000000"/>
          <w:sz w:val="18"/>
          <w:szCs w:val="18"/>
        </w:rPr>
      </w:pPr>
    </w:p>
    <w:p w:rsidR="00423497" w:rsidRDefault="00423497">
      <w:pPr>
        <w:widowControl w:val="0"/>
        <w:pBdr>
          <w:top w:val="nil"/>
          <w:left w:val="nil"/>
          <w:bottom w:val="nil"/>
          <w:right w:val="nil"/>
          <w:between w:val="nil"/>
        </w:pBdr>
        <w:jc w:val="center"/>
        <w:rPr>
          <w:rFonts w:ascii="Arial" w:eastAsia="Arial" w:hAnsi="Arial" w:cs="Arial"/>
          <w:b/>
          <w:color w:val="000000"/>
          <w:sz w:val="18"/>
          <w:szCs w:val="18"/>
        </w:rPr>
      </w:pPr>
    </w:p>
    <w:tbl>
      <w:tblPr>
        <w:tblStyle w:val="a9"/>
        <w:tblW w:w="9010" w:type="dxa"/>
        <w:jc w:val="center"/>
        <w:tblInd w:w="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000" w:firstRow="0" w:lastRow="0" w:firstColumn="0" w:lastColumn="0" w:noHBand="0" w:noVBand="0"/>
      </w:tblPr>
      <w:tblGrid>
        <w:gridCol w:w="6002"/>
        <w:gridCol w:w="3008"/>
      </w:tblGrid>
      <w:tr w:rsidR="00423497">
        <w:trPr>
          <w:trHeight w:val="221"/>
          <w:jc w:val="center"/>
        </w:trPr>
        <w:tc>
          <w:tcPr>
            <w:tcW w:w="60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23497" w:rsidRDefault="001D338B">
            <w:pPr>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s>
              <w:rPr>
                <w:rFonts w:ascii="Arial" w:eastAsia="Arial" w:hAnsi="Arial" w:cs="Arial"/>
                <w:color w:val="000000"/>
                <w:sz w:val="18"/>
                <w:szCs w:val="18"/>
              </w:rPr>
            </w:pPr>
            <w:r>
              <w:rPr>
                <w:rFonts w:ascii="Arial" w:eastAsia="Arial" w:hAnsi="Arial" w:cs="Arial"/>
                <w:color w:val="000000"/>
                <w:sz w:val="18"/>
                <w:szCs w:val="18"/>
              </w:rPr>
              <w:t>Rickets</w:t>
            </w:r>
          </w:p>
        </w:tc>
        <w:tc>
          <w:tcPr>
            <w:tcW w:w="30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23497" w:rsidRDefault="001D338B">
            <w:pPr>
              <w:pBdr>
                <w:top w:val="nil"/>
                <w:left w:val="nil"/>
                <w:bottom w:val="nil"/>
                <w:right w:val="nil"/>
                <w:between w:val="nil"/>
              </w:pBdr>
              <w:tabs>
                <w:tab w:val="left" w:pos="708"/>
                <w:tab w:val="left" w:pos="1416"/>
                <w:tab w:val="left" w:pos="2124"/>
                <w:tab w:val="left" w:pos="2832"/>
              </w:tabs>
              <w:rPr>
                <w:rFonts w:ascii="Arial" w:eastAsia="Arial" w:hAnsi="Arial" w:cs="Arial"/>
                <w:color w:val="000000"/>
                <w:sz w:val="18"/>
                <w:szCs w:val="18"/>
              </w:rPr>
            </w:pPr>
            <w:proofErr w:type="spellStart"/>
            <w:r>
              <w:rPr>
                <w:rFonts w:ascii="Arial" w:eastAsia="Arial" w:hAnsi="Arial" w:cs="Arial"/>
                <w:color w:val="000000"/>
                <w:sz w:val="18"/>
                <w:szCs w:val="18"/>
              </w:rPr>
              <w:t>Ferhan</w:t>
            </w:r>
            <w:proofErr w:type="spellEnd"/>
            <w:r>
              <w:rPr>
                <w:rFonts w:ascii="Arial" w:eastAsia="Arial" w:hAnsi="Arial" w:cs="Arial"/>
                <w:color w:val="000000"/>
                <w:sz w:val="18"/>
                <w:szCs w:val="18"/>
              </w:rPr>
              <w:t xml:space="preserve"> </w:t>
            </w:r>
            <w:proofErr w:type="spellStart"/>
            <w:r>
              <w:rPr>
                <w:rFonts w:ascii="Arial" w:eastAsia="Arial" w:hAnsi="Arial" w:cs="Arial"/>
                <w:color w:val="000000"/>
                <w:sz w:val="18"/>
                <w:szCs w:val="18"/>
              </w:rPr>
              <w:t>Karademir</w:t>
            </w:r>
            <w:proofErr w:type="spellEnd"/>
          </w:p>
        </w:tc>
      </w:tr>
      <w:tr w:rsidR="00423497">
        <w:trPr>
          <w:trHeight w:val="221"/>
          <w:jc w:val="center"/>
        </w:trPr>
        <w:tc>
          <w:tcPr>
            <w:tcW w:w="60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23497" w:rsidRDefault="001D338B">
            <w:pPr>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s>
              <w:rPr>
                <w:rFonts w:ascii="Arial" w:eastAsia="Arial" w:hAnsi="Arial" w:cs="Arial"/>
                <w:color w:val="000000"/>
                <w:sz w:val="18"/>
                <w:szCs w:val="18"/>
              </w:rPr>
            </w:pPr>
            <w:r>
              <w:rPr>
                <w:rFonts w:ascii="Arial" w:eastAsia="Arial" w:hAnsi="Arial" w:cs="Arial"/>
                <w:color w:val="000000"/>
                <w:sz w:val="18"/>
                <w:szCs w:val="18"/>
              </w:rPr>
              <w:t>Childhood Vaccines</w:t>
            </w:r>
          </w:p>
        </w:tc>
        <w:tc>
          <w:tcPr>
            <w:tcW w:w="30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23497" w:rsidRDefault="001D338B">
            <w:pPr>
              <w:pBdr>
                <w:top w:val="nil"/>
                <w:left w:val="nil"/>
                <w:bottom w:val="nil"/>
                <w:right w:val="nil"/>
                <w:between w:val="nil"/>
              </w:pBdr>
              <w:tabs>
                <w:tab w:val="left" w:pos="708"/>
                <w:tab w:val="left" w:pos="1416"/>
                <w:tab w:val="left" w:pos="2124"/>
                <w:tab w:val="left" w:pos="2832"/>
              </w:tabs>
              <w:rPr>
                <w:rFonts w:ascii="Arial" w:eastAsia="Arial" w:hAnsi="Arial" w:cs="Arial"/>
                <w:color w:val="000000"/>
                <w:sz w:val="18"/>
                <w:szCs w:val="18"/>
              </w:rPr>
            </w:pPr>
            <w:proofErr w:type="spellStart"/>
            <w:r>
              <w:rPr>
                <w:rFonts w:ascii="Arial" w:eastAsia="Arial" w:hAnsi="Arial" w:cs="Arial"/>
                <w:color w:val="000000"/>
                <w:sz w:val="18"/>
                <w:szCs w:val="18"/>
              </w:rPr>
              <w:t>Ferhan</w:t>
            </w:r>
            <w:proofErr w:type="spellEnd"/>
            <w:r>
              <w:rPr>
                <w:rFonts w:ascii="Arial" w:eastAsia="Arial" w:hAnsi="Arial" w:cs="Arial"/>
                <w:color w:val="000000"/>
                <w:sz w:val="18"/>
                <w:szCs w:val="18"/>
              </w:rPr>
              <w:t xml:space="preserve"> </w:t>
            </w:r>
            <w:proofErr w:type="spellStart"/>
            <w:r>
              <w:rPr>
                <w:rFonts w:ascii="Arial" w:eastAsia="Arial" w:hAnsi="Arial" w:cs="Arial"/>
                <w:color w:val="000000"/>
                <w:sz w:val="18"/>
                <w:szCs w:val="18"/>
              </w:rPr>
              <w:t>Karademir</w:t>
            </w:r>
            <w:proofErr w:type="spellEnd"/>
          </w:p>
        </w:tc>
      </w:tr>
      <w:tr w:rsidR="00423497">
        <w:trPr>
          <w:trHeight w:val="221"/>
          <w:jc w:val="center"/>
        </w:trPr>
        <w:tc>
          <w:tcPr>
            <w:tcW w:w="60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23497" w:rsidRDefault="001D338B">
            <w:pPr>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s>
              <w:rPr>
                <w:rFonts w:ascii="Arial" w:eastAsia="Arial" w:hAnsi="Arial" w:cs="Arial"/>
                <w:color w:val="000000"/>
                <w:sz w:val="18"/>
                <w:szCs w:val="18"/>
              </w:rPr>
            </w:pPr>
            <w:r>
              <w:rPr>
                <w:rFonts w:ascii="Arial" w:eastAsia="Arial" w:hAnsi="Arial" w:cs="Arial"/>
                <w:color w:val="000000"/>
                <w:sz w:val="18"/>
                <w:szCs w:val="18"/>
              </w:rPr>
              <w:t>National Vaccination Program in Turkey</w:t>
            </w:r>
          </w:p>
        </w:tc>
        <w:tc>
          <w:tcPr>
            <w:tcW w:w="30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23497" w:rsidRDefault="001D338B">
            <w:pPr>
              <w:pBdr>
                <w:top w:val="nil"/>
                <w:left w:val="nil"/>
                <w:bottom w:val="nil"/>
                <w:right w:val="nil"/>
                <w:between w:val="nil"/>
              </w:pBdr>
              <w:tabs>
                <w:tab w:val="left" w:pos="708"/>
                <w:tab w:val="left" w:pos="1416"/>
                <w:tab w:val="left" w:pos="2124"/>
                <w:tab w:val="left" w:pos="2832"/>
              </w:tabs>
              <w:rPr>
                <w:rFonts w:ascii="Arial" w:eastAsia="Arial" w:hAnsi="Arial" w:cs="Arial"/>
                <w:color w:val="000000"/>
                <w:sz w:val="18"/>
                <w:szCs w:val="18"/>
              </w:rPr>
            </w:pPr>
            <w:proofErr w:type="spellStart"/>
            <w:r>
              <w:rPr>
                <w:rFonts w:ascii="Arial" w:eastAsia="Arial" w:hAnsi="Arial" w:cs="Arial"/>
                <w:color w:val="000000"/>
                <w:sz w:val="18"/>
                <w:szCs w:val="18"/>
              </w:rPr>
              <w:t>Ferhan</w:t>
            </w:r>
            <w:proofErr w:type="spellEnd"/>
            <w:r>
              <w:rPr>
                <w:rFonts w:ascii="Arial" w:eastAsia="Arial" w:hAnsi="Arial" w:cs="Arial"/>
                <w:color w:val="000000"/>
                <w:sz w:val="18"/>
                <w:szCs w:val="18"/>
              </w:rPr>
              <w:t xml:space="preserve"> </w:t>
            </w:r>
            <w:proofErr w:type="spellStart"/>
            <w:r>
              <w:rPr>
                <w:rFonts w:ascii="Arial" w:eastAsia="Arial" w:hAnsi="Arial" w:cs="Arial"/>
                <w:color w:val="000000"/>
                <w:sz w:val="18"/>
                <w:szCs w:val="18"/>
              </w:rPr>
              <w:t>Karademir</w:t>
            </w:r>
            <w:proofErr w:type="spellEnd"/>
          </w:p>
        </w:tc>
      </w:tr>
      <w:tr w:rsidR="00423497">
        <w:trPr>
          <w:trHeight w:val="221"/>
          <w:jc w:val="center"/>
        </w:trPr>
        <w:tc>
          <w:tcPr>
            <w:tcW w:w="60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23497" w:rsidRDefault="00423497">
            <w:pPr>
              <w:rPr>
                <w:rFonts w:ascii="Arial" w:eastAsia="Arial" w:hAnsi="Arial" w:cs="Arial"/>
                <w:sz w:val="18"/>
                <w:szCs w:val="18"/>
              </w:rPr>
            </w:pPr>
          </w:p>
        </w:tc>
        <w:tc>
          <w:tcPr>
            <w:tcW w:w="30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23497" w:rsidRDefault="00423497">
            <w:pPr>
              <w:rPr>
                <w:rFonts w:ascii="Arial" w:eastAsia="Arial" w:hAnsi="Arial" w:cs="Arial"/>
                <w:sz w:val="18"/>
                <w:szCs w:val="18"/>
              </w:rPr>
            </w:pPr>
          </w:p>
        </w:tc>
      </w:tr>
      <w:tr w:rsidR="00423497">
        <w:trPr>
          <w:trHeight w:val="221"/>
          <w:jc w:val="center"/>
        </w:trPr>
        <w:tc>
          <w:tcPr>
            <w:tcW w:w="60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23497" w:rsidRDefault="001D338B">
            <w:pPr>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s>
              <w:rPr>
                <w:rFonts w:ascii="Arial" w:eastAsia="Arial" w:hAnsi="Arial" w:cs="Arial"/>
                <w:color w:val="000000"/>
                <w:sz w:val="18"/>
                <w:szCs w:val="18"/>
              </w:rPr>
            </w:pPr>
            <w:r>
              <w:rPr>
                <w:rFonts w:ascii="Arial" w:eastAsia="Arial" w:hAnsi="Arial" w:cs="Arial"/>
                <w:color w:val="000000"/>
                <w:sz w:val="18"/>
                <w:szCs w:val="18"/>
              </w:rPr>
              <w:t>Iron Deficiency Anemia</w:t>
            </w:r>
          </w:p>
        </w:tc>
        <w:tc>
          <w:tcPr>
            <w:tcW w:w="30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23497" w:rsidRDefault="001D338B">
            <w:pPr>
              <w:pBdr>
                <w:top w:val="nil"/>
                <w:left w:val="nil"/>
                <w:bottom w:val="nil"/>
                <w:right w:val="nil"/>
                <w:between w:val="nil"/>
              </w:pBdr>
              <w:tabs>
                <w:tab w:val="left" w:pos="708"/>
                <w:tab w:val="left" w:pos="1416"/>
                <w:tab w:val="left" w:pos="2124"/>
                <w:tab w:val="left" w:pos="2832"/>
              </w:tabs>
              <w:rPr>
                <w:rFonts w:ascii="Arial" w:eastAsia="Arial" w:hAnsi="Arial" w:cs="Arial"/>
                <w:color w:val="000000"/>
                <w:sz w:val="18"/>
                <w:szCs w:val="18"/>
              </w:rPr>
            </w:pPr>
            <w:r>
              <w:rPr>
                <w:rFonts w:ascii="Arial" w:eastAsia="Arial" w:hAnsi="Arial" w:cs="Arial"/>
                <w:color w:val="000000"/>
                <w:sz w:val="18"/>
                <w:szCs w:val="18"/>
              </w:rPr>
              <w:t xml:space="preserve">Ismail </w:t>
            </w:r>
            <w:proofErr w:type="spellStart"/>
            <w:r>
              <w:rPr>
                <w:rFonts w:ascii="Arial" w:eastAsia="Arial" w:hAnsi="Arial" w:cs="Arial"/>
                <w:color w:val="000000"/>
                <w:sz w:val="18"/>
                <w:szCs w:val="18"/>
              </w:rPr>
              <w:t>Göçmen</w:t>
            </w:r>
            <w:proofErr w:type="spellEnd"/>
          </w:p>
        </w:tc>
      </w:tr>
      <w:tr w:rsidR="00423497">
        <w:trPr>
          <w:trHeight w:val="221"/>
          <w:jc w:val="center"/>
        </w:trPr>
        <w:tc>
          <w:tcPr>
            <w:tcW w:w="60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23497" w:rsidRDefault="001D338B">
            <w:pPr>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s>
              <w:rPr>
                <w:rFonts w:ascii="Arial" w:eastAsia="Arial" w:hAnsi="Arial" w:cs="Arial"/>
                <w:color w:val="000000"/>
                <w:sz w:val="18"/>
                <w:szCs w:val="18"/>
              </w:rPr>
            </w:pPr>
            <w:r>
              <w:rPr>
                <w:rFonts w:ascii="Arial" w:eastAsia="Arial" w:hAnsi="Arial" w:cs="Arial"/>
                <w:color w:val="000000"/>
                <w:sz w:val="18"/>
                <w:szCs w:val="18"/>
              </w:rPr>
              <w:t>Megaloblastic Anemia</w:t>
            </w:r>
          </w:p>
        </w:tc>
        <w:tc>
          <w:tcPr>
            <w:tcW w:w="30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23497" w:rsidRDefault="001D338B">
            <w:pPr>
              <w:pBdr>
                <w:top w:val="nil"/>
                <w:left w:val="nil"/>
                <w:bottom w:val="nil"/>
                <w:right w:val="nil"/>
                <w:between w:val="nil"/>
              </w:pBdr>
              <w:tabs>
                <w:tab w:val="left" w:pos="708"/>
                <w:tab w:val="left" w:pos="1416"/>
                <w:tab w:val="left" w:pos="2124"/>
                <w:tab w:val="left" w:pos="2832"/>
              </w:tabs>
              <w:rPr>
                <w:rFonts w:ascii="Arial" w:eastAsia="Arial" w:hAnsi="Arial" w:cs="Arial"/>
                <w:color w:val="000000"/>
                <w:sz w:val="18"/>
                <w:szCs w:val="18"/>
              </w:rPr>
            </w:pPr>
            <w:r>
              <w:rPr>
                <w:rFonts w:ascii="Arial" w:eastAsia="Arial" w:hAnsi="Arial" w:cs="Arial"/>
                <w:color w:val="000000"/>
                <w:sz w:val="18"/>
                <w:szCs w:val="18"/>
              </w:rPr>
              <w:t xml:space="preserve">Ismail </w:t>
            </w:r>
            <w:proofErr w:type="spellStart"/>
            <w:r>
              <w:rPr>
                <w:rFonts w:ascii="Arial" w:eastAsia="Arial" w:hAnsi="Arial" w:cs="Arial"/>
                <w:color w:val="000000"/>
                <w:sz w:val="18"/>
                <w:szCs w:val="18"/>
              </w:rPr>
              <w:t>Göçmen</w:t>
            </w:r>
            <w:proofErr w:type="spellEnd"/>
          </w:p>
        </w:tc>
      </w:tr>
      <w:tr w:rsidR="00423497">
        <w:trPr>
          <w:trHeight w:val="221"/>
          <w:jc w:val="center"/>
        </w:trPr>
        <w:tc>
          <w:tcPr>
            <w:tcW w:w="60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23497" w:rsidRDefault="00423497">
            <w:pPr>
              <w:rPr>
                <w:rFonts w:ascii="Arial" w:eastAsia="Arial" w:hAnsi="Arial" w:cs="Arial"/>
                <w:sz w:val="18"/>
                <w:szCs w:val="18"/>
              </w:rPr>
            </w:pPr>
          </w:p>
        </w:tc>
        <w:tc>
          <w:tcPr>
            <w:tcW w:w="30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23497" w:rsidRDefault="00423497">
            <w:pPr>
              <w:rPr>
                <w:rFonts w:ascii="Arial" w:eastAsia="Arial" w:hAnsi="Arial" w:cs="Arial"/>
                <w:sz w:val="18"/>
                <w:szCs w:val="18"/>
              </w:rPr>
            </w:pPr>
          </w:p>
        </w:tc>
      </w:tr>
      <w:tr w:rsidR="00423497">
        <w:trPr>
          <w:trHeight w:val="221"/>
          <w:jc w:val="center"/>
        </w:trPr>
        <w:tc>
          <w:tcPr>
            <w:tcW w:w="60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23497" w:rsidRDefault="00423497">
            <w:pPr>
              <w:rPr>
                <w:rFonts w:ascii="Arial" w:eastAsia="Arial" w:hAnsi="Arial" w:cs="Arial"/>
                <w:sz w:val="18"/>
                <w:szCs w:val="18"/>
              </w:rPr>
            </w:pPr>
          </w:p>
        </w:tc>
        <w:tc>
          <w:tcPr>
            <w:tcW w:w="30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23497" w:rsidRDefault="00423497">
            <w:pPr>
              <w:rPr>
                <w:rFonts w:ascii="Arial" w:eastAsia="Arial" w:hAnsi="Arial" w:cs="Arial"/>
                <w:sz w:val="18"/>
                <w:szCs w:val="18"/>
              </w:rPr>
            </w:pPr>
          </w:p>
        </w:tc>
      </w:tr>
      <w:tr w:rsidR="00423497">
        <w:trPr>
          <w:trHeight w:val="221"/>
          <w:jc w:val="center"/>
        </w:trPr>
        <w:tc>
          <w:tcPr>
            <w:tcW w:w="60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23497" w:rsidRDefault="001D338B">
            <w:pPr>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s>
              <w:rPr>
                <w:rFonts w:ascii="Arial" w:eastAsia="Arial" w:hAnsi="Arial" w:cs="Arial"/>
                <w:color w:val="000000"/>
                <w:sz w:val="18"/>
                <w:szCs w:val="18"/>
              </w:rPr>
            </w:pPr>
            <w:r>
              <w:rPr>
                <w:rFonts w:ascii="Arial" w:eastAsia="Arial" w:hAnsi="Arial" w:cs="Arial"/>
                <w:color w:val="000000"/>
                <w:sz w:val="18"/>
                <w:szCs w:val="18"/>
              </w:rPr>
              <w:t>Upper Respiratory Tract Infections in Childhood</w:t>
            </w:r>
          </w:p>
        </w:tc>
        <w:tc>
          <w:tcPr>
            <w:tcW w:w="30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23497" w:rsidRDefault="001D338B">
            <w:pPr>
              <w:pBdr>
                <w:top w:val="nil"/>
                <w:left w:val="nil"/>
                <w:bottom w:val="nil"/>
                <w:right w:val="nil"/>
                <w:between w:val="nil"/>
              </w:pBdr>
              <w:tabs>
                <w:tab w:val="left" w:pos="708"/>
                <w:tab w:val="left" w:pos="1416"/>
                <w:tab w:val="left" w:pos="2124"/>
                <w:tab w:val="left" w:pos="2832"/>
              </w:tabs>
              <w:rPr>
                <w:rFonts w:ascii="Arial" w:eastAsia="Arial" w:hAnsi="Arial" w:cs="Arial"/>
                <w:color w:val="000000"/>
                <w:sz w:val="18"/>
                <w:szCs w:val="18"/>
              </w:rPr>
            </w:pPr>
            <w:proofErr w:type="spellStart"/>
            <w:r>
              <w:rPr>
                <w:rFonts w:ascii="Arial" w:eastAsia="Arial" w:hAnsi="Arial" w:cs="Arial"/>
                <w:color w:val="000000"/>
                <w:sz w:val="18"/>
                <w:szCs w:val="18"/>
              </w:rPr>
              <w:t>Emine</w:t>
            </w:r>
            <w:proofErr w:type="spellEnd"/>
            <w:r>
              <w:rPr>
                <w:rFonts w:ascii="Arial" w:eastAsia="Arial" w:hAnsi="Arial" w:cs="Arial"/>
                <w:color w:val="000000"/>
                <w:sz w:val="18"/>
                <w:szCs w:val="18"/>
              </w:rPr>
              <w:t xml:space="preserve"> </w:t>
            </w:r>
            <w:proofErr w:type="spellStart"/>
            <w:r>
              <w:rPr>
                <w:rFonts w:ascii="Arial" w:eastAsia="Arial" w:hAnsi="Arial" w:cs="Arial"/>
                <w:color w:val="000000"/>
                <w:sz w:val="18"/>
                <w:szCs w:val="18"/>
              </w:rPr>
              <w:t>Atag</w:t>
            </w:r>
            <w:proofErr w:type="spellEnd"/>
          </w:p>
        </w:tc>
      </w:tr>
      <w:tr w:rsidR="00423497">
        <w:trPr>
          <w:trHeight w:val="221"/>
          <w:jc w:val="center"/>
        </w:trPr>
        <w:tc>
          <w:tcPr>
            <w:tcW w:w="60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23497" w:rsidRDefault="001D338B">
            <w:pPr>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s>
              <w:rPr>
                <w:rFonts w:ascii="Arial" w:eastAsia="Arial" w:hAnsi="Arial" w:cs="Arial"/>
                <w:color w:val="000000"/>
                <w:sz w:val="18"/>
                <w:szCs w:val="18"/>
              </w:rPr>
            </w:pPr>
            <w:r>
              <w:rPr>
                <w:rFonts w:ascii="Arial" w:eastAsia="Arial" w:hAnsi="Arial" w:cs="Arial"/>
                <w:color w:val="000000"/>
                <w:sz w:val="18"/>
                <w:szCs w:val="18"/>
              </w:rPr>
              <w:t>Lower Respiratory Tract Infections in Childhood</w:t>
            </w:r>
          </w:p>
        </w:tc>
        <w:tc>
          <w:tcPr>
            <w:tcW w:w="30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23497" w:rsidRDefault="001D338B">
            <w:pPr>
              <w:pBdr>
                <w:top w:val="nil"/>
                <w:left w:val="nil"/>
                <w:bottom w:val="nil"/>
                <w:right w:val="nil"/>
                <w:between w:val="nil"/>
              </w:pBdr>
              <w:tabs>
                <w:tab w:val="left" w:pos="708"/>
                <w:tab w:val="left" w:pos="1416"/>
                <w:tab w:val="left" w:pos="2124"/>
                <w:tab w:val="left" w:pos="2832"/>
              </w:tabs>
              <w:rPr>
                <w:rFonts w:ascii="Arial" w:eastAsia="Arial" w:hAnsi="Arial" w:cs="Arial"/>
                <w:color w:val="000000"/>
                <w:sz w:val="18"/>
                <w:szCs w:val="18"/>
              </w:rPr>
            </w:pPr>
            <w:proofErr w:type="spellStart"/>
            <w:r>
              <w:rPr>
                <w:rFonts w:ascii="Arial" w:eastAsia="Arial" w:hAnsi="Arial" w:cs="Arial"/>
                <w:color w:val="000000"/>
                <w:sz w:val="18"/>
                <w:szCs w:val="18"/>
              </w:rPr>
              <w:t>Emine</w:t>
            </w:r>
            <w:proofErr w:type="spellEnd"/>
            <w:r>
              <w:rPr>
                <w:rFonts w:ascii="Arial" w:eastAsia="Arial" w:hAnsi="Arial" w:cs="Arial"/>
                <w:color w:val="000000"/>
                <w:sz w:val="18"/>
                <w:szCs w:val="18"/>
              </w:rPr>
              <w:t xml:space="preserve"> </w:t>
            </w:r>
            <w:proofErr w:type="spellStart"/>
            <w:r>
              <w:rPr>
                <w:rFonts w:ascii="Arial" w:eastAsia="Arial" w:hAnsi="Arial" w:cs="Arial"/>
                <w:color w:val="000000"/>
                <w:sz w:val="18"/>
                <w:szCs w:val="18"/>
              </w:rPr>
              <w:t>Atag</w:t>
            </w:r>
            <w:proofErr w:type="spellEnd"/>
          </w:p>
        </w:tc>
      </w:tr>
      <w:tr w:rsidR="00423497">
        <w:trPr>
          <w:trHeight w:val="221"/>
          <w:jc w:val="center"/>
        </w:trPr>
        <w:tc>
          <w:tcPr>
            <w:tcW w:w="60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23497" w:rsidRDefault="00423497">
            <w:pPr>
              <w:rPr>
                <w:rFonts w:ascii="Arial" w:eastAsia="Arial" w:hAnsi="Arial" w:cs="Arial"/>
                <w:sz w:val="18"/>
                <w:szCs w:val="18"/>
              </w:rPr>
            </w:pPr>
          </w:p>
        </w:tc>
        <w:tc>
          <w:tcPr>
            <w:tcW w:w="30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23497" w:rsidRDefault="00423497">
            <w:pPr>
              <w:rPr>
                <w:rFonts w:ascii="Arial" w:eastAsia="Arial" w:hAnsi="Arial" w:cs="Arial"/>
                <w:sz w:val="18"/>
                <w:szCs w:val="18"/>
              </w:rPr>
            </w:pPr>
          </w:p>
        </w:tc>
      </w:tr>
      <w:tr w:rsidR="00423497">
        <w:trPr>
          <w:trHeight w:val="221"/>
          <w:jc w:val="center"/>
        </w:trPr>
        <w:tc>
          <w:tcPr>
            <w:tcW w:w="60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23497" w:rsidRDefault="001D338B">
            <w:pPr>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s>
              <w:rPr>
                <w:rFonts w:ascii="Arial" w:eastAsia="Arial" w:hAnsi="Arial" w:cs="Arial"/>
                <w:color w:val="000000"/>
                <w:sz w:val="18"/>
                <w:szCs w:val="18"/>
              </w:rPr>
            </w:pPr>
            <w:r>
              <w:rPr>
                <w:rFonts w:ascii="Arial" w:eastAsia="Arial" w:hAnsi="Arial" w:cs="Arial"/>
                <w:color w:val="000000"/>
                <w:sz w:val="18"/>
                <w:szCs w:val="18"/>
              </w:rPr>
              <w:t>Puberty Disorders (early-late)</w:t>
            </w:r>
          </w:p>
        </w:tc>
        <w:tc>
          <w:tcPr>
            <w:tcW w:w="30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23497" w:rsidRDefault="001D338B">
            <w:pPr>
              <w:pBdr>
                <w:top w:val="nil"/>
                <w:left w:val="nil"/>
                <w:bottom w:val="nil"/>
                <w:right w:val="nil"/>
                <w:between w:val="nil"/>
              </w:pBdr>
              <w:tabs>
                <w:tab w:val="left" w:pos="708"/>
                <w:tab w:val="left" w:pos="1416"/>
                <w:tab w:val="left" w:pos="2124"/>
                <w:tab w:val="left" w:pos="2832"/>
              </w:tabs>
              <w:rPr>
                <w:rFonts w:ascii="Arial" w:eastAsia="Arial" w:hAnsi="Arial" w:cs="Arial"/>
                <w:color w:val="000000"/>
                <w:sz w:val="18"/>
                <w:szCs w:val="18"/>
              </w:rPr>
            </w:pPr>
            <w:r>
              <w:rPr>
                <w:rFonts w:ascii="Arial" w:eastAsia="Arial" w:hAnsi="Arial" w:cs="Arial"/>
                <w:color w:val="000000"/>
                <w:sz w:val="18"/>
                <w:szCs w:val="18"/>
              </w:rPr>
              <w:t xml:space="preserve">Ismail </w:t>
            </w:r>
            <w:proofErr w:type="spellStart"/>
            <w:r>
              <w:rPr>
                <w:rFonts w:ascii="Arial" w:eastAsia="Arial" w:hAnsi="Arial" w:cs="Arial"/>
                <w:color w:val="000000"/>
                <w:sz w:val="18"/>
                <w:szCs w:val="18"/>
              </w:rPr>
              <w:t>Göçmen</w:t>
            </w:r>
            <w:proofErr w:type="spellEnd"/>
          </w:p>
        </w:tc>
      </w:tr>
      <w:tr w:rsidR="00423497">
        <w:trPr>
          <w:trHeight w:val="221"/>
          <w:jc w:val="center"/>
        </w:trPr>
        <w:tc>
          <w:tcPr>
            <w:tcW w:w="60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23497" w:rsidRDefault="001D338B">
            <w:pPr>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s>
              <w:rPr>
                <w:rFonts w:ascii="Arial" w:eastAsia="Arial" w:hAnsi="Arial" w:cs="Arial"/>
                <w:color w:val="000000"/>
                <w:sz w:val="18"/>
                <w:szCs w:val="18"/>
              </w:rPr>
            </w:pPr>
            <w:r>
              <w:rPr>
                <w:rFonts w:ascii="Arial" w:eastAsia="Arial" w:hAnsi="Arial" w:cs="Arial"/>
                <w:color w:val="000000"/>
                <w:sz w:val="18"/>
                <w:szCs w:val="18"/>
              </w:rPr>
              <w:t>Vitamin deficiencies</w:t>
            </w:r>
          </w:p>
        </w:tc>
        <w:tc>
          <w:tcPr>
            <w:tcW w:w="30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23497" w:rsidRDefault="001D338B">
            <w:pPr>
              <w:pBdr>
                <w:top w:val="nil"/>
                <w:left w:val="nil"/>
                <w:bottom w:val="nil"/>
                <w:right w:val="nil"/>
                <w:between w:val="nil"/>
              </w:pBdr>
              <w:tabs>
                <w:tab w:val="left" w:pos="708"/>
                <w:tab w:val="left" w:pos="1416"/>
                <w:tab w:val="left" w:pos="2124"/>
                <w:tab w:val="left" w:pos="2832"/>
              </w:tabs>
              <w:rPr>
                <w:rFonts w:ascii="Arial" w:eastAsia="Arial" w:hAnsi="Arial" w:cs="Arial"/>
                <w:color w:val="000000"/>
                <w:sz w:val="18"/>
                <w:szCs w:val="18"/>
              </w:rPr>
            </w:pPr>
            <w:proofErr w:type="spellStart"/>
            <w:r>
              <w:rPr>
                <w:rFonts w:ascii="Arial" w:eastAsia="Arial" w:hAnsi="Arial" w:cs="Arial"/>
                <w:color w:val="000000"/>
                <w:sz w:val="18"/>
                <w:szCs w:val="18"/>
              </w:rPr>
              <w:t>Ferhan</w:t>
            </w:r>
            <w:proofErr w:type="spellEnd"/>
            <w:r>
              <w:rPr>
                <w:rFonts w:ascii="Arial" w:eastAsia="Arial" w:hAnsi="Arial" w:cs="Arial"/>
                <w:color w:val="000000"/>
                <w:sz w:val="18"/>
                <w:szCs w:val="18"/>
              </w:rPr>
              <w:t xml:space="preserve"> </w:t>
            </w:r>
            <w:proofErr w:type="spellStart"/>
            <w:r>
              <w:rPr>
                <w:rFonts w:ascii="Arial" w:eastAsia="Arial" w:hAnsi="Arial" w:cs="Arial"/>
                <w:color w:val="000000"/>
                <w:sz w:val="18"/>
                <w:szCs w:val="18"/>
              </w:rPr>
              <w:t>Karademir</w:t>
            </w:r>
            <w:proofErr w:type="spellEnd"/>
          </w:p>
        </w:tc>
      </w:tr>
      <w:tr w:rsidR="00423497">
        <w:trPr>
          <w:trHeight w:val="221"/>
          <w:jc w:val="center"/>
        </w:trPr>
        <w:tc>
          <w:tcPr>
            <w:tcW w:w="60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23497" w:rsidRDefault="00423497">
            <w:pPr>
              <w:rPr>
                <w:rFonts w:ascii="Arial" w:eastAsia="Arial" w:hAnsi="Arial" w:cs="Arial"/>
                <w:sz w:val="18"/>
                <w:szCs w:val="18"/>
              </w:rPr>
            </w:pPr>
          </w:p>
        </w:tc>
        <w:tc>
          <w:tcPr>
            <w:tcW w:w="30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23497" w:rsidRDefault="00423497">
            <w:pPr>
              <w:rPr>
                <w:rFonts w:ascii="Arial" w:eastAsia="Arial" w:hAnsi="Arial" w:cs="Arial"/>
                <w:sz w:val="18"/>
                <w:szCs w:val="18"/>
              </w:rPr>
            </w:pPr>
          </w:p>
        </w:tc>
      </w:tr>
      <w:tr w:rsidR="00423497">
        <w:trPr>
          <w:trHeight w:val="221"/>
          <w:jc w:val="center"/>
        </w:trPr>
        <w:tc>
          <w:tcPr>
            <w:tcW w:w="60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23497" w:rsidRDefault="001D338B">
            <w:pPr>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s>
              <w:rPr>
                <w:rFonts w:ascii="Arial" w:eastAsia="Arial" w:hAnsi="Arial" w:cs="Arial"/>
                <w:color w:val="000000"/>
                <w:sz w:val="18"/>
                <w:szCs w:val="18"/>
              </w:rPr>
            </w:pPr>
            <w:r>
              <w:rPr>
                <w:rFonts w:ascii="Arial" w:eastAsia="Arial" w:hAnsi="Arial" w:cs="Arial"/>
                <w:color w:val="000000"/>
                <w:sz w:val="18"/>
                <w:szCs w:val="18"/>
              </w:rPr>
              <w:t xml:space="preserve">Necrotizing </w:t>
            </w:r>
            <w:proofErr w:type="spellStart"/>
            <w:r>
              <w:rPr>
                <w:rFonts w:ascii="Arial" w:eastAsia="Arial" w:hAnsi="Arial" w:cs="Arial"/>
                <w:color w:val="000000"/>
                <w:sz w:val="18"/>
                <w:szCs w:val="18"/>
              </w:rPr>
              <w:t>Enterocolitis</w:t>
            </w:r>
            <w:proofErr w:type="spellEnd"/>
            <w:r>
              <w:rPr>
                <w:rFonts w:ascii="Arial" w:eastAsia="Arial" w:hAnsi="Arial" w:cs="Arial"/>
                <w:color w:val="000000"/>
                <w:sz w:val="18"/>
                <w:szCs w:val="18"/>
              </w:rPr>
              <w:t xml:space="preserve"> in the Newborn</w:t>
            </w:r>
          </w:p>
        </w:tc>
        <w:tc>
          <w:tcPr>
            <w:tcW w:w="30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23497" w:rsidRDefault="001D338B">
            <w:pPr>
              <w:pBdr>
                <w:top w:val="nil"/>
                <w:left w:val="nil"/>
                <w:bottom w:val="nil"/>
                <w:right w:val="nil"/>
                <w:between w:val="nil"/>
              </w:pBdr>
              <w:tabs>
                <w:tab w:val="left" w:pos="708"/>
                <w:tab w:val="left" w:pos="1416"/>
                <w:tab w:val="left" w:pos="2124"/>
                <w:tab w:val="left" w:pos="2832"/>
              </w:tabs>
              <w:rPr>
                <w:rFonts w:ascii="Arial" w:eastAsia="Arial" w:hAnsi="Arial" w:cs="Arial"/>
                <w:color w:val="000000"/>
                <w:sz w:val="18"/>
                <w:szCs w:val="18"/>
              </w:rPr>
            </w:pPr>
            <w:proofErr w:type="spellStart"/>
            <w:r>
              <w:rPr>
                <w:rFonts w:ascii="Arial" w:eastAsia="Arial" w:hAnsi="Arial" w:cs="Arial"/>
                <w:color w:val="000000"/>
                <w:sz w:val="18"/>
                <w:szCs w:val="18"/>
              </w:rPr>
              <w:t>Tuğba</w:t>
            </w:r>
            <w:proofErr w:type="spellEnd"/>
            <w:r>
              <w:rPr>
                <w:rFonts w:ascii="Arial" w:eastAsia="Arial" w:hAnsi="Arial" w:cs="Arial"/>
                <w:color w:val="000000"/>
                <w:sz w:val="18"/>
                <w:szCs w:val="18"/>
              </w:rPr>
              <w:t xml:space="preserve"> </w:t>
            </w:r>
            <w:proofErr w:type="spellStart"/>
            <w:r>
              <w:rPr>
                <w:rFonts w:ascii="Arial" w:eastAsia="Arial" w:hAnsi="Arial" w:cs="Arial"/>
                <w:color w:val="000000"/>
                <w:sz w:val="18"/>
                <w:szCs w:val="18"/>
              </w:rPr>
              <w:t>Erener</w:t>
            </w:r>
            <w:proofErr w:type="spellEnd"/>
            <w:r>
              <w:rPr>
                <w:rFonts w:ascii="Arial" w:eastAsia="Arial" w:hAnsi="Arial" w:cs="Arial"/>
                <w:color w:val="000000"/>
                <w:sz w:val="18"/>
                <w:szCs w:val="18"/>
              </w:rPr>
              <w:t xml:space="preserve"> </w:t>
            </w:r>
            <w:proofErr w:type="spellStart"/>
            <w:r>
              <w:rPr>
                <w:rFonts w:ascii="Arial" w:eastAsia="Arial" w:hAnsi="Arial" w:cs="Arial"/>
                <w:color w:val="000000"/>
                <w:sz w:val="18"/>
                <w:szCs w:val="18"/>
              </w:rPr>
              <w:t>Ercan</w:t>
            </w:r>
            <w:proofErr w:type="spellEnd"/>
          </w:p>
        </w:tc>
      </w:tr>
      <w:tr w:rsidR="00423497">
        <w:trPr>
          <w:trHeight w:val="221"/>
          <w:jc w:val="center"/>
        </w:trPr>
        <w:tc>
          <w:tcPr>
            <w:tcW w:w="60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23497" w:rsidRDefault="001D338B">
            <w:pPr>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s>
              <w:rPr>
                <w:rFonts w:ascii="Arial" w:eastAsia="Arial" w:hAnsi="Arial" w:cs="Arial"/>
                <w:color w:val="000000"/>
                <w:sz w:val="18"/>
                <w:szCs w:val="18"/>
              </w:rPr>
            </w:pPr>
            <w:r>
              <w:rPr>
                <w:rFonts w:ascii="Arial" w:eastAsia="Arial" w:hAnsi="Arial" w:cs="Arial"/>
                <w:color w:val="000000"/>
                <w:sz w:val="18"/>
                <w:szCs w:val="18"/>
              </w:rPr>
              <w:t>Sepsis and Meningitis in the Newborn</w:t>
            </w:r>
          </w:p>
        </w:tc>
        <w:tc>
          <w:tcPr>
            <w:tcW w:w="30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23497" w:rsidRDefault="001D338B">
            <w:pPr>
              <w:pBdr>
                <w:top w:val="nil"/>
                <w:left w:val="nil"/>
                <w:bottom w:val="nil"/>
                <w:right w:val="nil"/>
                <w:between w:val="nil"/>
              </w:pBdr>
              <w:tabs>
                <w:tab w:val="left" w:pos="708"/>
                <w:tab w:val="left" w:pos="1416"/>
                <w:tab w:val="left" w:pos="2124"/>
                <w:tab w:val="left" w:pos="2832"/>
              </w:tabs>
              <w:rPr>
                <w:rFonts w:ascii="Arial" w:eastAsia="Arial" w:hAnsi="Arial" w:cs="Arial"/>
                <w:color w:val="000000"/>
                <w:sz w:val="18"/>
                <w:szCs w:val="18"/>
              </w:rPr>
            </w:pPr>
            <w:proofErr w:type="spellStart"/>
            <w:r>
              <w:rPr>
                <w:rFonts w:ascii="Arial" w:eastAsia="Arial" w:hAnsi="Arial" w:cs="Arial"/>
                <w:color w:val="000000"/>
                <w:sz w:val="18"/>
                <w:szCs w:val="18"/>
              </w:rPr>
              <w:t>Tuğba</w:t>
            </w:r>
            <w:proofErr w:type="spellEnd"/>
            <w:r>
              <w:rPr>
                <w:rFonts w:ascii="Arial" w:eastAsia="Arial" w:hAnsi="Arial" w:cs="Arial"/>
                <w:color w:val="000000"/>
                <w:sz w:val="18"/>
                <w:szCs w:val="18"/>
              </w:rPr>
              <w:t xml:space="preserve"> </w:t>
            </w:r>
            <w:proofErr w:type="spellStart"/>
            <w:r>
              <w:rPr>
                <w:rFonts w:ascii="Arial" w:eastAsia="Arial" w:hAnsi="Arial" w:cs="Arial"/>
                <w:color w:val="000000"/>
                <w:sz w:val="18"/>
                <w:szCs w:val="18"/>
              </w:rPr>
              <w:t>Erener</w:t>
            </w:r>
            <w:proofErr w:type="spellEnd"/>
            <w:r>
              <w:rPr>
                <w:rFonts w:ascii="Arial" w:eastAsia="Arial" w:hAnsi="Arial" w:cs="Arial"/>
                <w:color w:val="000000"/>
                <w:sz w:val="18"/>
                <w:szCs w:val="18"/>
              </w:rPr>
              <w:t xml:space="preserve"> </w:t>
            </w:r>
            <w:proofErr w:type="spellStart"/>
            <w:r>
              <w:rPr>
                <w:rFonts w:ascii="Arial" w:eastAsia="Arial" w:hAnsi="Arial" w:cs="Arial"/>
                <w:color w:val="000000"/>
                <w:sz w:val="18"/>
                <w:szCs w:val="18"/>
              </w:rPr>
              <w:t>Ercan</w:t>
            </w:r>
            <w:proofErr w:type="spellEnd"/>
          </w:p>
        </w:tc>
      </w:tr>
      <w:tr w:rsidR="00423497">
        <w:trPr>
          <w:trHeight w:val="221"/>
          <w:jc w:val="center"/>
        </w:trPr>
        <w:tc>
          <w:tcPr>
            <w:tcW w:w="60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23497" w:rsidRDefault="001D338B">
            <w:pPr>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s>
              <w:rPr>
                <w:rFonts w:ascii="Arial" w:eastAsia="Arial" w:hAnsi="Arial" w:cs="Arial"/>
                <w:color w:val="000000"/>
                <w:sz w:val="18"/>
                <w:szCs w:val="18"/>
              </w:rPr>
            </w:pPr>
            <w:r>
              <w:rPr>
                <w:rFonts w:ascii="Arial" w:eastAsia="Arial" w:hAnsi="Arial" w:cs="Arial"/>
                <w:color w:val="000000"/>
                <w:sz w:val="18"/>
                <w:szCs w:val="18"/>
              </w:rPr>
              <w:t>Attention Deficit Hyperactivity Disorders</w:t>
            </w:r>
          </w:p>
        </w:tc>
        <w:tc>
          <w:tcPr>
            <w:tcW w:w="30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23497" w:rsidRDefault="001D338B">
            <w:pPr>
              <w:pBdr>
                <w:top w:val="nil"/>
                <w:left w:val="nil"/>
                <w:bottom w:val="nil"/>
                <w:right w:val="nil"/>
                <w:between w:val="nil"/>
              </w:pBdr>
              <w:tabs>
                <w:tab w:val="left" w:pos="708"/>
                <w:tab w:val="left" w:pos="1416"/>
                <w:tab w:val="left" w:pos="2124"/>
                <w:tab w:val="left" w:pos="2832"/>
              </w:tabs>
              <w:rPr>
                <w:rFonts w:ascii="Arial" w:eastAsia="Arial" w:hAnsi="Arial" w:cs="Arial"/>
                <w:color w:val="000000"/>
                <w:sz w:val="18"/>
                <w:szCs w:val="18"/>
              </w:rPr>
            </w:pPr>
            <w:proofErr w:type="spellStart"/>
            <w:r>
              <w:rPr>
                <w:rFonts w:ascii="Arial" w:eastAsia="Arial" w:hAnsi="Arial" w:cs="Arial"/>
                <w:color w:val="000000"/>
                <w:sz w:val="18"/>
                <w:szCs w:val="18"/>
              </w:rPr>
              <w:t>Sebla</w:t>
            </w:r>
            <w:proofErr w:type="spellEnd"/>
            <w:r>
              <w:rPr>
                <w:rFonts w:ascii="Arial" w:eastAsia="Arial" w:hAnsi="Arial" w:cs="Arial"/>
                <w:color w:val="000000"/>
                <w:sz w:val="18"/>
                <w:szCs w:val="18"/>
              </w:rPr>
              <w:t xml:space="preserve"> </w:t>
            </w:r>
            <w:proofErr w:type="spellStart"/>
            <w:r>
              <w:rPr>
                <w:rFonts w:ascii="Arial" w:eastAsia="Arial" w:hAnsi="Arial" w:cs="Arial"/>
                <w:color w:val="000000"/>
                <w:sz w:val="18"/>
                <w:szCs w:val="18"/>
              </w:rPr>
              <w:t>Gokce</w:t>
            </w:r>
            <w:proofErr w:type="spellEnd"/>
          </w:p>
        </w:tc>
      </w:tr>
      <w:tr w:rsidR="00423497">
        <w:trPr>
          <w:trHeight w:val="221"/>
          <w:jc w:val="center"/>
        </w:trPr>
        <w:tc>
          <w:tcPr>
            <w:tcW w:w="60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23497" w:rsidRDefault="00423497">
            <w:pPr>
              <w:rPr>
                <w:rFonts w:ascii="Arial" w:eastAsia="Arial" w:hAnsi="Arial" w:cs="Arial"/>
                <w:sz w:val="18"/>
                <w:szCs w:val="18"/>
              </w:rPr>
            </w:pPr>
          </w:p>
        </w:tc>
        <w:tc>
          <w:tcPr>
            <w:tcW w:w="30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23497" w:rsidRDefault="00423497">
            <w:pPr>
              <w:rPr>
                <w:rFonts w:ascii="Arial" w:eastAsia="Arial" w:hAnsi="Arial" w:cs="Arial"/>
                <w:sz w:val="18"/>
                <w:szCs w:val="18"/>
              </w:rPr>
            </w:pPr>
          </w:p>
        </w:tc>
      </w:tr>
    </w:tbl>
    <w:p w:rsidR="00423497" w:rsidRDefault="00423497">
      <w:pPr>
        <w:widowControl w:val="0"/>
        <w:pBdr>
          <w:top w:val="nil"/>
          <w:left w:val="nil"/>
          <w:bottom w:val="nil"/>
          <w:right w:val="nil"/>
          <w:between w:val="nil"/>
        </w:pBdr>
        <w:jc w:val="center"/>
        <w:rPr>
          <w:rFonts w:ascii="Arial" w:eastAsia="Arial" w:hAnsi="Arial" w:cs="Arial"/>
          <w:b/>
          <w:color w:val="000000"/>
          <w:sz w:val="18"/>
          <w:szCs w:val="18"/>
        </w:rPr>
      </w:pPr>
    </w:p>
    <w:p w:rsidR="00423497" w:rsidRDefault="00423497">
      <w:pPr>
        <w:widowControl w:val="0"/>
        <w:pBdr>
          <w:top w:val="nil"/>
          <w:left w:val="nil"/>
          <w:bottom w:val="nil"/>
          <w:right w:val="nil"/>
          <w:between w:val="nil"/>
        </w:pBdr>
        <w:jc w:val="center"/>
        <w:rPr>
          <w:rFonts w:ascii="Arial" w:eastAsia="Arial" w:hAnsi="Arial" w:cs="Arial"/>
          <w:b/>
          <w:color w:val="000000"/>
          <w:sz w:val="18"/>
          <w:szCs w:val="18"/>
        </w:rPr>
      </w:pPr>
    </w:p>
    <w:p w:rsidR="00423497" w:rsidRDefault="00423497">
      <w:pPr>
        <w:widowControl w:val="0"/>
        <w:pBdr>
          <w:top w:val="nil"/>
          <w:left w:val="nil"/>
          <w:bottom w:val="nil"/>
          <w:right w:val="nil"/>
          <w:between w:val="nil"/>
        </w:pBdr>
        <w:jc w:val="center"/>
        <w:rPr>
          <w:rFonts w:ascii="Arial" w:eastAsia="Arial" w:hAnsi="Arial" w:cs="Arial"/>
          <w:b/>
          <w:color w:val="000000"/>
          <w:sz w:val="18"/>
          <w:szCs w:val="18"/>
        </w:rPr>
      </w:pPr>
    </w:p>
    <w:tbl>
      <w:tblPr>
        <w:tblStyle w:val="aa"/>
        <w:tblW w:w="9010" w:type="dxa"/>
        <w:jc w:val="center"/>
        <w:tblInd w:w="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000" w:firstRow="0" w:lastRow="0" w:firstColumn="0" w:lastColumn="0" w:noHBand="0" w:noVBand="0"/>
      </w:tblPr>
      <w:tblGrid>
        <w:gridCol w:w="5929"/>
        <w:gridCol w:w="3081"/>
      </w:tblGrid>
      <w:tr w:rsidR="00423497">
        <w:trPr>
          <w:trHeight w:val="221"/>
          <w:jc w:val="center"/>
        </w:trPr>
        <w:tc>
          <w:tcPr>
            <w:tcW w:w="592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23497" w:rsidRDefault="001D338B">
            <w:pPr>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s>
              <w:rPr>
                <w:rFonts w:ascii="Arial" w:eastAsia="Arial" w:hAnsi="Arial" w:cs="Arial"/>
                <w:color w:val="000000"/>
                <w:sz w:val="18"/>
                <w:szCs w:val="18"/>
              </w:rPr>
            </w:pPr>
            <w:r>
              <w:rPr>
                <w:rFonts w:ascii="Arial" w:eastAsia="Arial" w:hAnsi="Arial" w:cs="Arial"/>
                <w:color w:val="000000"/>
                <w:sz w:val="18"/>
                <w:szCs w:val="18"/>
              </w:rPr>
              <w:t>Urinary System Infections</w:t>
            </w:r>
          </w:p>
        </w:tc>
        <w:tc>
          <w:tcPr>
            <w:tcW w:w="308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23497" w:rsidRDefault="001D338B">
            <w:pPr>
              <w:pBdr>
                <w:top w:val="nil"/>
                <w:left w:val="nil"/>
                <w:bottom w:val="nil"/>
                <w:right w:val="nil"/>
                <w:between w:val="nil"/>
              </w:pBdr>
              <w:tabs>
                <w:tab w:val="left" w:pos="708"/>
                <w:tab w:val="left" w:pos="1416"/>
                <w:tab w:val="left" w:pos="2124"/>
                <w:tab w:val="left" w:pos="2832"/>
              </w:tabs>
              <w:rPr>
                <w:rFonts w:ascii="Arial" w:eastAsia="Arial" w:hAnsi="Arial" w:cs="Arial"/>
                <w:color w:val="000000"/>
                <w:sz w:val="18"/>
                <w:szCs w:val="18"/>
              </w:rPr>
            </w:pPr>
            <w:proofErr w:type="spellStart"/>
            <w:r>
              <w:rPr>
                <w:rFonts w:ascii="Arial" w:eastAsia="Arial" w:hAnsi="Arial" w:cs="Arial"/>
                <w:color w:val="000000"/>
                <w:sz w:val="18"/>
                <w:szCs w:val="18"/>
              </w:rPr>
              <w:t>Ferhan</w:t>
            </w:r>
            <w:proofErr w:type="spellEnd"/>
            <w:r>
              <w:rPr>
                <w:rFonts w:ascii="Arial" w:eastAsia="Arial" w:hAnsi="Arial" w:cs="Arial"/>
                <w:color w:val="000000"/>
                <w:sz w:val="18"/>
                <w:szCs w:val="18"/>
              </w:rPr>
              <w:t xml:space="preserve"> </w:t>
            </w:r>
            <w:proofErr w:type="spellStart"/>
            <w:r>
              <w:rPr>
                <w:rFonts w:ascii="Arial" w:eastAsia="Arial" w:hAnsi="Arial" w:cs="Arial"/>
                <w:color w:val="000000"/>
                <w:sz w:val="18"/>
                <w:szCs w:val="18"/>
              </w:rPr>
              <w:t>Karademir</w:t>
            </w:r>
            <w:proofErr w:type="spellEnd"/>
          </w:p>
        </w:tc>
      </w:tr>
      <w:tr w:rsidR="00423497">
        <w:trPr>
          <w:trHeight w:val="221"/>
          <w:jc w:val="center"/>
        </w:trPr>
        <w:tc>
          <w:tcPr>
            <w:tcW w:w="592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23497" w:rsidRDefault="001D338B">
            <w:pPr>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s>
              <w:rPr>
                <w:rFonts w:ascii="Arial" w:eastAsia="Arial" w:hAnsi="Arial" w:cs="Arial"/>
                <w:color w:val="000000"/>
                <w:sz w:val="18"/>
                <w:szCs w:val="18"/>
              </w:rPr>
            </w:pPr>
            <w:r>
              <w:rPr>
                <w:rFonts w:ascii="Arial" w:eastAsia="Arial" w:hAnsi="Arial" w:cs="Arial"/>
                <w:color w:val="000000"/>
                <w:sz w:val="18"/>
                <w:szCs w:val="18"/>
              </w:rPr>
              <w:t>Fluid and Electrolyte Disorders</w:t>
            </w:r>
          </w:p>
        </w:tc>
        <w:tc>
          <w:tcPr>
            <w:tcW w:w="308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23497" w:rsidRDefault="001D338B">
            <w:pPr>
              <w:pBdr>
                <w:top w:val="nil"/>
                <w:left w:val="nil"/>
                <w:bottom w:val="nil"/>
                <w:right w:val="nil"/>
                <w:between w:val="nil"/>
              </w:pBdr>
              <w:tabs>
                <w:tab w:val="left" w:pos="708"/>
                <w:tab w:val="left" w:pos="1416"/>
                <w:tab w:val="left" w:pos="2124"/>
                <w:tab w:val="left" w:pos="2832"/>
              </w:tabs>
              <w:rPr>
                <w:rFonts w:ascii="Arial" w:eastAsia="Arial" w:hAnsi="Arial" w:cs="Arial"/>
                <w:color w:val="000000"/>
                <w:sz w:val="18"/>
                <w:szCs w:val="18"/>
              </w:rPr>
            </w:pPr>
            <w:proofErr w:type="spellStart"/>
            <w:r>
              <w:rPr>
                <w:rFonts w:ascii="Arial" w:eastAsia="Arial" w:hAnsi="Arial" w:cs="Arial"/>
                <w:color w:val="000000"/>
                <w:sz w:val="18"/>
                <w:szCs w:val="18"/>
              </w:rPr>
              <w:t>Ferhan</w:t>
            </w:r>
            <w:proofErr w:type="spellEnd"/>
            <w:r>
              <w:rPr>
                <w:rFonts w:ascii="Arial" w:eastAsia="Arial" w:hAnsi="Arial" w:cs="Arial"/>
                <w:color w:val="000000"/>
                <w:sz w:val="18"/>
                <w:szCs w:val="18"/>
              </w:rPr>
              <w:t xml:space="preserve"> </w:t>
            </w:r>
            <w:proofErr w:type="spellStart"/>
            <w:r>
              <w:rPr>
                <w:rFonts w:ascii="Arial" w:eastAsia="Arial" w:hAnsi="Arial" w:cs="Arial"/>
                <w:color w:val="000000"/>
                <w:sz w:val="18"/>
                <w:szCs w:val="18"/>
              </w:rPr>
              <w:t>Karademir</w:t>
            </w:r>
            <w:proofErr w:type="spellEnd"/>
          </w:p>
        </w:tc>
      </w:tr>
      <w:tr w:rsidR="00423497">
        <w:trPr>
          <w:trHeight w:val="221"/>
          <w:jc w:val="center"/>
        </w:trPr>
        <w:tc>
          <w:tcPr>
            <w:tcW w:w="592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23497" w:rsidRDefault="001D338B">
            <w:pPr>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s>
              <w:rPr>
                <w:rFonts w:ascii="Arial" w:eastAsia="Arial" w:hAnsi="Arial" w:cs="Arial"/>
                <w:color w:val="000000"/>
                <w:sz w:val="18"/>
                <w:szCs w:val="18"/>
              </w:rPr>
            </w:pPr>
            <w:r>
              <w:rPr>
                <w:rFonts w:ascii="Arial" w:eastAsia="Arial" w:hAnsi="Arial" w:cs="Arial"/>
                <w:color w:val="000000"/>
                <w:sz w:val="18"/>
                <w:szCs w:val="18"/>
              </w:rPr>
              <w:t>Dehydration</w:t>
            </w:r>
          </w:p>
        </w:tc>
        <w:tc>
          <w:tcPr>
            <w:tcW w:w="308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23497" w:rsidRDefault="001D338B">
            <w:pPr>
              <w:pBdr>
                <w:top w:val="nil"/>
                <w:left w:val="nil"/>
                <w:bottom w:val="nil"/>
                <w:right w:val="nil"/>
                <w:between w:val="nil"/>
              </w:pBdr>
              <w:tabs>
                <w:tab w:val="left" w:pos="708"/>
                <w:tab w:val="left" w:pos="1416"/>
                <w:tab w:val="left" w:pos="2124"/>
                <w:tab w:val="left" w:pos="2832"/>
              </w:tabs>
              <w:rPr>
                <w:rFonts w:ascii="Arial" w:eastAsia="Arial" w:hAnsi="Arial" w:cs="Arial"/>
                <w:color w:val="000000"/>
                <w:sz w:val="18"/>
                <w:szCs w:val="18"/>
              </w:rPr>
            </w:pPr>
            <w:proofErr w:type="spellStart"/>
            <w:r>
              <w:rPr>
                <w:rFonts w:ascii="Arial" w:eastAsia="Arial" w:hAnsi="Arial" w:cs="Arial"/>
                <w:color w:val="000000"/>
                <w:sz w:val="18"/>
                <w:szCs w:val="18"/>
              </w:rPr>
              <w:t>Ferhan</w:t>
            </w:r>
            <w:proofErr w:type="spellEnd"/>
            <w:r>
              <w:rPr>
                <w:rFonts w:ascii="Arial" w:eastAsia="Arial" w:hAnsi="Arial" w:cs="Arial"/>
                <w:color w:val="000000"/>
                <w:sz w:val="18"/>
                <w:szCs w:val="18"/>
              </w:rPr>
              <w:t xml:space="preserve"> </w:t>
            </w:r>
            <w:proofErr w:type="spellStart"/>
            <w:r>
              <w:rPr>
                <w:rFonts w:ascii="Arial" w:eastAsia="Arial" w:hAnsi="Arial" w:cs="Arial"/>
                <w:color w:val="000000"/>
                <w:sz w:val="18"/>
                <w:szCs w:val="18"/>
              </w:rPr>
              <w:t>Karademir</w:t>
            </w:r>
            <w:proofErr w:type="spellEnd"/>
          </w:p>
        </w:tc>
      </w:tr>
      <w:tr w:rsidR="00423497">
        <w:trPr>
          <w:trHeight w:val="221"/>
          <w:jc w:val="center"/>
        </w:trPr>
        <w:tc>
          <w:tcPr>
            <w:tcW w:w="592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23497" w:rsidRDefault="00423497">
            <w:pPr>
              <w:rPr>
                <w:rFonts w:ascii="Arial" w:eastAsia="Arial" w:hAnsi="Arial" w:cs="Arial"/>
                <w:sz w:val="18"/>
                <w:szCs w:val="18"/>
              </w:rPr>
            </w:pPr>
          </w:p>
        </w:tc>
        <w:tc>
          <w:tcPr>
            <w:tcW w:w="308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23497" w:rsidRDefault="00423497">
            <w:pPr>
              <w:rPr>
                <w:rFonts w:ascii="Arial" w:eastAsia="Arial" w:hAnsi="Arial" w:cs="Arial"/>
                <w:sz w:val="18"/>
                <w:szCs w:val="18"/>
              </w:rPr>
            </w:pPr>
          </w:p>
        </w:tc>
      </w:tr>
      <w:tr w:rsidR="00423497">
        <w:trPr>
          <w:trHeight w:val="221"/>
          <w:jc w:val="center"/>
        </w:trPr>
        <w:tc>
          <w:tcPr>
            <w:tcW w:w="592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23497" w:rsidRDefault="001D338B">
            <w:pPr>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s>
              <w:rPr>
                <w:rFonts w:ascii="Arial" w:eastAsia="Arial" w:hAnsi="Arial" w:cs="Arial"/>
                <w:color w:val="000000"/>
                <w:sz w:val="18"/>
                <w:szCs w:val="18"/>
              </w:rPr>
            </w:pPr>
            <w:r>
              <w:rPr>
                <w:rFonts w:ascii="Arial" w:eastAsia="Arial" w:hAnsi="Arial" w:cs="Arial"/>
                <w:color w:val="000000"/>
                <w:sz w:val="18"/>
                <w:szCs w:val="18"/>
              </w:rPr>
              <w:t>Vasculitis in Childhood</w:t>
            </w:r>
          </w:p>
        </w:tc>
        <w:tc>
          <w:tcPr>
            <w:tcW w:w="308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23497" w:rsidRDefault="001D338B">
            <w:pPr>
              <w:pBdr>
                <w:top w:val="nil"/>
                <w:left w:val="nil"/>
                <w:bottom w:val="nil"/>
                <w:right w:val="nil"/>
                <w:between w:val="nil"/>
              </w:pBdr>
              <w:tabs>
                <w:tab w:val="left" w:pos="708"/>
                <w:tab w:val="left" w:pos="1416"/>
                <w:tab w:val="left" w:pos="2124"/>
                <w:tab w:val="left" w:pos="2832"/>
              </w:tabs>
              <w:rPr>
                <w:rFonts w:ascii="Arial" w:eastAsia="Arial" w:hAnsi="Arial" w:cs="Arial"/>
                <w:color w:val="000000"/>
                <w:sz w:val="18"/>
                <w:szCs w:val="18"/>
              </w:rPr>
            </w:pPr>
            <w:r>
              <w:rPr>
                <w:rFonts w:ascii="Arial" w:eastAsia="Arial" w:hAnsi="Arial" w:cs="Arial"/>
                <w:color w:val="000000"/>
                <w:sz w:val="18"/>
                <w:szCs w:val="18"/>
              </w:rPr>
              <w:t xml:space="preserve">Ismail </w:t>
            </w:r>
            <w:proofErr w:type="spellStart"/>
            <w:r>
              <w:rPr>
                <w:rFonts w:ascii="Arial" w:eastAsia="Arial" w:hAnsi="Arial" w:cs="Arial"/>
                <w:color w:val="000000"/>
                <w:sz w:val="18"/>
                <w:szCs w:val="18"/>
              </w:rPr>
              <w:t>Göçmen</w:t>
            </w:r>
            <w:proofErr w:type="spellEnd"/>
          </w:p>
        </w:tc>
      </w:tr>
      <w:tr w:rsidR="00423497">
        <w:trPr>
          <w:trHeight w:val="221"/>
          <w:jc w:val="center"/>
        </w:trPr>
        <w:tc>
          <w:tcPr>
            <w:tcW w:w="592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23497" w:rsidRDefault="001D338B">
            <w:pPr>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s>
              <w:rPr>
                <w:rFonts w:ascii="Arial" w:eastAsia="Arial" w:hAnsi="Arial" w:cs="Arial"/>
                <w:color w:val="000000"/>
                <w:sz w:val="18"/>
                <w:szCs w:val="18"/>
              </w:rPr>
            </w:pPr>
            <w:r>
              <w:rPr>
                <w:rFonts w:ascii="Arial" w:eastAsia="Arial" w:hAnsi="Arial" w:cs="Arial"/>
                <w:color w:val="000000"/>
                <w:sz w:val="18"/>
                <w:szCs w:val="18"/>
              </w:rPr>
              <w:t>Symptoms of meningeal irritation</w:t>
            </w:r>
          </w:p>
        </w:tc>
        <w:tc>
          <w:tcPr>
            <w:tcW w:w="308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23497" w:rsidRDefault="001D338B">
            <w:pPr>
              <w:pBdr>
                <w:top w:val="nil"/>
                <w:left w:val="nil"/>
                <w:bottom w:val="nil"/>
                <w:right w:val="nil"/>
                <w:between w:val="nil"/>
              </w:pBdr>
              <w:tabs>
                <w:tab w:val="left" w:pos="708"/>
                <w:tab w:val="left" w:pos="1416"/>
                <w:tab w:val="left" w:pos="2124"/>
                <w:tab w:val="left" w:pos="2832"/>
              </w:tabs>
              <w:rPr>
                <w:rFonts w:ascii="Arial" w:eastAsia="Arial" w:hAnsi="Arial" w:cs="Arial"/>
                <w:color w:val="000000"/>
                <w:sz w:val="18"/>
                <w:szCs w:val="18"/>
              </w:rPr>
            </w:pPr>
            <w:proofErr w:type="spellStart"/>
            <w:r>
              <w:rPr>
                <w:rFonts w:ascii="Arial" w:eastAsia="Arial" w:hAnsi="Arial" w:cs="Arial"/>
                <w:color w:val="000000"/>
                <w:sz w:val="18"/>
                <w:szCs w:val="18"/>
              </w:rPr>
              <w:t>Ferhan</w:t>
            </w:r>
            <w:proofErr w:type="spellEnd"/>
            <w:r>
              <w:rPr>
                <w:rFonts w:ascii="Arial" w:eastAsia="Arial" w:hAnsi="Arial" w:cs="Arial"/>
                <w:color w:val="000000"/>
                <w:sz w:val="18"/>
                <w:szCs w:val="18"/>
              </w:rPr>
              <w:t xml:space="preserve"> </w:t>
            </w:r>
            <w:proofErr w:type="spellStart"/>
            <w:r>
              <w:rPr>
                <w:rFonts w:ascii="Arial" w:eastAsia="Arial" w:hAnsi="Arial" w:cs="Arial"/>
                <w:color w:val="000000"/>
                <w:sz w:val="18"/>
                <w:szCs w:val="18"/>
              </w:rPr>
              <w:t>Karademir</w:t>
            </w:r>
            <w:proofErr w:type="spellEnd"/>
          </w:p>
        </w:tc>
      </w:tr>
      <w:tr w:rsidR="00423497">
        <w:trPr>
          <w:trHeight w:val="221"/>
          <w:jc w:val="center"/>
        </w:trPr>
        <w:tc>
          <w:tcPr>
            <w:tcW w:w="592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23497" w:rsidRDefault="001D338B">
            <w:pPr>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s>
              <w:rPr>
                <w:rFonts w:ascii="Arial" w:eastAsia="Arial" w:hAnsi="Arial" w:cs="Arial"/>
                <w:color w:val="000000"/>
                <w:sz w:val="18"/>
                <w:szCs w:val="18"/>
              </w:rPr>
            </w:pPr>
            <w:r>
              <w:rPr>
                <w:rFonts w:ascii="Arial" w:eastAsia="Arial" w:hAnsi="Arial" w:cs="Arial"/>
                <w:color w:val="000000"/>
                <w:sz w:val="18"/>
                <w:szCs w:val="18"/>
              </w:rPr>
              <w:t>Intracranial infections</w:t>
            </w:r>
          </w:p>
        </w:tc>
        <w:tc>
          <w:tcPr>
            <w:tcW w:w="308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23497" w:rsidRDefault="001D338B">
            <w:pPr>
              <w:pBdr>
                <w:top w:val="nil"/>
                <w:left w:val="nil"/>
                <w:bottom w:val="nil"/>
                <w:right w:val="nil"/>
                <w:between w:val="nil"/>
              </w:pBdr>
              <w:tabs>
                <w:tab w:val="left" w:pos="708"/>
                <w:tab w:val="left" w:pos="1416"/>
                <w:tab w:val="left" w:pos="2124"/>
                <w:tab w:val="left" w:pos="2832"/>
              </w:tabs>
              <w:rPr>
                <w:rFonts w:ascii="Arial" w:eastAsia="Arial" w:hAnsi="Arial" w:cs="Arial"/>
                <w:color w:val="000000"/>
                <w:sz w:val="18"/>
                <w:szCs w:val="18"/>
              </w:rPr>
            </w:pPr>
            <w:proofErr w:type="spellStart"/>
            <w:r>
              <w:rPr>
                <w:rFonts w:ascii="Arial" w:eastAsia="Arial" w:hAnsi="Arial" w:cs="Arial"/>
                <w:color w:val="000000"/>
                <w:sz w:val="18"/>
                <w:szCs w:val="18"/>
              </w:rPr>
              <w:t>Ferhan</w:t>
            </w:r>
            <w:proofErr w:type="spellEnd"/>
            <w:r>
              <w:rPr>
                <w:rFonts w:ascii="Arial" w:eastAsia="Arial" w:hAnsi="Arial" w:cs="Arial"/>
                <w:color w:val="000000"/>
                <w:sz w:val="18"/>
                <w:szCs w:val="18"/>
              </w:rPr>
              <w:t xml:space="preserve"> </w:t>
            </w:r>
            <w:proofErr w:type="spellStart"/>
            <w:r>
              <w:rPr>
                <w:rFonts w:ascii="Arial" w:eastAsia="Arial" w:hAnsi="Arial" w:cs="Arial"/>
                <w:color w:val="000000"/>
                <w:sz w:val="18"/>
                <w:szCs w:val="18"/>
              </w:rPr>
              <w:t>Karademir</w:t>
            </w:r>
            <w:proofErr w:type="spellEnd"/>
          </w:p>
        </w:tc>
      </w:tr>
      <w:tr w:rsidR="00423497">
        <w:trPr>
          <w:trHeight w:val="221"/>
          <w:jc w:val="center"/>
        </w:trPr>
        <w:tc>
          <w:tcPr>
            <w:tcW w:w="592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23497" w:rsidRDefault="00423497">
            <w:pPr>
              <w:rPr>
                <w:rFonts w:ascii="Arial" w:eastAsia="Arial" w:hAnsi="Arial" w:cs="Arial"/>
                <w:sz w:val="18"/>
                <w:szCs w:val="18"/>
              </w:rPr>
            </w:pPr>
          </w:p>
        </w:tc>
        <w:tc>
          <w:tcPr>
            <w:tcW w:w="308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23497" w:rsidRDefault="00423497">
            <w:pPr>
              <w:rPr>
                <w:rFonts w:ascii="Arial" w:eastAsia="Arial" w:hAnsi="Arial" w:cs="Arial"/>
                <w:sz w:val="18"/>
                <w:szCs w:val="18"/>
              </w:rPr>
            </w:pPr>
          </w:p>
        </w:tc>
      </w:tr>
      <w:tr w:rsidR="00423497">
        <w:trPr>
          <w:trHeight w:val="221"/>
          <w:jc w:val="center"/>
        </w:trPr>
        <w:tc>
          <w:tcPr>
            <w:tcW w:w="592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23497" w:rsidRDefault="001D338B">
            <w:pPr>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s>
              <w:rPr>
                <w:rFonts w:ascii="Arial" w:eastAsia="Arial" w:hAnsi="Arial" w:cs="Arial"/>
                <w:color w:val="000000"/>
                <w:sz w:val="18"/>
                <w:szCs w:val="18"/>
              </w:rPr>
            </w:pPr>
            <w:r>
              <w:rPr>
                <w:rFonts w:ascii="Arial" w:eastAsia="Arial" w:hAnsi="Arial" w:cs="Arial"/>
                <w:color w:val="000000"/>
                <w:sz w:val="18"/>
                <w:szCs w:val="18"/>
              </w:rPr>
              <w:t>Asthma in childhood</w:t>
            </w:r>
          </w:p>
        </w:tc>
        <w:tc>
          <w:tcPr>
            <w:tcW w:w="308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23497" w:rsidRDefault="001D338B">
            <w:pPr>
              <w:pBdr>
                <w:top w:val="nil"/>
                <w:left w:val="nil"/>
                <w:bottom w:val="nil"/>
                <w:right w:val="nil"/>
                <w:between w:val="nil"/>
              </w:pBdr>
              <w:tabs>
                <w:tab w:val="left" w:pos="708"/>
                <w:tab w:val="left" w:pos="1416"/>
                <w:tab w:val="left" w:pos="2124"/>
                <w:tab w:val="left" w:pos="2832"/>
              </w:tabs>
              <w:rPr>
                <w:rFonts w:ascii="Arial" w:eastAsia="Arial" w:hAnsi="Arial" w:cs="Arial"/>
                <w:color w:val="000000"/>
                <w:sz w:val="18"/>
                <w:szCs w:val="18"/>
              </w:rPr>
            </w:pPr>
            <w:proofErr w:type="spellStart"/>
            <w:r>
              <w:rPr>
                <w:rFonts w:ascii="Arial" w:eastAsia="Arial" w:hAnsi="Arial" w:cs="Arial"/>
                <w:color w:val="000000"/>
                <w:sz w:val="18"/>
                <w:szCs w:val="18"/>
              </w:rPr>
              <w:t>Arif</w:t>
            </w:r>
            <w:proofErr w:type="spellEnd"/>
            <w:r>
              <w:rPr>
                <w:rFonts w:ascii="Arial" w:eastAsia="Arial" w:hAnsi="Arial" w:cs="Arial"/>
                <w:color w:val="000000"/>
                <w:sz w:val="18"/>
                <w:szCs w:val="18"/>
              </w:rPr>
              <w:t xml:space="preserve"> </w:t>
            </w:r>
            <w:proofErr w:type="spellStart"/>
            <w:r>
              <w:rPr>
                <w:rFonts w:ascii="Arial" w:eastAsia="Arial" w:hAnsi="Arial" w:cs="Arial"/>
                <w:color w:val="000000"/>
                <w:sz w:val="18"/>
                <w:szCs w:val="18"/>
              </w:rPr>
              <w:t>Kut</w:t>
            </w:r>
            <w:proofErr w:type="spellEnd"/>
          </w:p>
        </w:tc>
      </w:tr>
      <w:tr w:rsidR="00423497">
        <w:trPr>
          <w:trHeight w:val="221"/>
          <w:jc w:val="center"/>
        </w:trPr>
        <w:tc>
          <w:tcPr>
            <w:tcW w:w="592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23497" w:rsidRDefault="001D338B">
            <w:pPr>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s>
              <w:rPr>
                <w:rFonts w:ascii="Arial" w:eastAsia="Arial" w:hAnsi="Arial" w:cs="Arial"/>
                <w:color w:val="000000"/>
                <w:sz w:val="18"/>
                <w:szCs w:val="18"/>
              </w:rPr>
            </w:pPr>
            <w:r>
              <w:rPr>
                <w:rFonts w:ascii="Arial" w:eastAsia="Arial" w:hAnsi="Arial" w:cs="Arial"/>
                <w:color w:val="000000"/>
                <w:sz w:val="18"/>
                <w:szCs w:val="18"/>
              </w:rPr>
              <w:t>Inhalation Therapy</w:t>
            </w:r>
          </w:p>
        </w:tc>
        <w:tc>
          <w:tcPr>
            <w:tcW w:w="308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23497" w:rsidRDefault="001D338B">
            <w:pPr>
              <w:pBdr>
                <w:top w:val="nil"/>
                <w:left w:val="nil"/>
                <w:bottom w:val="nil"/>
                <w:right w:val="nil"/>
                <w:between w:val="nil"/>
              </w:pBdr>
              <w:tabs>
                <w:tab w:val="left" w:pos="708"/>
                <w:tab w:val="left" w:pos="1416"/>
                <w:tab w:val="left" w:pos="2124"/>
                <w:tab w:val="left" w:pos="2832"/>
              </w:tabs>
              <w:rPr>
                <w:rFonts w:ascii="Arial" w:eastAsia="Arial" w:hAnsi="Arial" w:cs="Arial"/>
                <w:color w:val="000000"/>
                <w:sz w:val="18"/>
                <w:szCs w:val="18"/>
              </w:rPr>
            </w:pPr>
            <w:proofErr w:type="spellStart"/>
            <w:r>
              <w:rPr>
                <w:rFonts w:ascii="Arial" w:eastAsia="Arial" w:hAnsi="Arial" w:cs="Arial"/>
                <w:color w:val="000000"/>
                <w:sz w:val="18"/>
                <w:szCs w:val="18"/>
              </w:rPr>
              <w:t>Arif</w:t>
            </w:r>
            <w:proofErr w:type="spellEnd"/>
            <w:r>
              <w:rPr>
                <w:rFonts w:ascii="Arial" w:eastAsia="Arial" w:hAnsi="Arial" w:cs="Arial"/>
                <w:color w:val="000000"/>
                <w:sz w:val="18"/>
                <w:szCs w:val="18"/>
              </w:rPr>
              <w:t xml:space="preserve"> </w:t>
            </w:r>
            <w:proofErr w:type="spellStart"/>
            <w:r>
              <w:rPr>
                <w:rFonts w:ascii="Arial" w:eastAsia="Arial" w:hAnsi="Arial" w:cs="Arial"/>
                <w:color w:val="000000"/>
                <w:sz w:val="18"/>
                <w:szCs w:val="18"/>
              </w:rPr>
              <w:t>Kut</w:t>
            </w:r>
            <w:proofErr w:type="spellEnd"/>
          </w:p>
        </w:tc>
      </w:tr>
      <w:tr w:rsidR="00423497">
        <w:trPr>
          <w:trHeight w:val="221"/>
          <w:jc w:val="center"/>
        </w:trPr>
        <w:tc>
          <w:tcPr>
            <w:tcW w:w="592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bottom"/>
          </w:tcPr>
          <w:p w:rsidR="00423497" w:rsidRDefault="001D338B">
            <w:pPr>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s>
              <w:rPr>
                <w:rFonts w:ascii="Arial" w:eastAsia="Arial" w:hAnsi="Arial" w:cs="Arial"/>
                <w:color w:val="000000"/>
                <w:sz w:val="18"/>
                <w:szCs w:val="18"/>
              </w:rPr>
            </w:pPr>
            <w:r>
              <w:rPr>
                <w:rFonts w:ascii="Arial" w:eastAsia="Arial" w:hAnsi="Arial" w:cs="Arial"/>
                <w:color w:val="000000"/>
                <w:sz w:val="18"/>
                <w:szCs w:val="18"/>
              </w:rPr>
              <w:t>Sleep-Apnea Syndrome in Children</w:t>
            </w:r>
          </w:p>
        </w:tc>
        <w:tc>
          <w:tcPr>
            <w:tcW w:w="308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23497" w:rsidRDefault="001D338B">
            <w:pPr>
              <w:pBdr>
                <w:top w:val="nil"/>
                <w:left w:val="nil"/>
                <w:bottom w:val="nil"/>
                <w:right w:val="nil"/>
                <w:between w:val="nil"/>
              </w:pBdr>
              <w:tabs>
                <w:tab w:val="left" w:pos="708"/>
                <w:tab w:val="left" w:pos="1416"/>
                <w:tab w:val="left" w:pos="2124"/>
                <w:tab w:val="left" w:pos="2832"/>
              </w:tabs>
              <w:rPr>
                <w:rFonts w:ascii="Arial" w:eastAsia="Arial" w:hAnsi="Arial" w:cs="Arial"/>
                <w:color w:val="000000"/>
                <w:sz w:val="18"/>
                <w:szCs w:val="18"/>
              </w:rPr>
            </w:pPr>
            <w:proofErr w:type="spellStart"/>
            <w:r>
              <w:rPr>
                <w:rFonts w:ascii="Arial" w:eastAsia="Arial" w:hAnsi="Arial" w:cs="Arial"/>
                <w:color w:val="000000"/>
                <w:sz w:val="18"/>
                <w:szCs w:val="18"/>
              </w:rPr>
              <w:t>Emine</w:t>
            </w:r>
            <w:proofErr w:type="spellEnd"/>
            <w:r>
              <w:rPr>
                <w:rFonts w:ascii="Arial" w:eastAsia="Arial" w:hAnsi="Arial" w:cs="Arial"/>
                <w:color w:val="000000"/>
                <w:sz w:val="18"/>
                <w:szCs w:val="18"/>
              </w:rPr>
              <w:t xml:space="preserve"> </w:t>
            </w:r>
            <w:proofErr w:type="spellStart"/>
            <w:r>
              <w:rPr>
                <w:rFonts w:ascii="Arial" w:eastAsia="Arial" w:hAnsi="Arial" w:cs="Arial"/>
                <w:color w:val="000000"/>
                <w:sz w:val="18"/>
                <w:szCs w:val="18"/>
              </w:rPr>
              <w:t>Atag</w:t>
            </w:r>
            <w:proofErr w:type="spellEnd"/>
          </w:p>
        </w:tc>
      </w:tr>
      <w:tr w:rsidR="00423497">
        <w:trPr>
          <w:trHeight w:val="221"/>
          <w:jc w:val="center"/>
        </w:trPr>
        <w:tc>
          <w:tcPr>
            <w:tcW w:w="592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23497" w:rsidRDefault="00423497">
            <w:pPr>
              <w:rPr>
                <w:rFonts w:ascii="Arial" w:eastAsia="Arial" w:hAnsi="Arial" w:cs="Arial"/>
                <w:sz w:val="18"/>
                <w:szCs w:val="18"/>
              </w:rPr>
            </w:pPr>
          </w:p>
        </w:tc>
        <w:tc>
          <w:tcPr>
            <w:tcW w:w="308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23497" w:rsidRDefault="00423497">
            <w:pPr>
              <w:rPr>
                <w:rFonts w:ascii="Arial" w:eastAsia="Arial" w:hAnsi="Arial" w:cs="Arial"/>
                <w:sz w:val="18"/>
                <w:szCs w:val="18"/>
              </w:rPr>
            </w:pPr>
          </w:p>
        </w:tc>
      </w:tr>
      <w:tr w:rsidR="00423497">
        <w:trPr>
          <w:trHeight w:val="221"/>
          <w:jc w:val="center"/>
        </w:trPr>
        <w:tc>
          <w:tcPr>
            <w:tcW w:w="592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23497" w:rsidRDefault="001D338B">
            <w:pPr>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s>
              <w:rPr>
                <w:rFonts w:ascii="Arial" w:eastAsia="Arial" w:hAnsi="Arial" w:cs="Arial"/>
                <w:color w:val="000000"/>
                <w:sz w:val="18"/>
                <w:szCs w:val="18"/>
              </w:rPr>
            </w:pPr>
            <w:r>
              <w:rPr>
                <w:rFonts w:ascii="Arial" w:eastAsia="Arial" w:hAnsi="Arial" w:cs="Arial"/>
                <w:color w:val="000000"/>
                <w:sz w:val="18"/>
                <w:szCs w:val="18"/>
              </w:rPr>
              <w:lastRenderedPageBreak/>
              <w:t>Epilepsy in Childhood</w:t>
            </w:r>
          </w:p>
        </w:tc>
        <w:tc>
          <w:tcPr>
            <w:tcW w:w="308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23497" w:rsidRDefault="001D338B">
            <w:pPr>
              <w:pBdr>
                <w:top w:val="nil"/>
                <w:left w:val="nil"/>
                <w:bottom w:val="nil"/>
                <w:right w:val="nil"/>
                <w:between w:val="nil"/>
              </w:pBdr>
              <w:tabs>
                <w:tab w:val="left" w:pos="708"/>
                <w:tab w:val="left" w:pos="1416"/>
                <w:tab w:val="left" w:pos="2124"/>
                <w:tab w:val="left" w:pos="2832"/>
              </w:tabs>
              <w:rPr>
                <w:rFonts w:ascii="Arial" w:eastAsia="Arial" w:hAnsi="Arial" w:cs="Arial"/>
                <w:color w:val="000000"/>
                <w:sz w:val="18"/>
                <w:szCs w:val="18"/>
              </w:rPr>
            </w:pPr>
            <w:proofErr w:type="spellStart"/>
            <w:r>
              <w:rPr>
                <w:rFonts w:ascii="Arial" w:eastAsia="Arial" w:hAnsi="Arial" w:cs="Arial"/>
                <w:color w:val="000000"/>
                <w:sz w:val="18"/>
                <w:szCs w:val="18"/>
              </w:rPr>
              <w:t>Ferhan</w:t>
            </w:r>
            <w:proofErr w:type="spellEnd"/>
            <w:r>
              <w:rPr>
                <w:rFonts w:ascii="Arial" w:eastAsia="Arial" w:hAnsi="Arial" w:cs="Arial"/>
                <w:color w:val="000000"/>
                <w:sz w:val="18"/>
                <w:szCs w:val="18"/>
              </w:rPr>
              <w:t xml:space="preserve"> </w:t>
            </w:r>
            <w:proofErr w:type="spellStart"/>
            <w:r>
              <w:rPr>
                <w:rFonts w:ascii="Arial" w:eastAsia="Arial" w:hAnsi="Arial" w:cs="Arial"/>
                <w:color w:val="000000"/>
                <w:sz w:val="18"/>
                <w:szCs w:val="18"/>
              </w:rPr>
              <w:t>Karademir</w:t>
            </w:r>
            <w:proofErr w:type="spellEnd"/>
          </w:p>
        </w:tc>
      </w:tr>
      <w:tr w:rsidR="00423497">
        <w:trPr>
          <w:trHeight w:val="221"/>
          <w:jc w:val="center"/>
        </w:trPr>
        <w:tc>
          <w:tcPr>
            <w:tcW w:w="592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23497" w:rsidRDefault="001D338B">
            <w:pPr>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s>
              <w:rPr>
                <w:rFonts w:ascii="Arial" w:eastAsia="Arial" w:hAnsi="Arial" w:cs="Arial"/>
                <w:color w:val="000000"/>
                <w:sz w:val="18"/>
                <w:szCs w:val="18"/>
              </w:rPr>
            </w:pPr>
            <w:r>
              <w:rPr>
                <w:rFonts w:ascii="Arial" w:eastAsia="Arial" w:hAnsi="Arial" w:cs="Arial"/>
                <w:color w:val="000000"/>
                <w:sz w:val="18"/>
                <w:szCs w:val="18"/>
              </w:rPr>
              <w:t>Febrile Convulsion</w:t>
            </w:r>
          </w:p>
        </w:tc>
        <w:tc>
          <w:tcPr>
            <w:tcW w:w="308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23497" w:rsidRDefault="001D338B">
            <w:pPr>
              <w:pBdr>
                <w:top w:val="nil"/>
                <w:left w:val="nil"/>
                <w:bottom w:val="nil"/>
                <w:right w:val="nil"/>
                <w:between w:val="nil"/>
              </w:pBdr>
              <w:tabs>
                <w:tab w:val="left" w:pos="708"/>
                <w:tab w:val="left" w:pos="1416"/>
                <w:tab w:val="left" w:pos="2124"/>
                <w:tab w:val="left" w:pos="2832"/>
              </w:tabs>
              <w:rPr>
                <w:rFonts w:ascii="Arial" w:eastAsia="Arial" w:hAnsi="Arial" w:cs="Arial"/>
                <w:color w:val="000000"/>
                <w:sz w:val="18"/>
                <w:szCs w:val="18"/>
              </w:rPr>
            </w:pPr>
            <w:proofErr w:type="spellStart"/>
            <w:r>
              <w:rPr>
                <w:rFonts w:ascii="Arial" w:eastAsia="Arial" w:hAnsi="Arial" w:cs="Arial"/>
                <w:color w:val="000000"/>
                <w:sz w:val="18"/>
                <w:szCs w:val="18"/>
              </w:rPr>
              <w:t>Ferhan</w:t>
            </w:r>
            <w:proofErr w:type="spellEnd"/>
            <w:r>
              <w:rPr>
                <w:rFonts w:ascii="Arial" w:eastAsia="Arial" w:hAnsi="Arial" w:cs="Arial"/>
                <w:color w:val="000000"/>
                <w:sz w:val="18"/>
                <w:szCs w:val="18"/>
              </w:rPr>
              <w:t xml:space="preserve"> </w:t>
            </w:r>
            <w:proofErr w:type="spellStart"/>
            <w:r>
              <w:rPr>
                <w:rFonts w:ascii="Arial" w:eastAsia="Arial" w:hAnsi="Arial" w:cs="Arial"/>
                <w:color w:val="000000"/>
                <w:sz w:val="18"/>
                <w:szCs w:val="18"/>
              </w:rPr>
              <w:t>Karademir</w:t>
            </w:r>
            <w:proofErr w:type="spellEnd"/>
          </w:p>
        </w:tc>
      </w:tr>
      <w:tr w:rsidR="00423497">
        <w:trPr>
          <w:trHeight w:val="221"/>
          <w:jc w:val="center"/>
        </w:trPr>
        <w:tc>
          <w:tcPr>
            <w:tcW w:w="592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23497" w:rsidRDefault="00423497">
            <w:pPr>
              <w:rPr>
                <w:rFonts w:ascii="Arial" w:eastAsia="Arial" w:hAnsi="Arial" w:cs="Arial"/>
                <w:sz w:val="18"/>
                <w:szCs w:val="18"/>
              </w:rPr>
            </w:pPr>
          </w:p>
        </w:tc>
        <w:tc>
          <w:tcPr>
            <w:tcW w:w="308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23497" w:rsidRDefault="00423497">
            <w:pPr>
              <w:rPr>
                <w:rFonts w:ascii="Arial" w:eastAsia="Arial" w:hAnsi="Arial" w:cs="Arial"/>
                <w:sz w:val="18"/>
                <w:szCs w:val="18"/>
              </w:rPr>
            </w:pPr>
          </w:p>
        </w:tc>
      </w:tr>
      <w:tr w:rsidR="00423497">
        <w:trPr>
          <w:trHeight w:val="221"/>
          <w:jc w:val="center"/>
        </w:trPr>
        <w:tc>
          <w:tcPr>
            <w:tcW w:w="592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23497" w:rsidRDefault="00423497">
            <w:pPr>
              <w:rPr>
                <w:rFonts w:ascii="Arial" w:eastAsia="Arial" w:hAnsi="Arial" w:cs="Arial"/>
                <w:sz w:val="18"/>
                <w:szCs w:val="18"/>
              </w:rPr>
            </w:pPr>
          </w:p>
        </w:tc>
        <w:tc>
          <w:tcPr>
            <w:tcW w:w="308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23497" w:rsidRDefault="00423497">
            <w:pPr>
              <w:rPr>
                <w:rFonts w:ascii="Arial" w:eastAsia="Arial" w:hAnsi="Arial" w:cs="Arial"/>
                <w:sz w:val="18"/>
                <w:szCs w:val="18"/>
              </w:rPr>
            </w:pPr>
          </w:p>
        </w:tc>
      </w:tr>
      <w:tr w:rsidR="00423497">
        <w:trPr>
          <w:trHeight w:val="221"/>
          <w:jc w:val="center"/>
        </w:trPr>
        <w:tc>
          <w:tcPr>
            <w:tcW w:w="592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23497" w:rsidRDefault="001D338B">
            <w:pPr>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s>
              <w:rPr>
                <w:rFonts w:ascii="Arial" w:eastAsia="Arial" w:hAnsi="Arial" w:cs="Arial"/>
                <w:color w:val="000000"/>
                <w:sz w:val="18"/>
                <w:szCs w:val="18"/>
              </w:rPr>
            </w:pPr>
            <w:r>
              <w:rPr>
                <w:rFonts w:ascii="Arial" w:eastAsia="Arial" w:hAnsi="Arial" w:cs="Arial"/>
                <w:color w:val="000000"/>
                <w:sz w:val="18"/>
                <w:szCs w:val="18"/>
              </w:rPr>
              <w:t>Metabolic Disorders in the Newborn</w:t>
            </w:r>
          </w:p>
        </w:tc>
        <w:tc>
          <w:tcPr>
            <w:tcW w:w="308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23497" w:rsidRDefault="001D338B">
            <w:pPr>
              <w:pBdr>
                <w:top w:val="nil"/>
                <w:left w:val="nil"/>
                <w:bottom w:val="nil"/>
                <w:right w:val="nil"/>
                <w:between w:val="nil"/>
              </w:pBdr>
              <w:tabs>
                <w:tab w:val="left" w:pos="708"/>
                <w:tab w:val="left" w:pos="1416"/>
                <w:tab w:val="left" w:pos="2124"/>
                <w:tab w:val="left" w:pos="2832"/>
              </w:tabs>
              <w:rPr>
                <w:rFonts w:ascii="Arial" w:eastAsia="Arial" w:hAnsi="Arial" w:cs="Arial"/>
                <w:color w:val="000000"/>
                <w:sz w:val="18"/>
                <w:szCs w:val="18"/>
              </w:rPr>
            </w:pPr>
            <w:proofErr w:type="spellStart"/>
            <w:r>
              <w:rPr>
                <w:rFonts w:ascii="Arial" w:eastAsia="Arial" w:hAnsi="Arial" w:cs="Arial"/>
                <w:color w:val="000000"/>
                <w:sz w:val="18"/>
                <w:szCs w:val="18"/>
              </w:rPr>
              <w:t>Tuğba</w:t>
            </w:r>
            <w:proofErr w:type="spellEnd"/>
            <w:r>
              <w:rPr>
                <w:rFonts w:ascii="Arial" w:eastAsia="Arial" w:hAnsi="Arial" w:cs="Arial"/>
                <w:color w:val="000000"/>
                <w:sz w:val="18"/>
                <w:szCs w:val="18"/>
              </w:rPr>
              <w:t xml:space="preserve"> </w:t>
            </w:r>
            <w:proofErr w:type="spellStart"/>
            <w:r>
              <w:rPr>
                <w:rFonts w:ascii="Arial" w:eastAsia="Arial" w:hAnsi="Arial" w:cs="Arial"/>
                <w:color w:val="000000"/>
                <w:sz w:val="18"/>
                <w:szCs w:val="18"/>
              </w:rPr>
              <w:t>Erener</w:t>
            </w:r>
            <w:proofErr w:type="spellEnd"/>
            <w:r>
              <w:rPr>
                <w:rFonts w:ascii="Arial" w:eastAsia="Arial" w:hAnsi="Arial" w:cs="Arial"/>
                <w:color w:val="000000"/>
                <w:sz w:val="18"/>
                <w:szCs w:val="18"/>
              </w:rPr>
              <w:t xml:space="preserve"> </w:t>
            </w:r>
            <w:proofErr w:type="spellStart"/>
            <w:r>
              <w:rPr>
                <w:rFonts w:ascii="Arial" w:eastAsia="Arial" w:hAnsi="Arial" w:cs="Arial"/>
                <w:color w:val="000000"/>
                <w:sz w:val="18"/>
                <w:szCs w:val="18"/>
              </w:rPr>
              <w:t>Ercan</w:t>
            </w:r>
            <w:proofErr w:type="spellEnd"/>
          </w:p>
        </w:tc>
      </w:tr>
      <w:tr w:rsidR="00423497">
        <w:trPr>
          <w:trHeight w:val="221"/>
          <w:jc w:val="center"/>
        </w:trPr>
        <w:tc>
          <w:tcPr>
            <w:tcW w:w="592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23497" w:rsidRDefault="001D338B">
            <w:pPr>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s>
              <w:rPr>
                <w:rFonts w:ascii="Arial" w:eastAsia="Arial" w:hAnsi="Arial" w:cs="Arial"/>
                <w:color w:val="000000"/>
                <w:sz w:val="18"/>
                <w:szCs w:val="18"/>
              </w:rPr>
            </w:pPr>
            <w:r>
              <w:rPr>
                <w:rFonts w:ascii="Arial" w:eastAsia="Arial" w:hAnsi="Arial" w:cs="Arial"/>
                <w:color w:val="000000"/>
                <w:sz w:val="18"/>
                <w:szCs w:val="18"/>
              </w:rPr>
              <w:t>Hypoglycemia</w:t>
            </w:r>
          </w:p>
        </w:tc>
        <w:tc>
          <w:tcPr>
            <w:tcW w:w="308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23497" w:rsidRDefault="001D338B">
            <w:pPr>
              <w:pBdr>
                <w:top w:val="nil"/>
                <w:left w:val="nil"/>
                <w:bottom w:val="nil"/>
                <w:right w:val="nil"/>
                <w:between w:val="nil"/>
              </w:pBdr>
              <w:tabs>
                <w:tab w:val="left" w:pos="708"/>
                <w:tab w:val="left" w:pos="1416"/>
                <w:tab w:val="left" w:pos="2124"/>
                <w:tab w:val="left" w:pos="2832"/>
              </w:tabs>
              <w:rPr>
                <w:rFonts w:ascii="Arial" w:eastAsia="Arial" w:hAnsi="Arial" w:cs="Arial"/>
                <w:color w:val="000000"/>
                <w:sz w:val="18"/>
                <w:szCs w:val="18"/>
              </w:rPr>
            </w:pPr>
            <w:proofErr w:type="spellStart"/>
            <w:r>
              <w:rPr>
                <w:rFonts w:ascii="Arial" w:eastAsia="Arial" w:hAnsi="Arial" w:cs="Arial"/>
                <w:color w:val="000000"/>
                <w:sz w:val="18"/>
                <w:szCs w:val="18"/>
              </w:rPr>
              <w:t>Tuğba</w:t>
            </w:r>
            <w:proofErr w:type="spellEnd"/>
            <w:r>
              <w:rPr>
                <w:rFonts w:ascii="Arial" w:eastAsia="Arial" w:hAnsi="Arial" w:cs="Arial"/>
                <w:color w:val="000000"/>
                <w:sz w:val="18"/>
                <w:szCs w:val="18"/>
              </w:rPr>
              <w:t xml:space="preserve"> </w:t>
            </w:r>
            <w:proofErr w:type="spellStart"/>
            <w:r>
              <w:rPr>
                <w:rFonts w:ascii="Arial" w:eastAsia="Arial" w:hAnsi="Arial" w:cs="Arial"/>
                <w:color w:val="000000"/>
                <w:sz w:val="18"/>
                <w:szCs w:val="18"/>
              </w:rPr>
              <w:t>Erener</w:t>
            </w:r>
            <w:proofErr w:type="spellEnd"/>
            <w:r>
              <w:rPr>
                <w:rFonts w:ascii="Arial" w:eastAsia="Arial" w:hAnsi="Arial" w:cs="Arial"/>
                <w:color w:val="000000"/>
                <w:sz w:val="18"/>
                <w:szCs w:val="18"/>
              </w:rPr>
              <w:t xml:space="preserve"> </w:t>
            </w:r>
            <w:proofErr w:type="spellStart"/>
            <w:r>
              <w:rPr>
                <w:rFonts w:ascii="Arial" w:eastAsia="Arial" w:hAnsi="Arial" w:cs="Arial"/>
                <w:color w:val="000000"/>
                <w:sz w:val="18"/>
                <w:szCs w:val="18"/>
              </w:rPr>
              <w:t>Ercan</w:t>
            </w:r>
            <w:proofErr w:type="spellEnd"/>
          </w:p>
        </w:tc>
      </w:tr>
      <w:tr w:rsidR="00423497">
        <w:trPr>
          <w:trHeight w:val="221"/>
          <w:jc w:val="center"/>
        </w:trPr>
        <w:tc>
          <w:tcPr>
            <w:tcW w:w="592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23497" w:rsidRDefault="001D338B">
            <w:pPr>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s>
              <w:rPr>
                <w:rFonts w:ascii="Arial" w:eastAsia="Arial" w:hAnsi="Arial" w:cs="Arial"/>
                <w:color w:val="000000"/>
                <w:sz w:val="18"/>
                <w:szCs w:val="18"/>
              </w:rPr>
            </w:pPr>
            <w:r>
              <w:rPr>
                <w:rFonts w:ascii="Arial" w:eastAsia="Arial" w:hAnsi="Arial" w:cs="Arial"/>
                <w:color w:val="000000"/>
                <w:sz w:val="18"/>
                <w:szCs w:val="18"/>
              </w:rPr>
              <w:t>Autism Spectrum Disorders</w:t>
            </w:r>
          </w:p>
        </w:tc>
        <w:tc>
          <w:tcPr>
            <w:tcW w:w="308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23497" w:rsidRDefault="001D338B">
            <w:pPr>
              <w:pBdr>
                <w:top w:val="nil"/>
                <w:left w:val="nil"/>
                <w:bottom w:val="nil"/>
                <w:right w:val="nil"/>
                <w:between w:val="nil"/>
              </w:pBdr>
              <w:tabs>
                <w:tab w:val="left" w:pos="708"/>
                <w:tab w:val="left" w:pos="1416"/>
                <w:tab w:val="left" w:pos="2124"/>
                <w:tab w:val="left" w:pos="2832"/>
              </w:tabs>
              <w:rPr>
                <w:rFonts w:ascii="Arial" w:eastAsia="Arial" w:hAnsi="Arial" w:cs="Arial"/>
                <w:color w:val="000000"/>
                <w:sz w:val="18"/>
                <w:szCs w:val="18"/>
              </w:rPr>
            </w:pPr>
            <w:proofErr w:type="spellStart"/>
            <w:r>
              <w:rPr>
                <w:rFonts w:ascii="Arial" w:eastAsia="Arial" w:hAnsi="Arial" w:cs="Arial"/>
                <w:color w:val="000000"/>
                <w:sz w:val="18"/>
                <w:szCs w:val="18"/>
              </w:rPr>
              <w:t>Sebla</w:t>
            </w:r>
            <w:proofErr w:type="spellEnd"/>
            <w:r>
              <w:rPr>
                <w:rFonts w:ascii="Arial" w:eastAsia="Arial" w:hAnsi="Arial" w:cs="Arial"/>
                <w:color w:val="000000"/>
                <w:sz w:val="18"/>
                <w:szCs w:val="18"/>
              </w:rPr>
              <w:t xml:space="preserve"> </w:t>
            </w:r>
            <w:proofErr w:type="spellStart"/>
            <w:r>
              <w:rPr>
                <w:rFonts w:ascii="Arial" w:eastAsia="Arial" w:hAnsi="Arial" w:cs="Arial"/>
                <w:color w:val="000000"/>
                <w:sz w:val="18"/>
                <w:szCs w:val="18"/>
              </w:rPr>
              <w:t>Gokce</w:t>
            </w:r>
            <w:proofErr w:type="spellEnd"/>
          </w:p>
        </w:tc>
      </w:tr>
      <w:tr w:rsidR="00423497">
        <w:trPr>
          <w:trHeight w:val="221"/>
          <w:jc w:val="center"/>
        </w:trPr>
        <w:tc>
          <w:tcPr>
            <w:tcW w:w="592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23497" w:rsidRDefault="00423497">
            <w:pPr>
              <w:rPr>
                <w:rFonts w:ascii="Arial" w:eastAsia="Arial" w:hAnsi="Arial" w:cs="Arial"/>
                <w:sz w:val="18"/>
                <w:szCs w:val="18"/>
              </w:rPr>
            </w:pPr>
          </w:p>
        </w:tc>
        <w:tc>
          <w:tcPr>
            <w:tcW w:w="308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23497" w:rsidRDefault="00423497">
            <w:pPr>
              <w:rPr>
                <w:rFonts w:ascii="Arial" w:eastAsia="Arial" w:hAnsi="Arial" w:cs="Arial"/>
                <w:sz w:val="18"/>
                <w:szCs w:val="18"/>
              </w:rPr>
            </w:pPr>
          </w:p>
        </w:tc>
      </w:tr>
    </w:tbl>
    <w:p w:rsidR="00423497" w:rsidRDefault="00423497">
      <w:pPr>
        <w:widowControl w:val="0"/>
        <w:pBdr>
          <w:top w:val="nil"/>
          <w:left w:val="nil"/>
          <w:bottom w:val="nil"/>
          <w:right w:val="nil"/>
          <w:between w:val="nil"/>
        </w:pBdr>
        <w:jc w:val="center"/>
        <w:rPr>
          <w:rFonts w:ascii="Arial" w:eastAsia="Arial" w:hAnsi="Arial" w:cs="Arial"/>
          <w:b/>
          <w:color w:val="000000"/>
          <w:sz w:val="18"/>
          <w:szCs w:val="18"/>
        </w:rPr>
      </w:pPr>
    </w:p>
    <w:p w:rsidR="00423497" w:rsidRDefault="00423497">
      <w:pPr>
        <w:widowControl w:val="0"/>
        <w:pBdr>
          <w:top w:val="nil"/>
          <w:left w:val="nil"/>
          <w:bottom w:val="nil"/>
          <w:right w:val="nil"/>
          <w:between w:val="nil"/>
        </w:pBdr>
        <w:jc w:val="center"/>
        <w:rPr>
          <w:rFonts w:ascii="Arial" w:eastAsia="Arial" w:hAnsi="Arial" w:cs="Arial"/>
          <w:b/>
          <w:color w:val="000000"/>
          <w:sz w:val="18"/>
          <w:szCs w:val="18"/>
        </w:rPr>
      </w:pPr>
    </w:p>
    <w:p w:rsidR="00423497" w:rsidRDefault="00423497">
      <w:pPr>
        <w:widowControl w:val="0"/>
        <w:pBdr>
          <w:top w:val="nil"/>
          <w:left w:val="nil"/>
          <w:bottom w:val="nil"/>
          <w:right w:val="nil"/>
          <w:between w:val="nil"/>
        </w:pBdr>
        <w:jc w:val="center"/>
        <w:rPr>
          <w:rFonts w:ascii="Arial" w:eastAsia="Arial" w:hAnsi="Arial" w:cs="Arial"/>
          <w:b/>
          <w:color w:val="000000"/>
          <w:sz w:val="18"/>
          <w:szCs w:val="18"/>
        </w:rPr>
      </w:pPr>
    </w:p>
    <w:p w:rsidR="00423497" w:rsidRDefault="00423497">
      <w:pPr>
        <w:widowControl w:val="0"/>
        <w:pBdr>
          <w:top w:val="nil"/>
          <w:left w:val="nil"/>
          <w:bottom w:val="nil"/>
          <w:right w:val="nil"/>
          <w:between w:val="nil"/>
        </w:pBdr>
        <w:jc w:val="center"/>
        <w:rPr>
          <w:rFonts w:ascii="Arial" w:eastAsia="Arial" w:hAnsi="Arial" w:cs="Arial"/>
          <w:b/>
          <w:color w:val="000000"/>
          <w:sz w:val="18"/>
          <w:szCs w:val="18"/>
        </w:rPr>
      </w:pPr>
    </w:p>
    <w:p w:rsidR="00423497" w:rsidRDefault="00423497">
      <w:pPr>
        <w:widowControl w:val="0"/>
        <w:pBdr>
          <w:top w:val="nil"/>
          <w:left w:val="nil"/>
          <w:bottom w:val="nil"/>
          <w:right w:val="nil"/>
          <w:between w:val="nil"/>
        </w:pBdr>
        <w:jc w:val="center"/>
        <w:rPr>
          <w:rFonts w:ascii="Arial" w:eastAsia="Arial" w:hAnsi="Arial" w:cs="Arial"/>
          <w:b/>
          <w:color w:val="000000"/>
          <w:sz w:val="22"/>
          <w:szCs w:val="22"/>
        </w:rPr>
      </w:pPr>
    </w:p>
    <w:p w:rsidR="00423497" w:rsidRDefault="00423497">
      <w:pPr>
        <w:widowControl w:val="0"/>
        <w:pBdr>
          <w:top w:val="nil"/>
          <w:left w:val="nil"/>
          <w:bottom w:val="nil"/>
          <w:right w:val="nil"/>
          <w:between w:val="nil"/>
        </w:pBdr>
        <w:jc w:val="center"/>
        <w:rPr>
          <w:rFonts w:ascii="Arial" w:eastAsia="Arial" w:hAnsi="Arial" w:cs="Arial"/>
          <w:b/>
          <w:color w:val="000000"/>
          <w:sz w:val="22"/>
          <w:szCs w:val="22"/>
        </w:rPr>
      </w:pPr>
    </w:p>
    <w:p w:rsidR="00423497" w:rsidRDefault="00423497">
      <w:pPr>
        <w:widowControl w:val="0"/>
        <w:pBdr>
          <w:top w:val="nil"/>
          <w:left w:val="nil"/>
          <w:bottom w:val="nil"/>
          <w:right w:val="nil"/>
          <w:between w:val="nil"/>
        </w:pBdr>
        <w:jc w:val="center"/>
        <w:rPr>
          <w:rFonts w:ascii="Arial" w:eastAsia="Arial" w:hAnsi="Arial" w:cs="Arial"/>
          <w:b/>
          <w:color w:val="000000"/>
          <w:sz w:val="22"/>
          <w:szCs w:val="22"/>
        </w:rPr>
      </w:pPr>
    </w:p>
    <w:p w:rsidR="00423497" w:rsidRDefault="00423497">
      <w:pPr>
        <w:widowControl w:val="0"/>
        <w:pBdr>
          <w:top w:val="nil"/>
          <w:left w:val="nil"/>
          <w:bottom w:val="nil"/>
          <w:right w:val="nil"/>
          <w:between w:val="nil"/>
        </w:pBdr>
        <w:jc w:val="center"/>
        <w:rPr>
          <w:rFonts w:ascii="Arial" w:eastAsia="Arial" w:hAnsi="Arial" w:cs="Arial"/>
          <w:b/>
          <w:color w:val="000000"/>
          <w:sz w:val="22"/>
          <w:szCs w:val="22"/>
        </w:rPr>
      </w:pPr>
    </w:p>
    <w:p w:rsidR="00423497" w:rsidRDefault="00423497">
      <w:pPr>
        <w:widowControl w:val="0"/>
        <w:pBdr>
          <w:top w:val="nil"/>
          <w:left w:val="nil"/>
          <w:bottom w:val="nil"/>
          <w:right w:val="nil"/>
          <w:between w:val="nil"/>
        </w:pBdr>
        <w:jc w:val="center"/>
        <w:rPr>
          <w:rFonts w:ascii="Arial" w:eastAsia="Arial" w:hAnsi="Arial" w:cs="Arial"/>
          <w:b/>
          <w:color w:val="000000"/>
          <w:sz w:val="22"/>
          <w:szCs w:val="22"/>
        </w:rPr>
      </w:pPr>
    </w:p>
    <w:p w:rsidR="00423497" w:rsidRDefault="00423497">
      <w:pPr>
        <w:pBdr>
          <w:top w:val="nil"/>
          <w:left w:val="nil"/>
          <w:bottom w:val="nil"/>
          <w:right w:val="nil"/>
          <w:between w:val="nil"/>
        </w:pBdr>
        <w:spacing w:line="276" w:lineRule="auto"/>
        <w:rPr>
          <w:rFonts w:ascii="Arial" w:eastAsia="Arial" w:hAnsi="Arial" w:cs="Arial"/>
          <w:b/>
          <w:sz w:val="22"/>
          <w:szCs w:val="22"/>
        </w:rPr>
      </w:pPr>
    </w:p>
    <w:p w:rsidR="00423497" w:rsidRDefault="00423497">
      <w:pPr>
        <w:pBdr>
          <w:top w:val="nil"/>
          <w:left w:val="nil"/>
          <w:bottom w:val="nil"/>
          <w:right w:val="nil"/>
          <w:between w:val="nil"/>
        </w:pBdr>
        <w:spacing w:line="276" w:lineRule="auto"/>
        <w:rPr>
          <w:rFonts w:ascii="Arial" w:eastAsia="Arial" w:hAnsi="Arial" w:cs="Arial"/>
          <w:b/>
          <w:sz w:val="22"/>
          <w:szCs w:val="22"/>
        </w:rPr>
      </w:pPr>
    </w:p>
    <w:p w:rsidR="00423497" w:rsidRDefault="00423497">
      <w:pPr>
        <w:pBdr>
          <w:top w:val="nil"/>
          <w:left w:val="nil"/>
          <w:bottom w:val="nil"/>
          <w:right w:val="nil"/>
          <w:between w:val="nil"/>
        </w:pBdr>
        <w:spacing w:line="276" w:lineRule="auto"/>
        <w:rPr>
          <w:rFonts w:ascii="Arial" w:eastAsia="Arial" w:hAnsi="Arial" w:cs="Arial"/>
          <w:b/>
          <w:sz w:val="22"/>
          <w:szCs w:val="22"/>
        </w:rPr>
      </w:pPr>
    </w:p>
    <w:p w:rsidR="00423497" w:rsidRDefault="00423497">
      <w:pPr>
        <w:pBdr>
          <w:top w:val="nil"/>
          <w:left w:val="nil"/>
          <w:bottom w:val="nil"/>
          <w:right w:val="nil"/>
          <w:between w:val="nil"/>
        </w:pBdr>
        <w:spacing w:line="276" w:lineRule="auto"/>
        <w:rPr>
          <w:rFonts w:ascii="Arial" w:eastAsia="Arial" w:hAnsi="Arial" w:cs="Arial"/>
          <w:b/>
          <w:sz w:val="22"/>
          <w:szCs w:val="22"/>
        </w:rPr>
      </w:pPr>
    </w:p>
    <w:p w:rsidR="00423497" w:rsidRDefault="00423497">
      <w:pPr>
        <w:pBdr>
          <w:top w:val="nil"/>
          <w:left w:val="nil"/>
          <w:bottom w:val="nil"/>
          <w:right w:val="nil"/>
          <w:between w:val="nil"/>
        </w:pBdr>
        <w:spacing w:line="276" w:lineRule="auto"/>
        <w:rPr>
          <w:rFonts w:ascii="Arial" w:eastAsia="Arial" w:hAnsi="Arial" w:cs="Arial"/>
          <w:b/>
          <w:sz w:val="22"/>
          <w:szCs w:val="22"/>
        </w:rPr>
      </w:pPr>
    </w:p>
    <w:p w:rsidR="00423497" w:rsidRDefault="00423497">
      <w:pPr>
        <w:pBdr>
          <w:top w:val="nil"/>
          <w:left w:val="nil"/>
          <w:bottom w:val="nil"/>
          <w:right w:val="nil"/>
          <w:between w:val="nil"/>
        </w:pBdr>
        <w:spacing w:line="276" w:lineRule="auto"/>
        <w:rPr>
          <w:rFonts w:ascii="Arial" w:eastAsia="Arial" w:hAnsi="Arial" w:cs="Arial"/>
          <w:b/>
          <w:sz w:val="22"/>
          <w:szCs w:val="22"/>
        </w:rPr>
      </w:pPr>
    </w:p>
    <w:p w:rsidR="00423497" w:rsidRDefault="00423497">
      <w:pPr>
        <w:pBdr>
          <w:top w:val="nil"/>
          <w:left w:val="nil"/>
          <w:bottom w:val="nil"/>
          <w:right w:val="nil"/>
          <w:between w:val="nil"/>
        </w:pBdr>
        <w:spacing w:line="276" w:lineRule="auto"/>
        <w:rPr>
          <w:rFonts w:ascii="Arial" w:eastAsia="Arial" w:hAnsi="Arial" w:cs="Arial"/>
          <w:b/>
          <w:sz w:val="22"/>
          <w:szCs w:val="22"/>
        </w:rPr>
      </w:pPr>
    </w:p>
    <w:p w:rsidR="00423497" w:rsidRDefault="00423497">
      <w:pPr>
        <w:pBdr>
          <w:top w:val="nil"/>
          <w:left w:val="nil"/>
          <w:bottom w:val="nil"/>
          <w:right w:val="nil"/>
          <w:between w:val="nil"/>
        </w:pBdr>
        <w:spacing w:line="276" w:lineRule="auto"/>
        <w:rPr>
          <w:rFonts w:ascii="Arial" w:eastAsia="Arial" w:hAnsi="Arial" w:cs="Arial"/>
          <w:b/>
          <w:sz w:val="22"/>
          <w:szCs w:val="22"/>
        </w:rPr>
      </w:pPr>
    </w:p>
    <w:p w:rsidR="00423497" w:rsidRDefault="00423497">
      <w:pPr>
        <w:pBdr>
          <w:top w:val="nil"/>
          <w:left w:val="nil"/>
          <w:bottom w:val="nil"/>
          <w:right w:val="nil"/>
          <w:between w:val="nil"/>
        </w:pBdr>
        <w:spacing w:line="276" w:lineRule="auto"/>
        <w:rPr>
          <w:rFonts w:ascii="Arial" w:eastAsia="Arial" w:hAnsi="Arial" w:cs="Arial"/>
          <w:b/>
          <w:sz w:val="22"/>
          <w:szCs w:val="22"/>
        </w:rPr>
      </w:pPr>
    </w:p>
    <w:p w:rsidR="00423497" w:rsidRDefault="00423497">
      <w:pPr>
        <w:pBdr>
          <w:top w:val="nil"/>
          <w:left w:val="nil"/>
          <w:bottom w:val="nil"/>
          <w:right w:val="nil"/>
          <w:between w:val="nil"/>
        </w:pBdr>
        <w:spacing w:line="276" w:lineRule="auto"/>
        <w:rPr>
          <w:rFonts w:ascii="Arial" w:eastAsia="Arial" w:hAnsi="Arial" w:cs="Arial"/>
          <w:b/>
          <w:sz w:val="22"/>
          <w:szCs w:val="22"/>
        </w:rPr>
      </w:pPr>
    </w:p>
    <w:p w:rsidR="00423497" w:rsidRDefault="00423497">
      <w:pPr>
        <w:pBdr>
          <w:top w:val="nil"/>
          <w:left w:val="nil"/>
          <w:bottom w:val="nil"/>
          <w:right w:val="nil"/>
          <w:between w:val="nil"/>
        </w:pBdr>
        <w:spacing w:line="276" w:lineRule="auto"/>
        <w:rPr>
          <w:rFonts w:ascii="Arial" w:eastAsia="Arial" w:hAnsi="Arial" w:cs="Arial"/>
          <w:b/>
          <w:sz w:val="22"/>
          <w:szCs w:val="22"/>
        </w:rPr>
      </w:pPr>
    </w:p>
    <w:p w:rsidR="00423497" w:rsidRDefault="00423497">
      <w:pPr>
        <w:pBdr>
          <w:top w:val="nil"/>
          <w:left w:val="nil"/>
          <w:bottom w:val="nil"/>
          <w:right w:val="nil"/>
          <w:between w:val="nil"/>
        </w:pBdr>
        <w:spacing w:line="276" w:lineRule="auto"/>
        <w:rPr>
          <w:rFonts w:ascii="Arial" w:eastAsia="Arial" w:hAnsi="Arial" w:cs="Arial"/>
          <w:b/>
          <w:sz w:val="22"/>
          <w:szCs w:val="22"/>
        </w:rPr>
      </w:pPr>
    </w:p>
    <w:p w:rsidR="00423497" w:rsidRDefault="00423497">
      <w:pPr>
        <w:pBdr>
          <w:top w:val="nil"/>
          <w:left w:val="nil"/>
          <w:bottom w:val="nil"/>
          <w:right w:val="nil"/>
          <w:between w:val="nil"/>
        </w:pBdr>
        <w:spacing w:line="276" w:lineRule="auto"/>
        <w:rPr>
          <w:rFonts w:ascii="Arial" w:eastAsia="Arial" w:hAnsi="Arial" w:cs="Arial"/>
          <w:b/>
          <w:sz w:val="22"/>
          <w:szCs w:val="22"/>
        </w:rPr>
      </w:pPr>
    </w:p>
    <w:p w:rsidR="00423497" w:rsidRDefault="00423497">
      <w:pPr>
        <w:pBdr>
          <w:top w:val="nil"/>
          <w:left w:val="nil"/>
          <w:bottom w:val="nil"/>
          <w:right w:val="nil"/>
          <w:between w:val="nil"/>
        </w:pBdr>
        <w:spacing w:line="276" w:lineRule="auto"/>
        <w:rPr>
          <w:rFonts w:ascii="Arial" w:eastAsia="Arial" w:hAnsi="Arial" w:cs="Arial"/>
          <w:b/>
          <w:sz w:val="22"/>
          <w:szCs w:val="22"/>
        </w:rPr>
      </w:pPr>
    </w:p>
    <w:p w:rsidR="00423497" w:rsidRDefault="00423497">
      <w:pPr>
        <w:pBdr>
          <w:top w:val="nil"/>
          <w:left w:val="nil"/>
          <w:bottom w:val="nil"/>
          <w:right w:val="nil"/>
          <w:between w:val="nil"/>
        </w:pBdr>
        <w:spacing w:line="276" w:lineRule="auto"/>
        <w:rPr>
          <w:rFonts w:ascii="Arial" w:eastAsia="Arial" w:hAnsi="Arial" w:cs="Arial"/>
          <w:b/>
          <w:sz w:val="22"/>
          <w:szCs w:val="22"/>
        </w:rPr>
      </w:pPr>
    </w:p>
    <w:p w:rsidR="00423497" w:rsidRDefault="00423497">
      <w:pPr>
        <w:pBdr>
          <w:top w:val="nil"/>
          <w:left w:val="nil"/>
          <w:bottom w:val="nil"/>
          <w:right w:val="nil"/>
          <w:between w:val="nil"/>
        </w:pBdr>
        <w:spacing w:line="276" w:lineRule="auto"/>
        <w:rPr>
          <w:rFonts w:ascii="Arial" w:eastAsia="Arial" w:hAnsi="Arial" w:cs="Arial"/>
          <w:b/>
          <w:sz w:val="22"/>
          <w:szCs w:val="22"/>
        </w:rPr>
      </w:pPr>
    </w:p>
    <w:p w:rsidR="00423497" w:rsidRDefault="00423497">
      <w:pPr>
        <w:pBdr>
          <w:top w:val="nil"/>
          <w:left w:val="nil"/>
          <w:bottom w:val="nil"/>
          <w:right w:val="nil"/>
          <w:between w:val="nil"/>
        </w:pBdr>
        <w:spacing w:line="276" w:lineRule="auto"/>
        <w:rPr>
          <w:rFonts w:ascii="Arial" w:eastAsia="Arial" w:hAnsi="Arial" w:cs="Arial"/>
          <w:b/>
          <w:sz w:val="22"/>
          <w:szCs w:val="22"/>
        </w:rPr>
      </w:pPr>
    </w:p>
    <w:p w:rsidR="00423497" w:rsidRDefault="00423497">
      <w:pPr>
        <w:pBdr>
          <w:top w:val="nil"/>
          <w:left w:val="nil"/>
          <w:bottom w:val="nil"/>
          <w:right w:val="nil"/>
          <w:between w:val="nil"/>
        </w:pBdr>
        <w:spacing w:line="276" w:lineRule="auto"/>
        <w:rPr>
          <w:rFonts w:ascii="Arial" w:eastAsia="Arial" w:hAnsi="Arial" w:cs="Arial"/>
          <w:b/>
          <w:sz w:val="22"/>
          <w:szCs w:val="22"/>
        </w:rPr>
      </w:pPr>
    </w:p>
    <w:p w:rsidR="00423497" w:rsidRDefault="00423497">
      <w:pPr>
        <w:pBdr>
          <w:top w:val="nil"/>
          <w:left w:val="nil"/>
          <w:bottom w:val="nil"/>
          <w:right w:val="nil"/>
          <w:between w:val="nil"/>
        </w:pBdr>
        <w:spacing w:line="276" w:lineRule="auto"/>
        <w:rPr>
          <w:rFonts w:ascii="Arial" w:eastAsia="Arial" w:hAnsi="Arial" w:cs="Arial"/>
          <w:b/>
          <w:sz w:val="22"/>
          <w:szCs w:val="22"/>
        </w:rPr>
      </w:pPr>
    </w:p>
    <w:p w:rsidR="00423497" w:rsidRDefault="00423497">
      <w:pPr>
        <w:pBdr>
          <w:top w:val="nil"/>
          <w:left w:val="nil"/>
          <w:bottom w:val="nil"/>
          <w:right w:val="nil"/>
          <w:between w:val="nil"/>
        </w:pBdr>
        <w:spacing w:line="276" w:lineRule="auto"/>
        <w:rPr>
          <w:rFonts w:ascii="Arial" w:eastAsia="Arial" w:hAnsi="Arial" w:cs="Arial"/>
          <w:b/>
          <w:sz w:val="22"/>
          <w:szCs w:val="22"/>
        </w:rPr>
      </w:pPr>
    </w:p>
    <w:p w:rsidR="00423497" w:rsidRDefault="00423497">
      <w:pPr>
        <w:pBdr>
          <w:top w:val="nil"/>
          <w:left w:val="nil"/>
          <w:bottom w:val="nil"/>
          <w:right w:val="nil"/>
          <w:between w:val="nil"/>
        </w:pBdr>
        <w:spacing w:line="276" w:lineRule="auto"/>
        <w:rPr>
          <w:rFonts w:ascii="Arial" w:eastAsia="Arial" w:hAnsi="Arial" w:cs="Arial"/>
          <w:b/>
          <w:sz w:val="22"/>
          <w:szCs w:val="22"/>
        </w:rPr>
      </w:pPr>
    </w:p>
    <w:p w:rsidR="00423497" w:rsidRDefault="00423497">
      <w:pPr>
        <w:pBdr>
          <w:top w:val="nil"/>
          <w:left w:val="nil"/>
          <w:bottom w:val="nil"/>
          <w:right w:val="nil"/>
          <w:between w:val="nil"/>
        </w:pBdr>
        <w:spacing w:line="276" w:lineRule="auto"/>
        <w:rPr>
          <w:rFonts w:ascii="Arial" w:eastAsia="Arial" w:hAnsi="Arial" w:cs="Arial"/>
          <w:b/>
          <w:sz w:val="22"/>
          <w:szCs w:val="22"/>
        </w:rPr>
      </w:pPr>
    </w:p>
    <w:p w:rsidR="00423497" w:rsidRDefault="00423497">
      <w:pPr>
        <w:pBdr>
          <w:top w:val="nil"/>
          <w:left w:val="nil"/>
          <w:bottom w:val="nil"/>
          <w:right w:val="nil"/>
          <w:between w:val="nil"/>
        </w:pBdr>
        <w:spacing w:line="276" w:lineRule="auto"/>
        <w:rPr>
          <w:rFonts w:ascii="Arial" w:eastAsia="Arial" w:hAnsi="Arial" w:cs="Arial"/>
          <w:b/>
          <w:sz w:val="22"/>
          <w:szCs w:val="22"/>
        </w:rPr>
      </w:pPr>
    </w:p>
    <w:p w:rsidR="00423497" w:rsidRDefault="00423497">
      <w:pPr>
        <w:pBdr>
          <w:top w:val="nil"/>
          <w:left w:val="nil"/>
          <w:bottom w:val="nil"/>
          <w:right w:val="nil"/>
          <w:between w:val="nil"/>
        </w:pBdr>
        <w:spacing w:line="276" w:lineRule="auto"/>
        <w:rPr>
          <w:rFonts w:ascii="Arial" w:eastAsia="Arial" w:hAnsi="Arial" w:cs="Arial"/>
          <w:b/>
          <w:sz w:val="22"/>
          <w:szCs w:val="22"/>
        </w:rPr>
      </w:pPr>
    </w:p>
    <w:p w:rsidR="00423497" w:rsidRDefault="00423497">
      <w:pPr>
        <w:pBdr>
          <w:top w:val="nil"/>
          <w:left w:val="nil"/>
          <w:bottom w:val="nil"/>
          <w:right w:val="nil"/>
          <w:between w:val="nil"/>
        </w:pBdr>
        <w:spacing w:line="276" w:lineRule="auto"/>
        <w:rPr>
          <w:rFonts w:ascii="Arial" w:eastAsia="Arial" w:hAnsi="Arial" w:cs="Arial"/>
          <w:b/>
          <w:sz w:val="22"/>
          <w:szCs w:val="22"/>
        </w:rPr>
      </w:pPr>
    </w:p>
    <w:p w:rsidR="00423497" w:rsidRDefault="00423497">
      <w:pPr>
        <w:pBdr>
          <w:top w:val="nil"/>
          <w:left w:val="nil"/>
          <w:bottom w:val="nil"/>
          <w:right w:val="nil"/>
          <w:between w:val="nil"/>
        </w:pBdr>
        <w:spacing w:line="276" w:lineRule="auto"/>
        <w:rPr>
          <w:rFonts w:ascii="Arial" w:eastAsia="Arial" w:hAnsi="Arial" w:cs="Arial"/>
          <w:b/>
          <w:sz w:val="22"/>
          <w:szCs w:val="22"/>
        </w:rPr>
      </w:pPr>
    </w:p>
    <w:p w:rsidR="00423497" w:rsidRDefault="00423497">
      <w:pPr>
        <w:pBdr>
          <w:top w:val="nil"/>
          <w:left w:val="nil"/>
          <w:bottom w:val="nil"/>
          <w:right w:val="nil"/>
          <w:between w:val="nil"/>
        </w:pBdr>
        <w:spacing w:line="276" w:lineRule="auto"/>
        <w:rPr>
          <w:rFonts w:ascii="Arial" w:eastAsia="Arial" w:hAnsi="Arial" w:cs="Arial"/>
          <w:b/>
          <w:sz w:val="22"/>
          <w:szCs w:val="22"/>
        </w:rPr>
      </w:pPr>
    </w:p>
    <w:p w:rsidR="00423497" w:rsidRDefault="00423497">
      <w:pPr>
        <w:pBdr>
          <w:top w:val="nil"/>
          <w:left w:val="nil"/>
          <w:bottom w:val="nil"/>
          <w:right w:val="nil"/>
          <w:between w:val="nil"/>
        </w:pBdr>
        <w:spacing w:line="276" w:lineRule="auto"/>
        <w:rPr>
          <w:rFonts w:ascii="Arial" w:eastAsia="Arial" w:hAnsi="Arial" w:cs="Arial"/>
          <w:b/>
          <w:sz w:val="22"/>
          <w:szCs w:val="22"/>
        </w:rPr>
      </w:pPr>
    </w:p>
    <w:p w:rsidR="00423497" w:rsidRDefault="00423497">
      <w:pPr>
        <w:pBdr>
          <w:top w:val="nil"/>
          <w:left w:val="nil"/>
          <w:bottom w:val="nil"/>
          <w:right w:val="nil"/>
          <w:between w:val="nil"/>
        </w:pBdr>
        <w:spacing w:line="276" w:lineRule="auto"/>
        <w:rPr>
          <w:rFonts w:ascii="Arial" w:eastAsia="Arial" w:hAnsi="Arial" w:cs="Arial"/>
          <w:b/>
          <w:sz w:val="22"/>
          <w:szCs w:val="22"/>
        </w:rPr>
      </w:pPr>
    </w:p>
    <w:p w:rsidR="00423497" w:rsidRDefault="00423497">
      <w:pPr>
        <w:pBdr>
          <w:top w:val="nil"/>
          <w:left w:val="nil"/>
          <w:bottom w:val="nil"/>
          <w:right w:val="nil"/>
          <w:between w:val="nil"/>
        </w:pBdr>
        <w:spacing w:line="276" w:lineRule="auto"/>
        <w:rPr>
          <w:rFonts w:ascii="Arial" w:eastAsia="Arial" w:hAnsi="Arial" w:cs="Arial"/>
          <w:b/>
          <w:sz w:val="22"/>
          <w:szCs w:val="22"/>
        </w:rPr>
      </w:pPr>
    </w:p>
    <w:p w:rsidR="00423497" w:rsidRDefault="00423497">
      <w:pPr>
        <w:pBdr>
          <w:top w:val="nil"/>
          <w:left w:val="nil"/>
          <w:bottom w:val="nil"/>
          <w:right w:val="nil"/>
          <w:between w:val="nil"/>
        </w:pBdr>
        <w:spacing w:line="276" w:lineRule="auto"/>
        <w:rPr>
          <w:rFonts w:ascii="Arial" w:eastAsia="Arial" w:hAnsi="Arial" w:cs="Arial"/>
          <w:b/>
          <w:sz w:val="22"/>
          <w:szCs w:val="22"/>
        </w:rPr>
      </w:pPr>
    </w:p>
    <w:p w:rsidR="00423497" w:rsidRDefault="00423497">
      <w:pPr>
        <w:pBdr>
          <w:top w:val="nil"/>
          <w:left w:val="nil"/>
          <w:bottom w:val="nil"/>
          <w:right w:val="nil"/>
          <w:between w:val="nil"/>
        </w:pBdr>
        <w:spacing w:line="276" w:lineRule="auto"/>
        <w:rPr>
          <w:rFonts w:ascii="Arial" w:eastAsia="Arial" w:hAnsi="Arial" w:cs="Arial"/>
          <w:b/>
          <w:sz w:val="22"/>
          <w:szCs w:val="22"/>
        </w:rPr>
      </w:pPr>
    </w:p>
    <w:p w:rsidR="00423497" w:rsidRDefault="00423497">
      <w:pPr>
        <w:pBdr>
          <w:top w:val="nil"/>
          <w:left w:val="nil"/>
          <w:bottom w:val="nil"/>
          <w:right w:val="nil"/>
          <w:between w:val="nil"/>
        </w:pBdr>
        <w:spacing w:line="276" w:lineRule="auto"/>
        <w:rPr>
          <w:rFonts w:ascii="Arial" w:eastAsia="Arial" w:hAnsi="Arial" w:cs="Arial"/>
          <w:b/>
          <w:sz w:val="22"/>
          <w:szCs w:val="22"/>
        </w:rPr>
      </w:pPr>
    </w:p>
    <w:p w:rsidR="00423497" w:rsidRDefault="00423497">
      <w:pPr>
        <w:pBdr>
          <w:top w:val="nil"/>
          <w:left w:val="nil"/>
          <w:bottom w:val="nil"/>
          <w:right w:val="nil"/>
          <w:between w:val="nil"/>
        </w:pBdr>
        <w:spacing w:line="276" w:lineRule="auto"/>
        <w:rPr>
          <w:rFonts w:ascii="Arial" w:eastAsia="Arial" w:hAnsi="Arial" w:cs="Arial"/>
          <w:b/>
          <w:sz w:val="22"/>
          <w:szCs w:val="22"/>
        </w:rPr>
      </w:pPr>
    </w:p>
    <w:p w:rsidR="00423497" w:rsidRDefault="00423497">
      <w:pPr>
        <w:pBdr>
          <w:top w:val="nil"/>
          <w:left w:val="nil"/>
          <w:bottom w:val="nil"/>
          <w:right w:val="nil"/>
          <w:between w:val="nil"/>
        </w:pBdr>
        <w:spacing w:line="276" w:lineRule="auto"/>
        <w:rPr>
          <w:rFonts w:ascii="Arial" w:eastAsia="Arial" w:hAnsi="Arial" w:cs="Arial"/>
          <w:b/>
          <w:sz w:val="22"/>
          <w:szCs w:val="22"/>
        </w:rPr>
        <w:sectPr w:rsidR="00423497">
          <w:headerReference w:type="default" r:id="rId8"/>
          <w:footerReference w:type="default" r:id="rId9"/>
          <w:pgSz w:w="11900" w:h="16840"/>
          <w:pgMar w:top="1440" w:right="1440" w:bottom="1440" w:left="1440" w:header="720" w:footer="720" w:gutter="0"/>
          <w:pgNumType w:start="1"/>
          <w:cols w:space="708"/>
        </w:sectPr>
      </w:pPr>
    </w:p>
    <w:p w:rsidR="00423497" w:rsidRDefault="00423497">
      <w:pPr>
        <w:spacing w:line="276" w:lineRule="auto"/>
        <w:rPr>
          <w:rFonts w:ascii="Arial" w:eastAsia="Arial" w:hAnsi="Arial" w:cs="Arial"/>
          <w:b/>
          <w:sz w:val="22"/>
          <w:szCs w:val="22"/>
        </w:rPr>
      </w:pPr>
      <w:bookmarkStart w:id="1" w:name="_heading=h.gjdgxs" w:colFirst="0" w:colLast="0"/>
      <w:bookmarkEnd w:id="1"/>
    </w:p>
    <w:p w:rsidR="00423497" w:rsidRDefault="00423497">
      <w:pPr>
        <w:spacing w:line="276" w:lineRule="auto"/>
        <w:rPr>
          <w:rFonts w:ascii="Arial" w:eastAsia="Arial" w:hAnsi="Arial" w:cs="Arial"/>
          <w:b/>
          <w:sz w:val="22"/>
          <w:szCs w:val="22"/>
        </w:rPr>
      </w:pPr>
    </w:p>
    <w:tbl>
      <w:tblPr>
        <w:tblStyle w:val="ab"/>
        <w:tblpPr w:leftFromText="141" w:rightFromText="141" w:vertAnchor="page" w:horzAnchor="margin"/>
        <w:tblW w:w="6804" w:type="dxa"/>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6804"/>
      </w:tblGrid>
      <w:tr w:rsidR="00423497">
        <w:trPr>
          <w:trHeight w:val="420"/>
        </w:trPr>
        <w:tc>
          <w:tcPr>
            <w:tcW w:w="6804" w:type="dxa"/>
            <w:shd w:val="clear" w:color="auto" w:fill="D9D9D9"/>
            <w:tcMar>
              <w:top w:w="100" w:type="dxa"/>
              <w:left w:w="100" w:type="dxa"/>
              <w:bottom w:w="100" w:type="dxa"/>
              <w:right w:w="100" w:type="dxa"/>
            </w:tcMar>
            <w:vAlign w:val="center"/>
          </w:tcPr>
          <w:p w:rsidR="00423497" w:rsidRDefault="001D338B">
            <w:pPr>
              <w:widowControl w:val="0"/>
              <w:jc w:val="center"/>
              <w:rPr>
                <w:b/>
                <w:sz w:val="18"/>
                <w:szCs w:val="18"/>
              </w:rPr>
            </w:pPr>
            <w:r>
              <w:rPr>
                <w:b/>
                <w:sz w:val="18"/>
                <w:szCs w:val="18"/>
              </w:rPr>
              <w:t>EDUCATIONAL METHODS GUIDE</w:t>
            </w:r>
          </w:p>
        </w:tc>
      </w:tr>
      <w:tr w:rsidR="00423497">
        <w:trPr>
          <w:trHeight w:val="380"/>
        </w:trPr>
        <w:tc>
          <w:tcPr>
            <w:tcW w:w="6804" w:type="dxa"/>
            <w:shd w:val="clear" w:color="auto" w:fill="auto"/>
            <w:tcMar>
              <w:top w:w="100" w:type="dxa"/>
              <w:left w:w="100" w:type="dxa"/>
              <w:bottom w:w="100" w:type="dxa"/>
              <w:right w:w="100" w:type="dxa"/>
            </w:tcMar>
            <w:vAlign w:val="center"/>
          </w:tcPr>
          <w:p w:rsidR="00423497" w:rsidRDefault="00423497">
            <w:pPr>
              <w:widowControl w:val="0"/>
              <w:jc w:val="center"/>
              <w:rPr>
                <w:b/>
                <w:sz w:val="18"/>
                <w:szCs w:val="18"/>
              </w:rPr>
            </w:pPr>
          </w:p>
          <w:tbl>
            <w:tblPr>
              <w:tblStyle w:val="ac"/>
              <w:tblW w:w="8790"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660"/>
              <w:gridCol w:w="2565"/>
              <w:gridCol w:w="5565"/>
            </w:tblGrid>
            <w:tr w:rsidR="00423497">
              <w:trPr>
                <w:jc w:val="center"/>
              </w:trPr>
              <w:tc>
                <w:tcPr>
                  <w:tcW w:w="660" w:type="dxa"/>
                  <w:shd w:val="clear" w:color="auto" w:fill="auto"/>
                  <w:tcMar>
                    <w:top w:w="100" w:type="dxa"/>
                    <w:left w:w="100" w:type="dxa"/>
                    <w:bottom w:w="100" w:type="dxa"/>
                    <w:right w:w="100" w:type="dxa"/>
                  </w:tcMar>
                </w:tcPr>
                <w:p w:rsidR="00423497" w:rsidRDefault="001D338B">
                  <w:pPr>
                    <w:framePr w:hSpace="141" w:wrap="around" w:vAnchor="page" w:hAnchor="margin"/>
                    <w:widowControl w:val="0"/>
                    <w:rPr>
                      <w:b/>
                      <w:sz w:val="12"/>
                      <w:szCs w:val="12"/>
                    </w:rPr>
                  </w:pPr>
                  <w:r>
                    <w:rPr>
                      <w:b/>
                      <w:sz w:val="12"/>
                      <w:szCs w:val="12"/>
                    </w:rPr>
                    <w:t>CODE</w:t>
                  </w:r>
                </w:p>
              </w:tc>
              <w:tc>
                <w:tcPr>
                  <w:tcW w:w="2565" w:type="dxa"/>
                  <w:shd w:val="clear" w:color="auto" w:fill="auto"/>
                  <w:tcMar>
                    <w:top w:w="100" w:type="dxa"/>
                    <w:left w:w="100" w:type="dxa"/>
                    <w:bottom w:w="100" w:type="dxa"/>
                    <w:right w:w="100" w:type="dxa"/>
                  </w:tcMar>
                </w:tcPr>
                <w:p w:rsidR="00423497" w:rsidRDefault="001D338B">
                  <w:pPr>
                    <w:framePr w:hSpace="141" w:wrap="around" w:vAnchor="page" w:hAnchor="margin"/>
                    <w:widowControl w:val="0"/>
                    <w:rPr>
                      <w:b/>
                      <w:sz w:val="12"/>
                      <w:szCs w:val="12"/>
                    </w:rPr>
                  </w:pPr>
                  <w:r>
                    <w:rPr>
                      <w:b/>
                      <w:sz w:val="12"/>
                      <w:szCs w:val="12"/>
                    </w:rPr>
                    <w:t>METHOD NAME</w:t>
                  </w:r>
                </w:p>
              </w:tc>
              <w:tc>
                <w:tcPr>
                  <w:tcW w:w="5565" w:type="dxa"/>
                  <w:shd w:val="clear" w:color="auto" w:fill="auto"/>
                  <w:tcMar>
                    <w:top w:w="100" w:type="dxa"/>
                    <w:left w:w="100" w:type="dxa"/>
                    <w:bottom w:w="100" w:type="dxa"/>
                    <w:right w:w="100" w:type="dxa"/>
                  </w:tcMar>
                </w:tcPr>
                <w:p w:rsidR="00423497" w:rsidRDefault="001D338B">
                  <w:pPr>
                    <w:framePr w:hSpace="141" w:wrap="around" w:vAnchor="page" w:hAnchor="margin"/>
                    <w:widowControl w:val="0"/>
                    <w:rPr>
                      <w:b/>
                      <w:sz w:val="12"/>
                      <w:szCs w:val="12"/>
                    </w:rPr>
                  </w:pPr>
                  <w:r>
                    <w:rPr>
                      <w:b/>
                      <w:sz w:val="12"/>
                      <w:szCs w:val="12"/>
                    </w:rPr>
                    <w:t>EXPLANATION</w:t>
                  </w:r>
                </w:p>
              </w:tc>
            </w:tr>
            <w:tr w:rsidR="00423497">
              <w:trPr>
                <w:jc w:val="center"/>
              </w:trPr>
              <w:tc>
                <w:tcPr>
                  <w:tcW w:w="660" w:type="dxa"/>
                  <w:shd w:val="clear" w:color="auto" w:fill="auto"/>
                  <w:tcMar>
                    <w:top w:w="100" w:type="dxa"/>
                    <w:left w:w="100" w:type="dxa"/>
                    <w:bottom w:w="100" w:type="dxa"/>
                    <w:right w:w="100" w:type="dxa"/>
                  </w:tcMar>
                </w:tcPr>
                <w:p w:rsidR="00423497" w:rsidRDefault="001D338B">
                  <w:pPr>
                    <w:framePr w:hSpace="141" w:wrap="around" w:vAnchor="page" w:hAnchor="margin"/>
                    <w:widowControl w:val="0"/>
                    <w:jc w:val="center"/>
                    <w:rPr>
                      <w:b/>
                      <w:sz w:val="12"/>
                      <w:szCs w:val="12"/>
                    </w:rPr>
                  </w:pPr>
                  <w:r>
                    <w:rPr>
                      <w:b/>
                      <w:sz w:val="12"/>
                      <w:szCs w:val="12"/>
                    </w:rPr>
                    <w:t>EM1</w:t>
                  </w:r>
                </w:p>
              </w:tc>
              <w:tc>
                <w:tcPr>
                  <w:tcW w:w="2565" w:type="dxa"/>
                  <w:shd w:val="clear" w:color="auto" w:fill="auto"/>
                  <w:tcMar>
                    <w:top w:w="100" w:type="dxa"/>
                    <w:left w:w="100" w:type="dxa"/>
                    <w:bottom w:w="100" w:type="dxa"/>
                    <w:right w:w="100" w:type="dxa"/>
                  </w:tcMar>
                </w:tcPr>
                <w:p w:rsidR="00423497" w:rsidRDefault="001D338B">
                  <w:pPr>
                    <w:framePr w:hSpace="141" w:wrap="around" w:vAnchor="page" w:hAnchor="margin"/>
                    <w:widowControl w:val="0"/>
                    <w:rPr>
                      <w:sz w:val="12"/>
                      <w:szCs w:val="12"/>
                    </w:rPr>
                  </w:pPr>
                  <w:r>
                    <w:rPr>
                      <w:sz w:val="12"/>
                      <w:szCs w:val="12"/>
                    </w:rPr>
                    <w:t>Amphitheatre lesson</w:t>
                  </w:r>
                </w:p>
              </w:tc>
              <w:tc>
                <w:tcPr>
                  <w:tcW w:w="5565" w:type="dxa"/>
                  <w:shd w:val="clear" w:color="auto" w:fill="auto"/>
                  <w:tcMar>
                    <w:top w:w="100" w:type="dxa"/>
                    <w:left w:w="100" w:type="dxa"/>
                    <w:bottom w:w="100" w:type="dxa"/>
                    <w:right w:w="100" w:type="dxa"/>
                  </w:tcMar>
                </w:tcPr>
                <w:p w:rsidR="00423497" w:rsidRDefault="001D338B">
                  <w:pPr>
                    <w:framePr w:hSpace="141" w:wrap="around" w:vAnchor="page" w:hAnchor="margin"/>
                    <w:widowControl w:val="0"/>
                    <w:rPr>
                      <w:sz w:val="12"/>
                      <w:szCs w:val="12"/>
                    </w:rPr>
                  </w:pPr>
                  <w:proofErr w:type="gramStart"/>
                  <w:r>
                    <w:rPr>
                      <w:sz w:val="12"/>
                      <w:szCs w:val="12"/>
                    </w:rPr>
                    <w:t>These are the courses applied in preclinical education where the whole class is together.</w:t>
                  </w:r>
                  <w:proofErr w:type="gramEnd"/>
                </w:p>
              </w:tc>
            </w:tr>
            <w:tr w:rsidR="00423497">
              <w:trPr>
                <w:jc w:val="center"/>
              </w:trPr>
              <w:tc>
                <w:tcPr>
                  <w:tcW w:w="660" w:type="dxa"/>
                  <w:shd w:val="clear" w:color="auto" w:fill="auto"/>
                  <w:tcMar>
                    <w:top w:w="100" w:type="dxa"/>
                    <w:left w:w="100" w:type="dxa"/>
                    <w:bottom w:w="100" w:type="dxa"/>
                    <w:right w:w="100" w:type="dxa"/>
                  </w:tcMar>
                </w:tcPr>
                <w:p w:rsidR="00423497" w:rsidRDefault="001D338B">
                  <w:pPr>
                    <w:framePr w:hSpace="141" w:wrap="around" w:vAnchor="page" w:hAnchor="margin"/>
                    <w:widowControl w:val="0"/>
                    <w:jc w:val="center"/>
                    <w:rPr>
                      <w:b/>
                      <w:sz w:val="12"/>
                      <w:szCs w:val="12"/>
                    </w:rPr>
                  </w:pPr>
                  <w:r>
                    <w:rPr>
                      <w:b/>
                      <w:sz w:val="12"/>
                      <w:szCs w:val="12"/>
                    </w:rPr>
                    <w:t>EM2</w:t>
                  </w:r>
                </w:p>
              </w:tc>
              <w:tc>
                <w:tcPr>
                  <w:tcW w:w="2565" w:type="dxa"/>
                  <w:shd w:val="clear" w:color="auto" w:fill="auto"/>
                  <w:tcMar>
                    <w:top w:w="100" w:type="dxa"/>
                    <w:left w:w="100" w:type="dxa"/>
                    <w:bottom w:w="100" w:type="dxa"/>
                    <w:right w:w="100" w:type="dxa"/>
                  </w:tcMar>
                </w:tcPr>
                <w:p w:rsidR="00423497" w:rsidRDefault="001D338B">
                  <w:pPr>
                    <w:framePr w:hSpace="141" w:wrap="around" w:vAnchor="page" w:hAnchor="margin"/>
                    <w:widowControl w:val="0"/>
                    <w:rPr>
                      <w:sz w:val="12"/>
                      <w:szCs w:val="12"/>
                    </w:rPr>
                  </w:pPr>
                  <w:r>
                    <w:rPr>
                      <w:sz w:val="12"/>
                      <w:szCs w:val="12"/>
                    </w:rPr>
                    <w:t>Class lesson</w:t>
                  </w:r>
                </w:p>
              </w:tc>
              <w:tc>
                <w:tcPr>
                  <w:tcW w:w="5565" w:type="dxa"/>
                  <w:shd w:val="clear" w:color="auto" w:fill="auto"/>
                  <w:tcMar>
                    <w:top w:w="100" w:type="dxa"/>
                    <w:left w:w="100" w:type="dxa"/>
                    <w:bottom w:w="100" w:type="dxa"/>
                    <w:right w:w="100" w:type="dxa"/>
                  </w:tcMar>
                </w:tcPr>
                <w:p w:rsidR="00423497" w:rsidRDefault="001D338B">
                  <w:pPr>
                    <w:framePr w:hSpace="141" w:wrap="around" w:vAnchor="page" w:hAnchor="margin"/>
                    <w:widowControl w:val="0"/>
                    <w:rPr>
                      <w:sz w:val="12"/>
                      <w:szCs w:val="12"/>
                    </w:rPr>
                  </w:pPr>
                  <w:r>
                    <w:rPr>
                      <w:sz w:val="12"/>
                      <w:szCs w:val="12"/>
                    </w:rPr>
                    <w:t>These are courses applied in small groups during the clinical period.</w:t>
                  </w:r>
                </w:p>
              </w:tc>
            </w:tr>
            <w:tr w:rsidR="00423497">
              <w:trPr>
                <w:jc w:val="center"/>
              </w:trPr>
              <w:tc>
                <w:tcPr>
                  <w:tcW w:w="660" w:type="dxa"/>
                  <w:shd w:val="clear" w:color="auto" w:fill="auto"/>
                  <w:tcMar>
                    <w:top w:w="100" w:type="dxa"/>
                    <w:left w:w="100" w:type="dxa"/>
                    <w:bottom w:w="100" w:type="dxa"/>
                    <w:right w:w="100" w:type="dxa"/>
                  </w:tcMar>
                </w:tcPr>
                <w:p w:rsidR="00423497" w:rsidRDefault="001D338B">
                  <w:pPr>
                    <w:framePr w:hSpace="141" w:wrap="around" w:vAnchor="page" w:hAnchor="margin"/>
                    <w:widowControl w:val="0"/>
                    <w:jc w:val="center"/>
                    <w:rPr>
                      <w:b/>
                      <w:sz w:val="12"/>
                      <w:szCs w:val="12"/>
                    </w:rPr>
                  </w:pPr>
                  <w:r>
                    <w:rPr>
                      <w:b/>
                      <w:sz w:val="12"/>
                      <w:szCs w:val="12"/>
                    </w:rPr>
                    <w:t>EM3</w:t>
                  </w:r>
                </w:p>
              </w:tc>
              <w:tc>
                <w:tcPr>
                  <w:tcW w:w="2565" w:type="dxa"/>
                  <w:shd w:val="clear" w:color="auto" w:fill="auto"/>
                  <w:tcMar>
                    <w:top w:w="100" w:type="dxa"/>
                    <w:left w:w="100" w:type="dxa"/>
                    <w:bottom w:w="100" w:type="dxa"/>
                    <w:right w:w="100" w:type="dxa"/>
                  </w:tcMar>
                </w:tcPr>
                <w:p w:rsidR="00423497" w:rsidRDefault="001D338B">
                  <w:pPr>
                    <w:framePr w:hSpace="141" w:wrap="around" w:vAnchor="page" w:hAnchor="margin"/>
                    <w:widowControl w:val="0"/>
                    <w:rPr>
                      <w:sz w:val="12"/>
                      <w:szCs w:val="12"/>
                    </w:rPr>
                  </w:pPr>
                  <w:r>
                    <w:rPr>
                      <w:sz w:val="12"/>
                      <w:szCs w:val="12"/>
                    </w:rPr>
                    <w:t>Lab application</w:t>
                  </w:r>
                </w:p>
              </w:tc>
              <w:tc>
                <w:tcPr>
                  <w:tcW w:w="5565" w:type="dxa"/>
                  <w:shd w:val="clear" w:color="auto" w:fill="auto"/>
                  <w:tcMar>
                    <w:top w:w="100" w:type="dxa"/>
                    <w:left w:w="100" w:type="dxa"/>
                    <w:bottom w:w="100" w:type="dxa"/>
                    <w:right w:w="100" w:type="dxa"/>
                  </w:tcMar>
                </w:tcPr>
                <w:p w:rsidR="00423497" w:rsidRDefault="001D338B">
                  <w:pPr>
                    <w:framePr w:hSpace="141" w:wrap="around" w:vAnchor="page" w:hAnchor="margin"/>
                    <w:widowControl w:val="0"/>
                    <w:rPr>
                      <w:sz w:val="12"/>
                      <w:szCs w:val="12"/>
                    </w:rPr>
                  </w:pPr>
                  <w:r>
                    <w:rPr>
                      <w:sz w:val="12"/>
                      <w:szCs w:val="12"/>
                    </w:rPr>
                    <w:t>These are laboratory courses applied in the preclinical period.</w:t>
                  </w:r>
                </w:p>
              </w:tc>
            </w:tr>
            <w:tr w:rsidR="00423497">
              <w:trPr>
                <w:jc w:val="center"/>
              </w:trPr>
              <w:tc>
                <w:tcPr>
                  <w:tcW w:w="660" w:type="dxa"/>
                  <w:shd w:val="clear" w:color="auto" w:fill="auto"/>
                  <w:tcMar>
                    <w:top w:w="100" w:type="dxa"/>
                    <w:left w:w="100" w:type="dxa"/>
                    <w:bottom w:w="100" w:type="dxa"/>
                    <w:right w:w="100" w:type="dxa"/>
                  </w:tcMar>
                </w:tcPr>
                <w:p w:rsidR="00423497" w:rsidRDefault="001D338B">
                  <w:pPr>
                    <w:framePr w:hSpace="141" w:wrap="around" w:vAnchor="page" w:hAnchor="margin"/>
                    <w:widowControl w:val="0"/>
                    <w:jc w:val="center"/>
                    <w:rPr>
                      <w:b/>
                      <w:sz w:val="12"/>
                      <w:szCs w:val="12"/>
                    </w:rPr>
                  </w:pPr>
                  <w:r>
                    <w:rPr>
                      <w:b/>
                      <w:sz w:val="12"/>
                      <w:szCs w:val="12"/>
                    </w:rPr>
                    <w:t>EM4</w:t>
                  </w:r>
                </w:p>
              </w:tc>
              <w:tc>
                <w:tcPr>
                  <w:tcW w:w="2565" w:type="dxa"/>
                  <w:shd w:val="clear" w:color="auto" w:fill="auto"/>
                  <w:tcMar>
                    <w:top w:w="100" w:type="dxa"/>
                    <w:left w:w="100" w:type="dxa"/>
                    <w:bottom w:w="100" w:type="dxa"/>
                    <w:right w:w="100" w:type="dxa"/>
                  </w:tcMar>
                </w:tcPr>
                <w:p w:rsidR="00423497" w:rsidRDefault="001D338B">
                  <w:pPr>
                    <w:framePr w:hSpace="141" w:wrap="around" w:vAnchor="page" w:hAnchor="margin"/>
                    <w:widowControl w:val="0"/>
                    <w:rPr>
                      <w:sz w:val="12"/>
                      <w:szCs w:val="12"/>
                    </w:rPr>
                  </w:pPr>
                  <w:r>
                    <w:rPr>
                      <w:sz w:val="12"/>
                      <w:szCs w:val="12"/>
                    </w:rPr>
                    <w:t>Skill Training App</w:t>
                  </w:r>
                </w:p>
              </w:tc>
              <w:tc>
                <w:tcPr>
                  <w:tcW w:w="5565" w:type="dxa"/>
                  <w:shd w:val="clear" w:color="auto" w:fill="auto"/>
                  <w:tcMar>
                    <w:top w:w="100" w:type="dxa"/>
                    <w:left w:w="100" w:type="dxa"/>
                    <w:bottom w:w="100" w:type="dxa"/>
                    <w:right w:w="100" w:type="dxa"/>
                  </w:tcMar>
                </w:tcPr>
                <w:p w:rsidR="00423497" w:rsidRDefault="001D338B">
                  <w:pPr>
                    <w:framePr w:hSpace="141" w:wrap="around" w:vAnchor="page" w:hAnchor="margin"/>
                    <w:widowControl w:val="0"/>
                    <w:rPr>
                      <w:sz w:val="12"/>
                      <w:szCs w:val="12"/>
                    </w:rPr>
                  </w:pPr>
                  <w:r>
                    <w:rPr>
                      <w:sz w:val="12"/>
                      <w:szCs w:val="12"/>
                    </w:rPr>
                    <w:t xml:space="preserve">It is the work that the student does on a model or mannequin before meeting with the real patient, which </w:t>
                  </w:r>
                  <w:proofErr w:type="gramStart"/>
                  <w:r>
                    <w:rPr>
                      <w:sz w:val="12"/>
                      <w:szCs w:val="12"/>
                    </w:rPr>
                    <w:t>will be done</w:t>
                  </w:r>
                  <w:proofErr w:type="gramEnd"/>
                  <w:r>
                    <w:rPr>
                      <w:sz w:val="12"/>
                      <w:szCs w:val="12"/>
                    </w:rPr>
                    <w:t xml:space="preserve"> in the Virtual Clinic or other environment.</w:t>
                  </w:r>
                </w:p>
              </w:tc>
            </w:tr>
            <w:tr w:rsidR="00423497">
              <w:trPr>
                <w:jc w:val="center"/>
              </w:trPr>
              <w:tc>
                <w:tcPr>
                  <w:tcW w:w="660" w:type="dxa"/>
                  <w:shd w:val="clear" w:color="auto" w:fill="auto"/>
                  <w:tcMar>
                    <w:top w:w="100" w:type="dxa"/>
                    <w:left w:w="100" w:type="dxa"/>
                    <w:bottom w:w="100" w:type="dxa"/>
                    <w:right w:w="100" w:type="dxa"/>
                  </w:tcMar>
                </w:tcPr>
                <w:p w:rsidR="00423497" w:rsidRDefault="001D338B">
                  <w:pPr>
                    <w:framePr w:hSpace="141" w:wrap="around" w:vAnchor="page" w:hAnchor="margin"/>
                    <w:widowControl w:val="0"/>
                    <w:jc w:val="center"/>
                    <w:rPr>
                      <w:b/>
                      <w:sz w:val="12"/>
                      <w:szCs w:val="12"/>
                    </w:rPr>
                  </w:pPr>
                  <w:r>
                    <w:rPr>
                      <w:b/>
                      <w:sz w:val="12"/>
                      <w:szCs w:val="12"/>
                    </w:rPr>
                    <w:t>EM5</w:t>
                  </w:r>
                </w:p>
              </w:tc>
              <w:tc>
                <w:tcPr>
                  <w:tcW w:w="2565" w:type="dxa"/>
                  <w:shd w:val="clear" w:color="auto" w:fill="auto"/>
                  <w:tcMar>
                    <w:top w:w="100" w:type="dxa"/>
                    <w:left w:w="100" w:type="dxa"/>
                    <w:bottom w:w="100" w:type="dxa"/>
                    <w:right w:w="100" w:type="dxa"/>
                  </w:tcMar>
                </w:tcPr>
                <w:p w:rsidR="00423497" w:rsidRDefault="001D338B">
                  <w:pPr>
                    <w:framePr w:hSpace="141" w:wrap="around" w:vAnchor="page" w:hAnchor="margin"/>
                    <w:widowControl w:val="0"/>
                    <w:rPr>
                      <w:sz w:val="12"/>
                      <w:szCs w:val="12"/>
                    </w:rPr>
                  </w:pPr>
                  <w:r>
                    <w:rPr>
                      <w:sz w:val="12"/>
                      <w:szCs w:val="12"/>
                    </w:rPr>
                    <w:t>C</w:t>
                  </w:r>
                  <w:r>
                    <w:rPr>
                      <w:sz w:val="12"/>
                      <w:szCs w:val="12"/>
                    </w:rPr>
                    <w:t>linic Education</w:t>
                  </w:r>
                </w:p>
              </w:tc>
              <w:tc>
                <w:tcPr>
                  <w:tcW w:w="5565" w:type="dxa"/>
                  <w:shd w:val="clear" w:color="auto" w:fill="auto"/>
                  <w:tcMar>
                    <w:top w:w="100" w:type="dxa"/>
                    <w:left w:w="100" w:type="dxa"/>
                    <w:bottom w:w="100" w:type="dxa"/>
                    <w:right w:w="100" w:type="dxa"/>
                  </w:tcMar>
                </w:tcPr>
                <w:p w:rsidR="00423497" w:rsidRDefault="001D338B">
                  <w:pPr>
                    <w:framePr w:hSpace="141" w:wrap="around" w:vAnchor="page" w:hAnchor="margin"/>
                    <w:widowControl w:val="0"/>
                    <w:rPr>
                      <w:sz w:val="12"/>
                      <w:szCs w:val="12"/>
                    </w:rPr>
                  </w:pPr>
                  <w:r>
                    <w:rPr>
                      <w:sz w:val="12"/>
                      <w:szCs w:val="12"/>
                    </w:rPr>
                    <w:t xml:space="preserve">These </w:t>
                  </w:r>
                  <w:proofErr w:type="gramStart"/>
                  <w:r>
                    <w:rPr>
                      <w:sz w:val="12"/>
                      <w:szCs w:val="12"/>
                    </w:rPr>
                    <w:t>are activities that</w:t>
                  </w:r>
                  <w:proofErr w:type="gramEnd"/>
                  <w:r>
                    <w:rPr>
                      <w:sz w:val="12"/>
                      <w:szCs w:val="12"/>
                    </w:rPr>
                    <w:t xml:space="preserve"> provide clinical competence by applying bedside training with real patients or models under the supervision of trainers.</w:t>
                  </w:r>
                </w:p>
              </w:tc>
            </w:tr>
            <w:tr w:rsidR="00423497">
              <w:trPr>
                <w:jc w:val="center"/>
              </w:trPr>
              <w:tc>
                <w:tcPr>
                  <w:tcW w:w="660" w:type="dxa"/>
                  <w:shd w:val="clear" w:color="auto" w:fill="auto"/>
                  <w:tcMar>
                    <w:top w:w="100" w:type="dxa"/>
                    <w:left w:w="100" w:type="dxa"/>
                    <w:bottom w:w="100" w:type="dxa"/>
                    <w:right w:w="100" w:type="dxa"/>
                  </w:tcMar>
                </w:tcPr>
                <w:p w:rsidR="00423497" w:rsidRDefault="001D338B">
                  <w:pPr>
                    <w:framePr w:hSpace="141" w:wrap="around" w:vAnchor="page" w:hAnchor="margin"/>
                    <w:widowControl w:val="0"/>
                    <w:jc w:val="center"/>
                    <w:rPr>
                      <w:b/>
                      <w:sz w:val="12"/>
                      <w:szCs w:val="12"/>
                    </w:rPr>
                  </w:pPr>
                  <w:r>
                    <w:rPr>
                      <w:b/>
                      <w:sz w:val="12"/>
                      <w:szCs w:val="12"/>
                    </w:rPr>
                    <w:t>EM6</w:t>
                  </w:r>
                </w:p>
              </w:tc>
              <w:tc>
                <w:tcPr>
                  <w:tcW w:w="2565" w:type="dxa"/>
                  <w:shd w:val="clear" w:color="auto" w:fill="auto"/>
                  <w:tcMar>
                    <w:top w:w="100" w:type="dxa"/>
                    <w:left w:w="100" w:type="dxa"/>
                    <w:bottom w:w="100" w:type="dxa"/>
                    <w:right w:w="100" w:type="dxa"/>
                  </w:tcMar>
                </w:tcPr>
                <w:p w:rsidR="00423497" w:rsidRDefault="001D338B">
                  <w:pPr>
                    <w:framePr w:hSpace="141" w:wrap="around" w:vAnchor="page" w:hAnchor="margin"/>
                    <w:widowControl w:val="0"/>
                    <w:rPr>
                      <w:sz w:val="12"/>
                      <w:szCs w:val="12"/>
                    </w:rPr>
                  </w:pPr>
                  <w:r>
                    <w:rPr>
                      <w:sz w:val="12"/>
                      <w:szCs w:val="12"/>
                    </w:rPr>
                    <w:t>Independent Study Hours</w:t>
                  </w:r>
                </w:p>
              </w:tc>
              <w:tc>
                <w:tcPr>
                  <w:tcW w:w="5565" w:type="dxa"/>
                  <w:shd w:val="clear" w:color="auto" w:fill="auto"/>
                  <w:tcMar>
                    <w:top w:w="100" w:type="dxa"/>
                    <w:left w:w="100" w:type="dxa"/>
                    <w:bottom w:w="100" w:type="dxa"/>
                    <w:right w:w="100" w:type="dxa"/>
                  </w:tcMar>
                </w:tcPr>
                <w:p w:rsidR="00423497" w:rsidRDefault="001D338B">
                  <w:pPr>
                    <w:framePr w:hSpace="141" w:wrap="around" w:vAnchor="page" w:hAnchor="margin"/>
                    <w:widowControl w:val="0"/>
                    <w:rPr>
                      <w:sz w:val="12"/>
                      <w:szCs w:val="12"/>
                    </w:rPr>
                  </w:pPr>
                  <w:r>
                    <w:rPr>
                      <w:sz w:val="12"/>
                      <w:szCs w:val="12"/>
                    </w:rPr>
                    <w:t>These are the periods in the curriculum for the student to repea</w:t>
                  </w:r>
                  <w:r>
                    <w:rPr>
                      <w:sz w:val="12"/>
                      <w:szCs w:val="12"/>
                    </w:rPr>
                    <w:t>t what they have learned and to prepare for new lesson sessions.</w:t>
                  </w:r>
                </w:p>
              </w:tc>
            </w:tr>
            <w:tr w:rsidR="00423497">
              <w:trPr>
                <w:jc w:val="center"/>
              </w:trPr>
              <w:tc>
                <w:tcPr>
                  <w:tcW w:w="660" w:type="dxa"/>
                  <w:shd w:val="clear" w:color="auto" w:fill="auto"/>
                  <w:tcMar>
                    <w:top w:w="100" w:type="dxa"/>
                    <w:left w:w="100" w:type="dxa"/>
                    <w:bottom w:w="100" w:type="dxa"/>
                    <w:right w:w="100" w:type="dxa"/>
                  </w:tcMar>
                </w:tcPr>
                <w:p w:rsidR="00423497" w:rsidRDefault="001D338B">
                  <w:pPr>
                    <w:framePr w:hSpace="141" w:wrap="around" w:vAnchor="page" w:hAnchor="margin"/>
                    <w:widowControl w:val="0"/>
                    <w:jc w:val="center"/>
                    <w:rPr>
                      <w:b/>
                      <w:sz w:val="12"/>
                      <w:szCs w:val="12"/>
                    </w:rPr>
                  </w:pPr>
                  <w:r>
                    <w:rPr>
                      <w:b/>
                      <w:sz w:val="12"/>
                      <w:szCs w:val="12"/>
                    </w:rPr>
                    <w:t>EM7</w:t>
                  </w:r>
                </w:p>
              </w:tc>
              <w:tc>
                <w:tcPr>
                  <w:tcW w:w="2565" w:type="dxa"/>
                  <w:shd w:val="clear" w:color="auto" w:fill="auto"/>
                  <w:tcMar>
                    <w:top w:w="100" w:type="dxa"/>
                    <w:left w:w="100" w:type="dxa"/>
                    <w:bottom w:w="100" w:type="dxa"/>
                    <w:right w:w="100" w:type="dxa"/>
                  </w:tcMar>
                </w:tcPr>
                <w:p w:rsidR="00423497" w:rsidRDefault="001D338B">
                  <w:pPr>
                    <w:framePr w:hSpace="141" w:wrap="around" w:vAnchor="page" w:hAnchor="margin"/>
                    <w:widowControl w:val="0"/>
                    <w:rPr>
                      <w:sz w:val="12"/>
                      <w:szCs w:val="12"/>
                    </w:rPr>
                  </w:pPr>
                  <w:r>
                    <w:rPr>
                      <w:sz w:val="12"/>
                      <w:szCs w:val="12"/>
                    </w:rPr>
                    <w:t>Community Based Education Application</w:t>
                  </w:r>
                </w:p>
              </w:tc>
              <w:tc>
                <w:tcPr>
                  <w:tcW w:w="5565" w:type="dxa"/>
                  <w:shd w:val="clear" w:color="auto" w:fill="auto"/>
                  <w:tcMar>
                    <w:top w:w="100" w:type="dxa"/>
                    <w:left w:w="100" w:type="dxa"/>
                    <w:bottom w:w="100" w:type="dxa"/>
                    <w:right w:w="100" w:type="dxa"/>
                  </w:tcMar>
                </w:tcPr>
                <w:p w:rsidR="00423497" w:rsidRDefault="001D338B">
                  <w:pPr>
                    <w:framePr w:hSpace="141" w:wrap="around" w:vAnchor="page" w:hAnchor="margin"/>
                    <w:widowControl w:val="0"/>
                    <w:rPr>
                      <w:sz w:val="12"/>
                      <w:szCs w:val="12"/>
                    </w:rPr>
                  </w:pPr>
                  <w:r>
                    <w:rPr>
                      <w:sz w:val="12"/>
                      <w:szCs w:val="12"/>
                    </w:rPr>
                    <w:t>Field practices, non-unit professional practices, etc. includes.</w:t>
                  </w:r>
                </w:p>
              </w:tc>
            </w:tr>
            <w:tr w:rsidR="00423497">
              <w:trPr>
                <w:jc w:val="center"/>
              </w:trPr>
              <w:tc>
                <w:tcPr>
                  <w:tcW w:w="660" w:type="dxa"/>
                  <w:shd w:val="clear" w:color="auto" w:fill="auto"/>
                  <w:tcMar>
                    <w:top w:w="100" w:type="dxa"/>
                    <w:left w:w="100" w:type="dxa"/>
                    <w:bottom w:w="100" w:type="dxa"/>
                    <w:right w:w="100" w:type="dxa"/>
                  </w:tcMar>
                </w:tcPr>
                <w:p w:rsidR="00423497" w:rsidRDefault="001D338B">
                  <w:pPr>
                    <w:framePr w:hSpace="141" w:wrap="around" w:vAnchor="page" w:hAnchor="margin"/>
                    <w:widowControl w:val="0"/>
                    <w:jc w:val="center"/>
                    <w:rPr>
                      <w:b/>
                      <w:sz w:val="12"/>
                      <w:szCs w:val="12"/>
                    </w:rPr>
                  </w:pPr>
                  <w:r>
                    <w:rPr>
                      <w:b/>
                      <w:sz w:val="12"/>
                      <w:szCs w:val="12"/>
                    </w:rPr>
                    <w:t>EM8</w:t>
                  </w:r>
                </w:p>
              </w:tc>
              <w:tc>
                <w:tcPr>
                  <w:tcW w:w="2565" w:type="dxa"/>
                  <w:shd w:val="clear" w:color="auto" w:fill="auto"/>
                  <w:tcMar>
                    <w:top w:w="100" w:type="dxa"/>
                    <w:left w:w="100" w:type="dxa"/>
                    <w:bottom w:w="100" w:type="dxa"/>
                    <w:right w:w="100" w:type="dxa"/>
                  </w:tcMar>
                </w:tcPr>
                <w:p w:rsidR="00423497" w:rsidRDefault="001D338B">
                  <w:pPr>
                    <w:framePr w:hSpace="141" w:wrap="around" w:vAnchor="page" w:hAnchor="margin"/>
                    <w:widowControl w:val="0"/>
                    <w:rPr>
                      <w:sz w:val="12"/>
                      <w:szCs w:val="12"/>
                    </w:rPr>
                  </w:pPr>
                  <w:r>
                    <w:rPr>
                      <w:sz w:val="12"/>
                      <w:szCs w:val="12"/>
                    </w:rPr>
                    <w:t>Problem Based Learning</w:t>
                  </w:r>
                </w:p>
              </w:tc>
              <w:tc>
                <w:tcPr>
                  <w:tcW w:w="5565" w:type="dxa"/>
                  <w:shd w:val="clear" w:color="auto" w:fill="auto"/>
                  <w:tcMar>
                    <w:top w:w="100" w:type="dxa"/>
                    <w:left w:w="100" w:type="dxa"/>
                    <w:bottom w:w="100" w:type="dxa"/>
                    <w:right w:w="100" w:type="dxa"/>
                  </w:tcMar>
                </w:tcPr>
                <w:p w:rsidR="00423497" w:rsidRDefault="001D338B">
                  <w:pPr>
                    <w:framePr w:hSpace="141" w:wrap="around" w:vAnchor="page" w:hAnchor="margin"/>
                    <w:widowControl w:val="0"/>
                    <w:rPr>
                      <w:sz w:val="12"/>
                      <w:szCs w:val="12"/>
                    </w:rPr>
                  </w:pPr>
                  <w:r>
                    <w:rPr>
                      <w:sz w:val="12"/>
                      <w:szCs w:val="12"/>
                    </w:rPr>
                    <w:t>Problem based learning.</w:t>
                  </w:r>
                </w:p>
              </w:tc>
            </w:tr>
            <w:tr w:rsidR="00423497">
              <w:trPr>
                <w:jc w:val="center"/>
              </w:trPr>
              <w:tc>
                <w:tcPr>
                  <w:tcW w:w="660" w:type="dxa"/>
                  <w:shd w:val="clear" w:color="auto" w:fill="auto"/>
                  <w:tcMar>
                    <w:top w:w="100" w:type="dxa"/>
                    <w:left w:w="100" w:type="dxa"/>
                    <w:bottom w:w="100" w:type="dxa"/>
                    <w:right w:w="100" w:type="dxa"/>
                  </w:tcMar>
                </w:tcPr>
                <w:p w:rsidR="00423497" w:rsidRDefault="001D338B">
                  <w:pPr>
                    <w:framePr w:hSpace="141" w:wrap="around" w:vAnchor="page" w:hAnchor="margin"/>
                    <w:widowControl w:val="0"/>
                    <w:jc w:val="center"/>
                    <w:rPr>
                      <w:b/>
                      <w:sz w:val="12"/>
                      <w:szCs w:val="12"/>
                    </w:rPr>
                  </w:pPr>
                  <w:r>
                    <w:rPr>
                      <w:b/>
                      <w:sz w:val="12"/>
                      <w:szCs w:val="12"/>
                    </w:rPr>
                    <w:t>EM9</w:t>
                  </w:r>
                </w:p>
              </w:tc>
              <w:tc>
                <w:tcPr>
                  <w:tcW w:w="2565" w:type="dxa"/>
                  <w:shd w:val="clear" w:color="auto" w:fill="auto"/>
                  <w:tcMar>
                    <w:top w:w="100" w:type="dxa"/>
                    <w:left w:w="100" w:type="dxa"/>
                    <w:bottom w:w="100" w:type="dxa"/>
                    <w:right w:w="100" w:type="dxa"/>
                  </w:tcMar>
                </w:tcPr>
                <w:p w:rsidR="00423497" w:rsidRDefault="001D338B">
                  <w:pPr>
                    <w:framePr w:hSpace="141" w:wrap="around" w:vAnchor="page" w:hAnchor="margin"/>
                    <w:widowControl w:val="0"/>
                    <w:rPr>
                      <w:sz w:val="12"/>
                      <w:szCs w:val="12"/>
                    </w:rPr>
                  </w:pPr>
                  <w:r>
                    <w:rPr>
                      <w:sz w:val="12"/>
                      <w:szCs w:val="12"/>
                    </w:rPr>
                    <w:t>Private Study module</w:t>
                  </w:r>
                </w:p>
              </w:tc>
              <w:tc>
                <w:tcPr>
                  <w:tcW w:w="5565" w:type="dxa"/>
                  <w:shd w:val="clear" w:color="auto" w:fill="auto"/>
                  <w:tcMar>
                    <w:top w:w="100" w:type="dxa"/>
                    <w:left w:w="100" w:type="dxa"/>
                    <w:bottom w:w="100" w:type="dxa"/>
                    <w:right w:w="100" w:type="dxa"/>
                  </w:tcMar>
                </w:tcPr>
                <w:p w:rsidR="00423497" w:rsidRDefault="001D338B">
                  <w:pPr>
                    <w:framePr w:hSpace="141" w:wrap="around" w:vAnchor="page" w:hAnchor="margin"/>
                    <w:widowControl w:val="0"/>
                    <w:rPr>
                      <w:sz w:val="12"/>
                      <w:szCs w:val="12"/>
                    </w:rPr>
                  </w:pPr>
                  <w:r>
                    <w:rPr>
                      <w:sz w:val="12"/>
                      <w:szCs w:val="12"/>
                    </w:rPr>
                    <w:t xml:space="preserve">These </w:t>
                  </w:r>
                  <w:proofErr w:type="gramStart"/>
                  <w:r>
                    <w:rPr>
                      <w:sz w:val="12"/>
                      <w:szCs w:val="12"/>
                    </w:rPr>
                    <w:t>are applications that</w:t>
                  </w:r>
                  <w:proofErr w:type="gramEnd"/>
                  <w:r>
                    <w:rPr>
                      <w:sz w:val="12"/>
                      <w:szCs w:val="12"/>
                    </w:rPr>
                    <w:t xml:space="preserve"> will enable the student to gain in-depth knowledge about a subject individually or as a group.</w:t>
                  </w:r>
                </w:p>
              </w:tc>
            </w:tr>
            <w:tr w:rsidR="00423497">
              <w:trPr>
                <w:jc w:val="center"/>
              </w:trPr>
              <w:tc>
                <w:tcPr>
                  <w:tcW w:w="660" w:type="dxa"/>
                  <w:shd w:val="clear" w:color="auto" w:fill="auto"/>
                  <w:tcMar>
                    <w:top w:w="100" w:type="dxa"/>
                    <w:left w:w="100" w:type="dxa"/>
                    <w:bottom w:w="100" w:type="dxa"/>
                    <w:right w:w="100" w:type="dxa"/>
                  </w:tcMar>
                </w:tcPr>
                <w:p w:rsidR="00423497" w:rsidRDefault="001D338B">
                  <w:pPr>
                    <w:framePr w:hSpace="141" w:wrap="around" w:vAnchor="page" w:hAnchor="margin"/>
                    <w:widowControl w:val="0"/>
                    <w:jc w:val="center"/>
                    <w:rPr>
                      <w:b/>
                      <w:sz w:val="12"/>
                      <w:szCs w:val="12"/>
                    </w:rPr>
                  </w:pPr>
                  <w:r>
                    <w:rPr>
                      <w:b/>
                      <w:sz w:val="12"/>
                      <w:szCs w:val="12"/>
                    </w:rPr>
                    <w:t>EM10</w:t>
                  </w:r>
                </w:p>
              </w:tc>
              <w:tc>
                <w:tcPr>
                  <w:tcW w:w="2565" w:type="dxa"/>
                  <w:shd w:val="clear" w:color="auto" w:fill="auto"/>
                  <w:tcMar>
                    <w:top w:w="100" w:type="dxa"/>
                    <w:left w:w="100" w:type="dxa"/>
                    <w:bottom w:w="100" w:type="dxa"/>
                    <w:right w:w="100" w:type="dxa"/>
                  </w:tcMar>
                </w:tcPr>
                <w:p w:rsidR="00423497" w:rsidRDefault="001D338B">
                  <w:pPr>
                    <w:framePr w:hSpace="141" w:wrap="around" w:vAnchor="page" w:hAnchor="margin"/>
                    <w:widowControl w:val="0"/>
                    <w:rPr>
                      <w:sz w:val="12"/>
                      <w:szCs w:val="12"/>
                    </w:rPr>
                  </w:pPr>
                  <w:r>
                    <w:rPr>
                      <w:sz w:val="12"/>
                      <w:szCs w:val="12"/>
                    </w:rPr>
                    <w:t>Scientific Research study</w:t>
                  </w:r>
                </w:p>
              </w:tc>
              <w:tc>
                <w:tcPr>
                  <w:tcW w:w="5565" w:type="dxa"/>
                  <w:shd w:val="clear" w:color="auto" w:fill="auto"/>
                  <w:tcMar>
                    <w:top w:w="100" w:type="dxa"/>
                    <w:left w:w="100" w:type="dxa"/>
                    <w:bottom w:w="100" w:type="dxa"/>
                    <w:right w:w="100" w:type="dxa"/>
                  </w:tcMar>
                </w:tcPr>
                <w:p w:rsidR="00423497" w:rsidRDefault="001D338B">
                  <w:pPr>
                    <w:framePr w:hSpace="141" w:wrap="around" w:vAnchor="page" w:hAnchor="margin"/>
                    <w:widowControl w:val="0"/>
                    <w:rPr>
                      <w:sz w:val="12"/>
                      <w:szCs w:val="12"/>
                    </w:rPr>
                  </w:pPr>
                  <w:r>
                    <w:rPr>
                      <w:sz w:val="12"/>
                      <w:szCs w:val="12"/>
                    </w:rPr>
                    <w:t>These are applications aimed at improving the scientific research competence of the student.</w:t>
                  </w:r>
                </w:p>
              </w:tc>
            </w:tr>
            <w:tr w:rsidR="00423497">
              <w:trPr>
                <w:jc w:val="center"/>
              </w:trPr>
              <w:tc>
                <w:tcPr>
                  <w:tcW w:w="660" w:type="dxa"/>
                  <w:shd w:val="clear" w:color="auto" w:fill="auto"/>
                  <w:tcMar>
                    <w:top w:w="100" w:type="dxa"/>
                    <w:left w:w="100" w:type="dxa"/>
                    <w:bottom w:w="100" w:type="dxa"/>
                    <w:right w:w="100" w:type="dxa"/>
                  </w:tcMar>
                </w:tcPr>
                <w:p w:rsidR="00423497" w:rsidRDefault="001D338B">
                  <w:pPr>
                    <w:framePr w:hSpace="141" w:wrap="around" w:vAnchor="page" w:hAnchor="margin"/>
                    <w:widowControl w:val="0"/>
                    <w:jc w:val="center"/>
                    <w:rPr>
                      <w:b/>
                      <w:sz w:val="12"/>
                      <w:szCs w:val="12"/>
                    </w:rPr>
                  </w:pPr>
                  <w:r>
                    <w:rPr>
                      <w:b/>
                      <w:sz w:val="12"/>
                      <w:szCs w:val="12"/>
                    </w:rPr>
                    <w:t>EM11</w:t>
                  </w:r>
                </w:p>
              </w:tc>
              <w:tc>
                <w:tcPr>
                  <w:tcW w:w="2565" w:type="dxa"/>
                  <w:shd w:val="clear" w:color="auto" w:fill="auto"/>
                  <w:tcMar>
                    <w:top w:w="100" w:type="dxa"/>
                    <w:left w:w="100" w:type="dxa"/>
                    <w:bottom w:w="100" w:type="dxa"/>
                    <w:right w:w="100" w:type="dxa"/>
                  </w:tcMar>
                </w:tcPr>
                <w:p w:rsidR="00423497" w:rsidRDefault="001D338B">
                  <w:pPr>
                    <w:framePr w:hSpace="141" w:wrap="around" w:vAnchor="page" w:hAnchor="margin"/>
                    <w:widowControl w:val="0"/>
                    <w:rPr>
                      <w:sz w:val="12"/>
                      <w:szCs w:val="12"/>
                    </w:rPr>
                  </w:pPr>
                  <w:r>
                    <w:rPr>
                      <w:sz w:val="12"/>
                      <w:szCs w:val="12"/>
                    </w:rPr>
                    <w:t>Other</w:t>
                  </w:r>
                </w:p>
              </w:tc>
              <w:tc>
                <w:tcPr>
                  <w:tcW w:w="5565" w:type="dxa"/>
                  <w:shd w:val="clear" w:color="auto" w:fill="auto"/>
                  <w:tcMar>
                    <w:top w:w="100" w:type="dxa"/>
                    <w:left w:w="100" w:type="dxa"/>
                    <w:bottom w:w="100" w:type="dxa"/>
                    <w:right w:w="100" w:type="dxa"/>
                  </w:tcMar>
                </w:tcPr>
                <w:p w:rsidR="00423497" w:rsidRDefault="001D338B">
                  <w:pPr>
                    <w:framePr w:hSpace="141" w:wrap="around" w:vAnchor="page" w:hAnchor="margin"/>
                    <w:widowControl w:val="0"/>
                    <w:rPr>
                      <w:sz w:val="12"/>
                      <w:szCs w:val="12"/>
                    </w:rPr>
                  </w:pPr>
                  <w:r>
                    <w:rPr>
                      <w:sz w:val="12"/>
                      <w:szCs w:val="12"/>
                    </w:rPr>
                    <w:t xml:space="preserve">If this code is used, the training method </w:t>
                  </w:r>
                  <w:proofErr w:type="gramStart"/>
                  <w:r>
                    <w:rPr>
                      <w:sz w:val="12"/>
                      <w:szCs w:val="12"/>
                    </w:rPr>
                    <w:t>should be written</w:t>
                  </w:r>
                  <w:proofErr w:type="gramEnd"/>
                  <w:r>
                    <w:rPr>
                      <w:sz w:val="12"/>
                      <w:szCs w:val="12"/>
                    </w:rPr>
                    <w:t xml:space="preserve"> in detail.</w:t>
                  </w:r>
                </w:p>
              </w:tc>
            </w:tr>
          </w:tbl>
          <w:p w:rsidR="00423497" w:rsidRDefault="00423497">
            <w:pPr>
              <w:widowControl w:val="0"/>
              <w:jc w:val="center"/>
              <w:rPr>
                <w:b/>
                <w:sz w:val="18"/>
                <w:szCs w:val="18"/>
              </w:rPr>
            </w:pPr>
          </w:p>
        </w:tc>
      </w:tr>
    </w:tbl>
    <w:p w:rsidR="00423497" w:rsidRDefault="00423497">
      <w:pPr>
        <w:widowControl w:val="0"/>
        <w:spacing w:line="276" w:lineRule="auto"/>
        <w:rPr>
          <w:rFonts w:ascii="Arial" w:eastAsia="Arial" w:hAnsi="Arial" w:cs="Arial"/>
          <w:b/>
          <w:sz w:val="18"/>
          <w:szCs w:val="18"/>
        </w:rPr>
      </w:pPr>
    </w:p>
    <w:tbl>
      <w:tblPr>
        <w:tblStyle w:val="ad"/>
        <w:tblpPr w:leftFromText="141" w:rightFromText="141" w:vertAnchor="text" w:tblpX="6960"/>
        <w:tblW w:w="6804" w:type="dxa"/>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6804"/>
      </w:tblGrid>
      <w:tr w:rsidR="00423497">
        <w:trPr>
          <w:trHeight w:val="420"/>
        </w:trPr>
        <w:tc>
          <w:tcPr>
            <w:tcW w:w="6804" w:type="dxa"/>
            <w:shd w:val="clear" w:color="auto" w:fill="D9D9D9"/>
            <w:tcMar>
              <w:top w:w="100" w:type="dxa"/>
              <w:left w:w="100" w:type="dxa"/>
              <w:bottom w:w="100" w:type="dxa"/>
              <w:right w:w="100" w:type="dxa"/>
            </w:tcMar>
            <w:vAlign w:val="center"/>
          </w:tcPr>
          <w:p w:rsidR="00423497" w:rsidRDefault="001D338B">
            <w:pPr>
              <w:widowControl w:val="0"/>
              <w:jc w:val="center"/>
              <w:rPr>
                <w:b/>
                <w:sz w:val="18"/>
                <w:szCs w:val="18"/>
              </w:rPr>
            </w:pPr>
            <w:r>
              <w:rPr>
                <w:b/>
                <w:sz w:val="18"/>
                <w:szCs w:val="18"/>
              </w:rPr>
              <w:t>MEASUREMENT EVALUATION METHODS GUIDE</w:t>
            </w:r>
          </w:p>
        </w:tc>
      </w:tr>
      <w:tr w:rsidR="00423497">
        <w:trPr>
          <w:trHeight w:val="380"/>
        </w:trPr>
        <w:tc>
          <w:tcPr>
            <w:tcW w:w="6804" w:type="dxa"/>
            <w:shd w:val="clear" w:color="auto" w:fill="auto"/>
            <w:tcMar>
              <w:top w:w="100" w:type="dxa"/>
              <w:left w:w="100" w:type="dxa"/>
              <w:bottom w:w="100" w:type="dxa"/>
              <w:right w:w="100" w:type="dxa"/>
            </w:tcMar>
            <w:vAlign w:val="center"/>
          </w:tcPr>
          <w:p w:rsidR="00423497" w:rsidRDefault="00423497">
            <w:pPr>
              <w:widowControl w:val="0"/>
              <w:jc w:val="center"/>
              <w:rPr>
                <w:b/>
                <w:sz w:val="18"/>
                <w:szCs w:val="18"/>
              </w:rPr>
            </w:pPr>
          </w:p>
          <w:tbl>
            <w:tblPr>
              <w:tblStyle w:val="ae"/>
              <w:tblW w:w="8790"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660"/>
              <w:gridCol w:w="2565"/>
              <w:gridCol w:w="5565"/>
            </w:tblGrid>
            <w:tr w:rsidR="00423497">
              <w:trPr>
                <w:jc w:val="center"/>
              </w:trPr>
              <w:tc>
                <w:tcPr>
                  <w:tcW w:w="660" w:type="dxa"/>
                  <w:shd w:val="clear" w:color="auto" w:fill="auto"/>
                  <w:tcMar>
                    <w:top w:w="100" w:type="dxa"/>
                    <w:left w:w="100" w:type="dxa"/>
                    <w:bottom w:w="100" w:type="dxa"/>
                    <w:right w:w="100" w:type="dxa"/>
                  </w:tcMar>
                </w:tcPr>
                <w:p w:rsidR="00423497" w:rsidRDefault="001D338B">
                  <w:pPr>
                    <w:framePr w:hSpace="141" w:wrap="around" w:vAnchor="text" w:hAnchor="text" w:x="6960"/>
                    <w:widowControl w:val="0"/>
                    <w:jc w:val="right"/>
                    <w:rPr>
                      <w:b/>
                      <w:sz w:val="12"/>
                      <w:szCs w:val="12"/>
                    </w:rPr>
                  </w:pPr>
                  <w:r>
                    <w:rPr>
                      <w:b/>
                      <w:sz w:val="12"/>
                      <w:szCs w:val="12"/>
                    </w:rPr>
                    <w:t>CODE</w:t>
                  </w:r>
                </w:p>
              </w:tc>
              <w:tc>
                <w:tcPr>
                  <w:tcW w:w="2565" w:type="dxa"/>
                  <w:shd w:val="clear" w:color="auto" w:fill="auto"/>
                  <w:tcMar>
                    <w:top w:w="100" w:type="dxa"/>
                    <w:left w:w="100" w:type="dxa"/>
                    <w:bottom w:w="100" w:type="dxa"/>
                    <w:right w:w="100" w:type="dxa"/>
                  </w:tcMar>
                </w:tcPr>
                <w:p w:rsidR="00423497" w:rsidRDefault="001D338B">
                  <w:pPr>
                    <w:framePr w:hSpace="141" w:wrap="around" w:vAnchor="text" w:hAnchor="text" w:x="6960"/>
                    <w:widowControl w:val="0"/>
                    <w:jc w:val="right"/>
                    <w:rPr>
                      <w:b/>
                      <w:sz w:val="12"/>
                      <w:szCs w:val="12"/>
                    </w:rPr>
                  </w:pPr>
                  <w:r>
                    <w:rPr>
                      <w:b/>
                      <w:sz w:val="12"/>
                      <w:szCs w:val="12"/>
                    </w:rPr>
                    <w:t>METHOD NAME</w:t>
                  </w:r>
                </w:p>
              </w:tc>
              <w:tc>
                <w:tcPr>
                  <w:tcW w:w="5565" w:type="dxa"/>
                  <w:shd w:val="clear" w:color="auto" w:fill="auto"/>
                  <w:tcMar>
                    <w:top w:w="100" w:type="dxa"/>
                    <w:left w:w="100" w:type="dxa"/>
                    <w:bottom w:w="100" w:type="dxa"/>
                    <w:right w:w="100" w:type="dxa"/>
                  </w:tcMar>
                </w:tcPr>
                <w:p w:rsidR="00423497" w:rsidRDefault="001D338B">
                  <w:pPr>
                    <w:framePr w:hSpace="141" w:wrap="around" w:vAnchor="text" w:hAnchor="text" w:x="6960"/>
                    <w:widowControl w:val="0"/>
                    <w:jc w:val="right"/>
                    <w:rPr>
                      <w:b/>
                      <w:sz w:val="12"/>
                      <w:szCs w:val="12"/>
                    </w:rPr>
                  </w:pPr>
                  <w:r>
                    <w:rPr>
                      <w:b/>
                      <w:sz w:val="12"/>
                      <w:szCs w:val="12"/>
                    </w:rPr>
                    <w:t>EXPLANATION</w:t>
                  </w:r>
                </w:p>
              </w:tc>
            </w:tr>
            <w:tr w:rsidR="00423497">
              <w:trPr>
                <w:jc w:val="center"/>
              </w:trPr>
              <w:tc>
                <w:tcPr>
                  <w:tcW w:w="660" w:type="dxa"/>
                  <w:shd w:val="clear" w:color="auto" w:fill="auto"/>
                  <w:tcMar>
                    <w:top w:w="100" w:type="dxa"/>
                    <w:left w:w="100" w:type="dxa"/>
                    <w:bottom w:w="100" w:type="dxa"/>
                    <w:right w:w="100" w:type="dxa"/>
                  </w:tcMar>
                </w:tcPr>
                <w:p w:rsidR="00423497" w:rsidRDefault="001D338B">
                  <w:pPr>
                    <w:framePr w:hSpace="141" w:wrap="around" w:vAnchor="text" w:hAnchor="text" w:x="6960"/>
                    <w:widowControl w:val="0"/>
                    <w:jc w:val="right"/>
                    <w:rPr>
                      <w:b/>
                      <w:sz w:val="12"/>
                      <w:szCs w:val="12"/>
                    </w:rPr>
                  </w:pPr>
                  <w:r>
                    <w:rPr>
                      <w:b/>
                      <w:sz w:val="12"/>
                      <w:szCs w:val="12"/>
                    </w:rPr>
                    <w:t xml:space="preserve">   ME1</w:t>
                  </w:r>
                </w:p>
              </w:tc>
              <w:tc>
                <w:tcPr>
                  <w:tcW w:w="2565" w:type="dxa"/>
                  <w:shd w:val="clear" w:color="auto" w:fill="auto"/>
                  <w:tcMar>
                    <w:top w:w="100" w:type="dxa"/>
                    <w:left w:w="100" w:type="dxa"/>
                    <w:bottom w:w="100" w:type="dxa"/>
                    <w:right w:w="100" w:type="dxa"/>
                  </w:tcMar>
                </w:tcPr>
                <w:p w:rsidR="00423497" w:rsidRDefault="001D338B">
                  <w:pPr>
                    <w:framePr w:hSpace="141" w:wrap="around" w:vAnchor="text" w:hAnchor="text" w:x="6960"/>
                    <w:widowControl w:val="0"/>
                    <w:jc w:val="right"/>
                    <w:rPr>
                      <w:sz w:val="12"/>
                      <w:szCs w:val="12"/>
                    </w:rPr>
                  </w:pPr>
                  <w:r>
                    <w:rPr>
                      <w:sz w:val="12"/>
                      <w:szCs w:val="12"/>
                    </w:rPr>
                    <w:t xml:space="preserve">Theoretical Exam ( Multiple Elective , Multiple Optional </w:t>
                  </w:r>
                  <w:proofErr w:type="spellStart"/>
                  <w:r>
                    <w:rPr>
                      <w:sz w:val="12"/>
                      <w:szCs w:val="12"/>
                    </w:rPr>
                    <w:t>etc</w:t>
                  </w:r>
                  <w:proofErr w:type="spellEnd"/>
                  <w:r>
                    <w:rPr>
                      <w:sz w:val="12"/>
                      <w:szCs w:val="12"/>
                    </w:rPr>
                    <w:t xml:space="preserve"> Questions containing )</w:t>
                  </w:r>
                </w:p>
              </w:tc>
              <w:tc>
                <w:tcPr>
                  <w:tcW w:w="5565" w:type="dxa"/>
                  <w:shd w:val="clear" w:color="auto" w:fill="auto"/>
                  <w:tcMar>
                    <w:top w:w="100" w:type="dxa"/>
                    <w:left w:w="100" w:type="dxa"/>
                    <w:bottom w:w="100" w:type="dxa"/>
                    <w:right w:w="100" w:type="dxa"/>
                  </w:tcMar>
                </w:tcPr>
                <w:p w:rsidR="00423497" w:rsidRDefault="001D338B">
                  <w:pPr>
                    <w:framePr w:hSpace="141" w:wrap="around" w:vAnchor="text" w:hAnchor="text" w:x="6960"/>
                    <w:widowControl w:val="0"/>
                    <w:jc w:val="right"/>
                    <w:rPr>
                      <w:sz w:val="12"/>
                      <w:szCs w:val="12"/>
                    </w:rPr>
                  </w:pPr>
                  <w:r>
                    <w:rPr>
                      <w:sz w:val="12"/>
                      <w:szCs w:val="12"/>
                    </w:rPr>
                    <w:t>The committee is the exam used in the final exams.</w:t>
                  </w:r>
                </w:p>
              </w:tc>
            </w:tr>
            <w:tr w:rsidR="00423497">
              <w:trPr>
                <w:jc w:val="center"/>
              </w:trPr>
              <w:tc>
                <w:tcPr>
                  <w:tcW w:w="660" w:type="dxa"/>
                  <w:shd w:val="clear" w:color="auto" w:fill="auto"/>
                  <w:tcMar>
                    <w:top w:w="100" w:type="dxa"/>
                    <w:left w:w="100" w:type="dxa"/>
                    <w:bottom w:w="100" w:type="dxa"/>
                    <w:right w:w="100" w:type="dxa"/>
                  </w:tcMar>
                </w:tcPr>
                <w:p w:rsidR="00423497" w:rsidRDefault="001D338B">
                  <w:pPr>
                    <w:framePr w:hSpace="141" w:wrap="around" w:vAnchor="text" w:hAnchor="text" w:x="6960"/>
                    <w:widowControl w:val="0"/>
                    <w:jc w:val="right"/>
                    <w:rPr>
                      <w:b/>
                      <w:sz w:val="12"/>
                      <w:szCs w:val="12"/>
                    </w:rPr>
                  </w:pPr>
                  <w:r>
                    <w:rPr>
                      <w:b/>
                      <w:sz w:val="12"/>
                      <w:szCs w:val="12"/>
                    </w:rPr>
                    <w:t xml:space="preserve">   ME2</w:t>
                  </w:r>
                </w:p>
              </w:tc>
              <w:tc>
                <w:tcPr>
                  <w:tcW w:w="2565" w:type="dxa"/>
                  <w:shd w:val="clear" w:color="auto" w:fill="auto"/>
                  <w:tcMar>
                    <w:top w:w="100" w:type="dxa"/>
                    <w:left w:w="100" w:type="dxa"/>
                    <w:bottom w:w="100" w:type="dxa"/>
                    <w:right w:w="100" w:type="dxa"/>
                  </w:tcMar>
                </w:tcPr>
                <w:p w:rsidR="00423497" w:rsidRDefault="001D338B">
                  <w:pPr>
                    <w:framePr w:hSpace="141" w:wrap="around" w:vAnchor="text" w:hAnchor="text" w:x="6960"/>
                    <w:widowControl w:val="0"/>
                    <w:jc w:val="right"/>
                    <w:rPr>
                      <w:sz w:val="12"/>
                      <w:szCs w:val="12"/>
                    </w:rPr>
                  </w:pPr>
                  <w:r>
                    <w:rPr>
                      <w:sz w:val="12"/>
                      <w:szCs w:val="12"/>
                    </w:rPr>
                    <w:t>Practical exam</w:t>
                  </w:r>
                </w:p>
              </w:tc>
              <w:tc>
                <w:tcPr>
                  <w:tcW w:w="5565" w:type="dxa"/>
                  <w:shd w:val="clear" w:color="auto" w:fill="auto"/>
                  <w:tcMar>
                    <w:top w:w="100" w:type="dxa"/>
                    <w:left w:w="100" w:type="dxa"/>
                    <w:bottom w:w="100" w:type="dxa"/>
                    <w:right w:w="100" w:type="dxa"/>
                  </w:tcMar>
                </w:tcPr>
                <w:p w:rsidR="00423497" w:rsidRDefault="001D338B">
                  <w:pPr>
                    <w:framePr w:hSpace="141" w:wrap="around" w:vAnchor="text" w:hAnchor="text" w:x="6960"/>
                    <w:widowControl w:val="0"/>
                    <w:jc w:val="right"/>
                    <w:rPr>
                      <w:sz w:val="12"/>
                      <w:szCs w:val="12"/>
                    </w:rPr>
                  </w:pPr>
                  <w:r>
                    <w:rPr>
                      <w:sz w:val="12"/>
                      <w:szCs w:val="12"/>
                    </w:rPr>
                    <w:t xml:space="preserve">It </w:t>
                  </w:r>
                  <w:proofErr w:type="gramStart"/>
                  <w:r>
                    <w:rPr>
                      <w:sz w:val="12"/>
                      <w:szCs w:val="12"/>
                    </w:rPr>
                    <w:t>should be used</w:t>
                  </w:r>
                  <w:proofErr w:type="gramEnd"/>
                  <w:r>
                    <w:rPr>
                      <w:sz w:val="12"/>
                      <w:szCs w:val="12"/>
                    </w:rPr>
                    <w:t xml:space="preserve"> for laboratory applications.</w:t>
                  </w:r>
                </w:p>
              </w:tc>
            </w:tr>
            <w:tr w:rsidR="00423497">
              <w:trPr>
                <w:jc w:val="center"/>
              </w:trPr>
              <w:tc>
                <w:tcPr>
                  <w:tcW w:w="660" w:type="dxa"/>
                  <w:shd w:val="clear" w:color="auto" w:fill="auto"/>
                  <w:tcMar>
                    <w:top w:w="100" w:type="dxa"/>
                    <w:left w:w="100" w:type="dxa"/>
                    <w:bottom w:w="100" w:type="dxa"/>
                    <w:right w:w="100" w:type="dxa"/>
                  </w:tcMar>
                </w:tcPr>
                <w:p w:rsidR="00423497" w:rsidRDefault="001D338B">
                  <w:pPr>
                    <w:framePr w:hSpace="141" w:wrap="around" w:vAnchor="text" w:hAnchor="text" w:x="6960"/>
                    <w:widowControl w:val="0"/>
                    <w:jc w:val="center"/>
                    <w:rPr>
                      <w:b/>
                      <w:sz w:val="12"/>
                      <w:szCs w:val="12"/>
                    </w:rPr>
                  </w:pPr>
                  <w:r>
                    <w:rPr>
                      <w:b/>
                      <w:sz w:val="12"/>
                      <w:szCs w:val="12"/>
                    </w:rPr>
                    <w:t>ME3</w:t>
                  </w:r>
                </w:p>
              </w:tc>
              <w:tc>
                <w:tcPr>
                  <w:tcW w:w="2565" w:type="dxa"/>
                  <w:shd w:val="clear" w:color="auto" w:fill="auto"/>
                  <w:tcMar>
                    <w:top w:w="100" w:type="dxa"/>
                    <w:left w:w="100" w:type="dxa"/>
                    <w:bottom w:w="100" w:type="dxa"/>
                    <w:right w:w="100" w:type="dxa"/>
                  </w:tcMar>
                </w:tcPr>
                <w:p w:rsidR="00423497" w:rsidRDefault="001D338B">
                  <w:pPr>
                    <w:framePr w:hSpace="141" w:wrap="around" w:vAnchor="text" w:hAnchor="text" w:x="6960"/>
                    <w:widowControl w:val="0"/>
                    <w:jc w:val="right"/>
                    <w:rPr>
                      <w:sz w:val="12"/>
                      <w:szCs w:val="12"/>
                    </w:rPr>
                  </w:pPr>
                  <w:r>
                    <w:rPr>
                      <w:sz w:val="12"/>
                      <w:szCs w:val="12"/>
                    </w:rPr>
                    <w:t>Classical Verbal</w:t>
                  </w:r>
                </w:p>
              </w:tc>
              <w:tc>
                <w:tcPr>
                  <w:tcW w:w="5565" w:type="dxa"/>
                  <w:shd w:val="clear" w:color="auto" w:fill="auto"/>
                  <w:tcMar>
                    <w:top w:w="100" w:type="dxa"/>
                    <w:left w:w="100" w:type="dxa"/>
                    <w:bottom w:w="100" w:type="dxa"/>
                    <w:right w:w="100" w:type="dxa"/>
                  </w:tcMar>
                </w:tcPr>
                <w:p w:rsidR="00423497" w:rsidRDefault="00423497">
                  <w:pPr>
                    <w:framePr w:hSpace="141" w:wrap="around" w:vAnchor="text" w:hAnchor="text" w:x="6960"/>
                    <w:widowControl w:val="0"/>
                    <w:jc w:val="right"/>
                    <w:rPr>
                      <w:sz w:val="12"/>
                      <w:szCs w:val="12"/>
                    </w:rPr>
                  </w:pPr>
                </w:p>
              </w:tc>
            </w:tr>
            <w:tr w:rsidR="00423497">
              <w:trPr>
                <w:jc w:val="center"/>
              </w:trPr>
              <w:tc>
                <w:tcPr>
                  <w:tcW w:w="660" w:type="dxa"/>
                  <w:shd w:val="clear" w:color="auto" w:fill="auto"/>
                  <w:tcMar>
                    <w:top w:w="100" w:type="dxa"/>
                    <w:left w:w="100" w:type="dxa"/>
                    <w:bottom w:w="100" w:type="dxa"/>
                    <w:right w:w="100" w:type="dxa"/>
                  </w:tcMar>
                </w:tcPr>
                <w:p w:rsidR="00423497" w:rsidRDefault="001D338B">
                  <w:pPr>
                    <w:framePr w:hSpace="141" w:wrap="around" w:vAnchor="text" w:hAnchor="text" w:x="6960"/>
                    <w:widowControl w:val="0"/>
                    <w:jc w:val="center"/>
                    <w:rPr>
                      <w:b/>
                      <w:sz w:val="12"/>
                      <w:szCs w:val="12"/>
                    </w:rPr>
                  </w:pPr>
                  <w:r>
                    <w:rPr>
                      <w:b/>
                      <w:sz w:val="12"/>
                      <w:szCs w:val="12"/>
                    </w:rPr>
                    <w:t>ME4</w:t>
                  </w:r>
                </w:p>
              </w:tc>
              <w:tc>
                <w:tcPr>
                  <w:tcW w:w="2565" w:type="dxa"/>
                  <w:shd w:val="clear" w:color="auto" w:fill="auto"/>
                  <w:tcMar>
                    <w:top w:w="100" w:type="dxa"/>
                    <w:left w:w="100" w:type="dxa"/>
                    <w:bottom w:w="100" w:type="dxa"/>
                    <w:right w:w="100" w:type="dxa"/>
                  </w:tcMar>
                </w:tcPr>
                <w:p w:rsidR="00423497" w:rsidRDefault="001D338B">
                  <w:pPr>
                    <w:framePr w:hSpace="141" w:wrap="around" w:vAnchor="text" w:hAnchor="text" w:x="6960"/>
                    <w:widowControl w:val="0"/>
                    <w:jc w:val="right"/>
                    <w:rPr>
                      <w:sz w:val="12"/>
                      <w:szCs w:val="12"/>
                    </w:rPr>
                  </w:pPr>
                  <w:r>
                    <w:rPr>
                      <w:sz w:val="12"/>
                      <w:szCs w:val="12"/>
                    </w:rPr>
                    <w:t>Structured Oral</w:t>
                  </w:r>
                </w:p>
              </w:tc>
              <w:tc>
                <w:tcPr>
                  <w:tcW w:w="5565" w:type="dxa"/>
                  <w:shd w:val="clear" w:color="auto" w:fill="auto"/>
                  <w:tcMar>
                    <w:top w:w="100" w:type="dxa"/>
                    <w:left w:w="100" w:type="dxa"/>
                    <w:bottom w:w="100" w:type="dxa"/>
                    <w:right w:w="100" w:type="dxa"/>
                  </w:tcMar>
                </w:tcPr>
                <w:p w:rsidR="00423497" w:rsidRDefault="001D338B">
                  <w:pPr>
                    <w:framePr w:hSpace="141" w:wrap="around" w:vAnchor="text" w:hAnchor="text" w:x="6960"/>
                    <w:widowControl w:val="0"/>
                    <w:jc w:val="right"/>
                    <w:rPr>
                      <w:sz w:val="12"/>
                      <w:szCs w:val="12"/>
                    </w:rPr>
                  </w:pPr>
                  <w:proofErr w:type="gramStart"/>
                  <w:r>
                    <w:rPr>
                      <w:sz w:val="12"/>
                      <w:szCs w:val="12"/>
                    </w:rPr>
                    <w:t>It is an oral exam in which questions and answers are prepared on a form beforehand</w:t>
                  </w:r>
                  <w:proofErr w:type="gramEnd"/>
                  <w:r>
                    <w:rPr>
                      <w:sz w:val="12"/>
                      <w:szCs w:val="12"/>
                    </w:rPr>
                    <w:t>.</w:t>
                  </w:r>
                </w:p>
              </w:tc>
            </w:tr>
            <w:tr w:rsidR="00423497">
              <w:trPr>
                <w:jc w:val="center"/>
              </w:trPr>
              <w:tc>
                <w:tcPr>
                  <w:tcW w:w="660" w:type="dxa"/>
                  <w:shd w:val="clear" w:color="auto" w:fill="auto"/>
                  <w:tcMar>
                    <w:top w:w="100" w:type="dxa"/>
                    <w:left w:w="100" w:type="dxa"/>
                    <w:bottom w:w="100" w:type="dxa"/>
                    <w:right w:w="100" w:type="dxa"/>
                  </w:tcMar>
                </w:tcPr>
                <w:p w:rsidR="00423497" w:rsidRDefault="001D338B">
                  <w:pPr>
                    <w:framePr w:hSpace="141" w:wrap="around" w:vAnchor="text" w:hAnchor="text" w:x="6960"/>
                    <w:widowControl w:val="0"/>
                    <w:jc w:val="center"/>
                    <w:rPr>
                      <w:b/>
                      <w:sz w:val="12"/>
                      <w:szCs w:val="12"/>
                    </w:rPr>
                  </w:pPr>
                  <w:r>
                    <w:rPr>
                      <w:b/>
                      <w:sz w:val="12"/>
                      <w:szCs w:val="12"/>
                    </w:rPr>
                    <w:t>ME5</w:t>
                  </w:r>
                </w:p>
              </w:tc>
              <w:tc>
                <w:tcPr>
                  <w:tcW w:w="2565" w:type="dxa"/>
                  <w:shd w:val="clear" w:color="auto" w:fill="auto"/>
                  <w:tcMar>
                    <w:top w:w="100" w:type="dxa"/>
                    <w:left w:w="100" w:type="dxa"/>
                    <w:bottom w:w="100" w:type="dxa"/>
                    <w:right w:w="100" w:type="dxa"/>
                  </w:tcMar>
                </w:tcPr>
                <w:p w:rsidR="00423497" w:rsidRDefault="001D338B">
                  <w:pPr>
                    <w:framePr w:hSpace="141" w:wrap="around" w:vAnchor="text" w:hAnchor="text" w:x="6960"/>
                    <w:widowControl w:val="0"/>
                    <w:jc w:val="right"/>
                    <w:rPr>
                      <w:sz w:val="12"/>
                      <w:szCs w:val="12"/>
                    </w:rPr>
                  </w:pPr>
                  <w:r>
                    <w:rPr>
                      <w:sz w:val="12"/>
                      <w:szCs w:val="12"/>
                    </w:rPr>
                    <w:t>OSCE</w:t>
                  </w:r>
                </w:p>
              </w:tc>
              <w:tc>
                <w:tcPr>
                  <w:tcW w:w="5565" w:type="dxa"/>
                  <w:shd w:val="clear" w:color="auto" w:fill="auto"/>
                  <w:tcMar>
                    <w:top w:w="100" w:type="dxa"/>
                    <w:left w:w="100" w:type="dxa"/>
                    <w:bottom w:w="100" w:type="dxa"/>
                    <w:right w:w="100" w:type="dxa"/>
                  </w:tcMar>
                </w:tcPr>
                <w:p w:rsidR="00423497" w:rsidRDefault="001D338B">
                  <w:pPr>
                    <w:framePr w:hSpace="141" w:wrap="around" w:vAnchor="text" w:hAnchor="text" w:x="6960"/>
                    <w:widowControl w:val="0"/>
                    <w:jc w:val="right"/>
                    <w:rPr>
                      <w:sz w:val="12"/>
                      <w:szCs w:val="12"/>
                    </w:rPr>
                  </w:pPr>
                  <w:r>
                    <w:rPr>
                      <w:sz w:val="12"/>
                      <w:szCs w:val="12"/>
                    </w:rPr>
                    <w:t>Objective Structured Clinical Examination</w:t>
                  </w:r>
                </w:p>
              </w:tc>
            </w:tr>
            <w:tr w:rsidR="00423497">
              <w:trPr>
                <w:jc w:val="center"/>
              </w:trPr>
              <w:tc>
                <w:tcPr>
                  <w:tcW w:w="660" w:type="dxa"/>
                  <w:shd w:val="clear" w:color="auto" w:fill="auto"/>
                  <w:tcMar>
                    <w:top w:w="100" w:type="dxa"/>
                    <w:left w:w="100" w:type="dxa"/>
                    <w:bottom w:w="100" w:type="dxa"/>
                    <w:right w:w="100" w:type="dxa"/>
                  </w:tcMar>
                </w:tcPr>
                <w:p w:rsidR="00423497" w:rsidRDefault="001D338B">
                  <w:pPr>
                    <w:framePr w:hSpace="141" w:wrap="around" w:vAnchor="text" w:hAnchor="text" w:x="6960"/>
                    <w:widowControl w:val="0"/>
                    <w:jc w:val="center"/>
                    <w:rPr>
                      <w:b/>
                      <w:sz w:val="12"/>
                      <w:szCs w:val="12"/>
                    </w:rPr>
                  </w:pPr>
                  <w:r>
                    <w:rPr>
                      <w:b/>
                      <w:sz w:val="12"/>
                      <w:szCs w:val="12"/>
                    </w:rPr>
                    <w:t>ME6</w:t>
                  </w:r>
                </w:p>
              </w:tc>
              <w:tc>
                <w:tcPr>
                  <w:tcW w:w="2565" w:type="dxa"/>
                  <w:shd w:val="clear" w:color="auto" w:fill="auto"/>
                  <w:tcMar>
                    <w:top w:w="100" w:type="dxa"/>
                    <w:left w:w="100" w:type="dxa"/>
                    <w:bottom w:w="100" w:type="dxa"/>
                    <w:right w:w="100" w:type="dxa"/>
                  </w:tcMar>
                </w:tcPr>
                <w:p w:rsidR="00423497" w:rsidRDefault="001D338B">
                  <w:pPr>
                    <w:framePr w:hSpace="141" w:wrap="around" w:vAnchor="text" w:hAnchor="text" w:x="6960"/>
                    <w:widowControl w:val="0"/>
                    <w:jc w:val="right"/>
                    <w:rPr>
                      <w:sz w:val="12"/>
                      <w:szCs w:val="12"/>
                    </w:rPr>
                  </w:pPr>
                  <w:r>
                    <w:rPr>
                      <w:sz w:val="12"/>
                      <w:szCs w:val="12"/>
                    </w:rPr>
                    <w:t>CORE</w:t>
                  </w:r>
                </w:p>
              </w:tc>
              <w:tc>
                <w:tcPr>
                  <w:tcW w:w="5565" w:type="dxa"/>
                  <w:shd w:val="clear" w:color="auto" w:fill="auto"/>
                  <w:tcMar>
                    <w:top w:w="100" w:type="dxa"/>
                    <w:left w:w="100" w:type="dxa"/>
                    <w:bottom w:w="100" w:type="dxa"/>
                    <w:right w:w="100" w:type="dxa"/>
                  </w:tcMar>
                </w:tcPr>
                <w:p w:rsidR="00423497" w:rsidRDefault="001D338B">
                  <w:pPr>
                    <w:framePr w:hSpace="141" w:wrap="around" w:vAnchor="text" w:hAnchor="text" w:x="6960"/>
                    <w:widowControl w:val="0"/>
                    <w:jc w:val="right"/>
                    <w:rPr>
                      <w:sz w:val="12"/>
                      <w:szCs w:val="12"/>
                    </w:rPr>
                  </w:pPr>
                  <w:r>
                    <w:rPr>
                      <w:sz w:val="12"/>
                      <w:szCs w:val="12"/>
                    </w:rPr>
                    <w:t>Clinical Act Execution Exam</w:t>
                  </w:r>
                </w:p>
              </w:tc>
            </w:tr>
            <w:tr w:rsidR="00423497">
              <w:trPr>
                <w:jc w:val="center"/>
              </w:trPr>
              <w:tc>
                <w:tcPr>
                  <w:tcW w:w="660" w:type="dxa"/>
                  <w:shd w:val="clear" w:color="auto" w:fill="auto"/>
                  <w:tcMar>
                    <w:top w:w="100" w:type="dxa"/>
                    <w:left w:w="100" w:type="dxa"/>
                    <w:bottom w:w="100" w:type="dxa"/>
                    <w:right w:w="100" w:type="dxa"/>
                  </w:tcMar>
                </w:tcPr>
                <w:p w:rsidR="00423497" w:rsidRDefault="001D338B">
                  <w:pPr>
                    <w:framePr w:hSpace="141" w:wrap="around" w:vAnchor="text" w:hAnchor="text" w:x="6960"/>
                    <w:widowControl w:val="0"/>
                    <w:jc w:val="center"/>
                    <w:rPr>
                      <w:b/>
                      <w:sz w:val="12"/>
                      <w:szCs w:val="12"/>
                    </w:rPr>
                  </w:pPr>
                  <w:r>
                    <w:rPr>
                      <w:b/>
                      <w:sz w:val="12"/>
                      <w:szCs w:val="12"/>
                    </w:rPr>
                    <w:t>ME7</w:t>
                  </w:r>
                </w:p>
              </w:tc>
              <w:tc>
                <w:tcPr>
                  <w:tcW w:w="2565" w:type="dxa"/>
                  <w:shd w:val="clear" w:color="auto" w:fill="auto"/>
                  <w:tcMar>
                    <w:top w:w="100" w:type="dxa"/>
                    <w:left w:w="100" w:type="dxa"/>
                    <w:bottom w:w="100" w:type="dxa"/>
                    <w:right w:w="100" w:type="dxa"/>
                  </w:tcMar>
                </w:tcPr>
                <w:p w:rsidR="00423497" w:rsidRDefault="001D338B">
                  <w:pPr>
                    <w:framePr w:hSpace="141" w:wrap="around" w:vAnchor="text" w:hAnchor="text" w:x="6960"/>
                    <w:widowControl w:val="0"/>
                    <w:jc w:val="right"/>
                    <w:rPr>
                      <w:sz w:val="12"/>
                      <w:szCs w:val="12"/>
                    </w:rPr>
                  </w:pPr>
                  <w:r>
                    <w:rPr>
                      <w:sz w:val="12"/>
                      <w:szCs w:val="12"/>
                    </w:rPr>
                    <w:t>ICE ( Business head Evaluation )</w:t>
                  </w:r>
                </w:p>
              </w:tc>
              <w:tc>
                <w:tcPr>
                  <w:tcW w:w="5565" w:type="dxa"/>
                  <w:shd w:val="clear" w:color="auto" w:fill="auto"/>
                  <w:tcMar>
                    <w:top w:w="100" w:type="dxa"/>
                    <w:left w:w="100" w:type="dxa"/>
                    <w:bottom w:w="100" w:type="dxa"/>
                    <w:right w:w="100" w:type="dxa"/>
                  </w:tcMar>
                </w:tcPr>
                <w:p w:rsidR="00423497" w:rsidRDefault="001D338B">
                  <w:pPr>
                    <w:framePr w:hSpace="141" w:wrap="around" w:vAnchor="text" w:hAnchor="text" w:x="6960"/>
                    <w:widowControl w:val="0"/>
                    <w:jc w:val="right"/>
                    <w:rPr>
                      <w:sz w:val="12"/>
                      <w:szCs w:val="12"/>
                    </w:rPr>
                  </w:pPr>
                  <w:r>
                    <w:rPr>
                      <w:sz w:val="12"/>
                      <w:szCs w:val="12"/>
                    </w:rPr>
                    <w:t>It is the evaluation made by the trainer on the student at the bedside or during the practice.</w:t>
                  </w:r>
                </w:p>
              </w:tc>
            </w:tr>
            <w:tr w:rsidR="00423497">
              <w:trPr>
                <w:jc w:val="center"/>
              </w:trPr>
              <w:tc>
                <w:tcPr>
                  <w:tcW w:w="660" w:type="dxa"/>
                  <w:shd w:val="clear" w:color="auto" w:fill="auto"/>
                  <w:tcMar>
                    <w:top w:w="100" w:type="dxa"/>
                    <w:left w:w="100" w:type="dxa"/>
                    <w:bottom w:w="100" w:type="dxa"/>
                    <w:right w:w="100" w:type="dxa"/>
                  </w:tcMar>
                </w:tcPr>
                <w:p w:rsidR="00423497" w:rsidRDefault="001D338B">
                  <w:pPr>
                    <w:framePr w:hSpace="141" w:wrap="around" w:vAnchor="text" w:hAnchor="text" w:x="6960"/>
                    <w:widowControl w:val="0"/>
                    <w:jc w:val="center"/>
                    <w:rPr>
                      <w:b/>
                      <w:sz w:val="12"/>
                      <w:szCs w:val="12"/>
                    </w:rPr>
                  </w:pPr>
                  <w:r>
                    <w:rPr>
                      <w:b/>
                      <w:sz w:val="12"/>
                      <w:szCs w:val="12"/>
                    </w:rPr>
                    <w:t>ME8</w:t>
                  </w:r>
                </w:p>
              </w:tc>
              <w:tc>
                <w:tcPr>
                  <w:tcW w:w="2565" w:type="dxa"/>
                  <w:shd w:val="clear" w:color="auto" w:fill="auto"/>
                  <w:tcMar>
                    <w:top w:w="100" w:type="dxa"/>
                    <w:left w:w="100" w:type="dxa"/>
                    <w:bottom w:w="100" w:type="dxa"/>
                    <w:right w:w="100" w:type="dxa"/>
                  </w:tcMar>
                </w:tcPr>
                <w:p w:rsidR="00423497" w:rsidRDefault="001D338B">
                  <w:pPr>
                    <w:framePr w:hSpace="141" w:wrap="around" w:vAnchor="text" w:hAnchor="text" w:x="6960"/>
                    <w:widowControl w:val="0"/>
                    <w:jc w:val="right"/>
                    <w:rPr>
                      <w:sz w:val="12"/>
                      <w:szCs w:val="12"/>
                    </w:rPr>
                  </w:pPr>
                  <w:r>
                    <w:rPr>
                      <w:sz w:val="12"/>
                      <w:szCs w:val="12"/>
                    </w:rPr>
                    <w:t>Other</w:t>
                  </w:r>
                </w:p>
              </w:tc>
              <w:tc>
                <w:tcPr>
                  <w:tcW w:w="5565" w:type="dxa"/>
                  <w:shd w:val="clear" w:color="auto" w:fill="auto"/>
                  <w:tcMar>
                    <w:top w:w="100" w:type="dxa"/>
                    <w:left w:w="100" w:type="dxa"/>
                    <w:bottom w:w="100" w:type="dxa"/>
                    <w:right w:w="100" w:type="dxa"/>
                  </w:tcMar>
                </w:tcPr>
                <w:p w:rsidR="00423497" w:rsidRDefault="001D338B">
                  <w:pPr>
                    <w:framePr w:hSpace="141" w:wrap="around" w:vAnchor="text" w:hAnchor="text" w:x="6960"/>
                    <w:widowControl w:val="0"/>
                    <w:jc w:val="right"/>
                    <w:rPr>
                      <w:sz w:val="12"/>
                      <w:szCs w:val="12"/>
                    </w:rPr>
                  </w:pPr>
                  <w:r>
                    <w:rPr>
                      <w:sz w:val="12"/>
                      <w:szCs w:val="12"/>
                    </w:rPr>
                    <w:t xml:space="preserve">A statement </w:t>
                  </w:r>
                  <w:proofErr w:type="gramStart"/>
                  <w:r>
                    <w:rPr>
                      <w:sz w:val="12"/>
                      <w:szCs w:val="12"/>
                    </w:rPr>
                    <w:t>must be made</w:t>
                  </w:r>
                  <w:proofErr w:type="gramEnd"/>
                  <w:r>
                    <w:rPr>
                      <w:sz w:val="12"/>
                      <w:szCs w:val="12"/>
                    </w:rPr>
                    <w:t>.</w:t>
                  </w:r>
                </w:p>
              </w:tc>
            </w:tr>
          </w:tbl>
          <w:p w:rsidR="00423497" w:rsidRDefault="00423497">
            <w:pPr>
              <w:widowControl w:val="0"/>
              <w:jc w:val="center"/>
              <w:rPr>
                <w:b/>
                <w:sz w:val="18"/>
                <w:szCs w:val="18"/>
              </w:rPr>
            </w:pPr>
          </w:p>
        </w:tc>
      </w:tr>
    </w:tbl>
    <w:p w:rsidR="00423497" w:rsidRDefault="00423497">
      <w:pPr>
        <w:spacing w:line="276" w:lineRule="auto"/>
        <w:rPr>
          <w:rFonts w:ascii="Arial" w:eastAsia="Arial" w:hAnsi="Arial" w:cs="Arial"/>
          <w:b/>
          <w:sz w:val="22"/>
          <w:szCs w:val="22"/>
        </w:rPr>
      </w:pPr>
    </w:p>
    <w:p w:rsidR="00423497" w:rsidRDefault="00423497">
      <w:pPr>
        <w:widowControl w:val="0"/>
        <w:pBdr>
          <w:top w:val="nil"/>
          <w:left w:val="nil"/>
          <w:bottom w:val="nil"/>
          <w:right w:val="nil"/>
          <w:between w:val="nil"/>
        </w:pBdr>
        <w:ind w:left="108" w:hanging="108"/>
        <w:jc w:val="center"/>
        <w:rPr>
          <w:rFonts w:ascii="Arial" w:eastAsia="Arial" w:hAnsi="Arial" w:cs="Arial"/>
          <w:color w:val="000000"/>
          <w:sz w:val="22"/>
          <w:szCs w:val="22"/>
        </w:rPr>
      </w:pPr>
    </w:p>
    <w:sectPr w:rsidR="00423497">
      <w:pgSz w:w="16840" w:h="11900" w:orient="landscape"/>
      <w:pgMar w:top="1440" w:right="1440" w:bottom="1440" w:left="1440" w:header="720" w:footer="720"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D338B" w:rsidRDefault="001D338B">
      <w:r>
        <w:separator/>
      </w:r>
    </w:p>
  </w:endnote>
  <w:endnote w:type="continuationSeparator" w:id="0">
    <w:p w:rsidR="001D338B" w:rsidRDefault="001D33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Helvetica Neue">
    <w:charset w:val="00"/>
    <w:family w:val="auto"/>
    <w:pitch w:val="default"/>
  </w:font>
  <w:font w:name="Arial Unicode MS">
    <w:panose1 w:val="020B0604020202020204"/>
    <w:charset w:val="00"/>
    <w:family w:val="roman"/>
    <w:pitch w:val="variable"/>
    <w:sig w:usb0="00000003" w:usb1="00000000" w:usb2="00000000" w:usb3="00000000" w:csb0="00000001" w:csb1="00000000"/>
  </w:font>
  <w:font w:name="Arial">
    <w:panose1 w:val="020B0604020202020204"/>
    <w:charset w:val="A2"/>
    <w:family w:val="swiss"/>
    <w:pitch w:val="variable"/>
    <w:sig w:usb0="E0002EFF" w:usb1="C000785B" w:usb2="00000009" w:usb3="00000000" w:csb0="000001FF" w:csb1="00000000"/>
  </w:font>
  <w:font w:name="Georgia">
    <w:panose1 w:val="02040502050405020303"/>
    <w:charset w:val="00"/>
    <w:family w:val="auto"/>
    <w:pitch w:val="default"/>
  </w:font>
  <w:font w:name="Calibri">
    <w:panose1 w:val="020F05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23497" w:rsidRDefault="00423497">
    <w:pPr>
      <w:pBdr>
        <w:top w:val="nil"/>
        <w:left w:val="nil"/>
        <w:bottom w:val="nil"/>
        <w:right w:val="nil"/>
        <w:between w:val="nil"/>
      </w:pBdr>
      <w:tabs>
        <w:tab w:val="right" w:pos="9020"/>
      </w:tabs>
      <w:rPr>
        <w:rFonts w:ascii="Helvetica Neue" w:eastAsia="Helvetica Neue" w:hAnsi="Helvetica Neue" w:cs="Helvetica Neue"/>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D338B" w:rsidRDefault="001D338B">
      <w:r>
        <w:separator/>
      </w:r>
    </w:p>
  </w:footnote>
  <w:footnote w:type="continuationSeparator" w:id="0">
    <w:p w:rsidR="001D338B" w:rsidRDefault="001D33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23497" w:rsidRDefault="00423497">
    <w:pPr>
      <w:pBdr>
        <w:top w:val="nil"/>
        <w:left w:val="nil"/>
        <w:bottom w:val="nil"/>
        <w:right w:val="nil"/>
        <w:between w:val="nil"/>
      </w:pBdr>
      <w:tabs>
        <w:tab w:val="right" w:pos="9020"/>
      </w:tabs>
      <w:rPr>
        <w:rFonts w:ascii="Helvetica Neue" w:eastAsia="Helvetica Neue" w:hAnsi="Helvetica Neue" w:cs="Helvetica Neue"/>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A810D82"/>
    <w:multiLevelType w:val="multilevel"/>
    <w:tmpl w:val="CAD4A0F0"/>
    <w:lvl w:ilvl="0">
      <w:start w:val="1"/>
      <w:numFmt w:val="decimal"/>
      <w:lvlText w:val="%1."/>
      <w:lvlJc w:val="left"/>
      <w:pPr>
        <w:ind w:left="720" w:hanging="360"/>
      </w:pPr>
      <w:rPr>
        <w:smallCaps w:val="0"/>
        <w:strike w:val="0"/>
        <w:shd w:val="clear" w:color="auto" w:fill="auto"/>
        <w:vertAlign w:val="baseline"/>
      </w:rPr>
    </w:lvl>
    <w:lvl w:ilvl="1">
      <w:start w:val="1"/>
      <w:numFmt w:val="lowerLetter"/>
      <w:lvlText w:val="%2."/>
      <w:lvlJc w:val="left"/>
      <w:pPr>
        <w:ind w:left="1440" w:hanging="360"/>
      </w:pPr>
      <w:rPr>
        <w:smallCaps w:val="0"/>
        <w:strike w:val="0"/>
        <w:shd w:val="clear" w:color="auto" w:fill="auto"/>
        <w:vertAlign w:val="baseline"/>
      </w:rPr>
    </w:lvl>
    <w:lvl w:ilvl="2">
      <w:start w:val="1"/>
      <w:numFmt w:val="lowerRoman"/>
      <w:lvlText w:val="%3."/>
      <w:lvlJc w:val="left"/>
      <w:pPr>
        <w:ind w:left="2160" w:hanging="438"/>
      </w:pPr>
      <w:rPr>
        <w:smallCaps w:val="0"/>
        <w:strike w:val="0"/>
        <w:shd w:val="clear" w:color="auto" w:fill="auto"/>
        <w:vertAlign w:val="baseline"/>
      </w:rPr>
    </w:lvl>
    <w:lvl w:ilvl="3">
      <w:start w:val="1"/>
      <w:numFmt w:val="decimal"/>
      <w:lvlText w:val="%4."/>
      <w:lvlJc w:val="left"/>
      <w:pPr>
        <w:ind w:left="2880" w:hanging="360"/>
      </w:pPr>
      <w:rPr>
        <w:smallCaps w:val="0"/>
        <w:strike w:val="0"/>
        <w:shd w:val="clear" w:color="auto" w:fill="auto"/>
        <w:vertAlign w:val="baseline"/>
      </w:rPr>
    </w:lvl>
    <w:lvl w:ilvl="4">
      <w:start w:val="1"/>
      <w:numFmt w:val="lowerLetter"/>
      <w:lvlText w:val="%5."/>
      <w:lvlJc w:val="left"/>
      <w:pPr>
        <w:ind w:left="3600" w:hanging="360"/>
      </w:pPr>
      <w:rPr>
        <w:smallCaps w:val="0"/>
        <w:strike w:val="0"/>
        <w:shd w:val="clear" w:color="auto" w:fill="auto"/>
        <w:vertAlign w:val="baseline"/>
      </w:rPr>
    </w:lvl>
    <w:lvl w:ilvl="5">
      <w:start w:val="1"/>
      <w:numFmt w:val="lowerRoman"/>
      <w:lvlText w:val="%6."/>
      <w:lvlJc w:val="left"/>
      <w:pPr>
        <w:ind w:left="4320" w:hanging="438"/>
      </w:pPr>
      <w:rPr>
        <w:smallCaps w:val="0"/>
        <w:strike w:val="0"/>
        <w:shd w:val="clear" w:color="auto" w:fill="auto"/>
        <w:vertAlign w:val="baseline"/>
      </w:rPr>
    </w:lvl>
    <w:lvl w:ilvl="6">
      <w:start w:val="1"/>
      <w:numFmt w:val="decimal"/>
      <w:lvlText w:val="%7."/>
      <w:lvlJc w:val="left"/>
      <w:pPr>
        <w:ind w:left="5040" w:hanging="360"/>
      </w:pPr>
      <w:rPr>
        <w:smallCaps w:val="0"/>
        <w:strike w:val="0"/>
        <w:shd w:val="clear" w:color="auto" w:fill="auto"/>
        <w:vertAlign w:val="baseline"/>
      </w:rPr>
    </w:lvl>
    <w:lvl w:ilvl="7">
      <w:start w:val="1"/>
      <w:numFmt w:val="lowerLetter"/>
      <w:lvlText w:val="%8."/>
      <w:lvlJc w:val="left"/>
      <w:pPr>
        <w:ind w:left="5760" w:hanging="360"/>
      </w:pPr>
      <w:rPr>
        <w:smallCaps w:val="0"/>
        <w:strike w:val="0"/>
        <w:shd w:val="clear" w:color="auto" w:fill="auto"/>
        <w:vertAlign w:val="baseline"/>
      </w:rPr>
    </w:lvl>
    <w:lvl w:ilvl="8">
      <w:start w:val="1"/>
      <w:numFmt w:val="lowerRoman"/>
      <w:lvlText w:val="%9."/>
      <w:lvlJc w:val="left"/>
      <w:pPr>
        <w:ind w:left="6480" w:hanging="438"/>
      </w:pPr>
      <w:rPr>
        <w:smallCaps w:val="0"/>
        <w:strike w:val="0"/>
        <w:shd w:val="clear" w:color="auto" w:fill="auto"/>
        <w:vertAlign w:val="baseline"/>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23497"/>
    <w:rsid w:val="001D338B"/>
    <w:rsid w:val="00423497"/>
    <w:rsid w:val="00C54C7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5E0CCC"/>
  <w15:docId w15:val="{6982EDE0-77A1-40E3-847E-EB6CFF0822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szCs w:val="24"/>
        <w:lang w:val="en-US" w:eastAsia="tr-T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Pr>
      <w:lang w:eastAsia="en-US"/>
    </w:rPr>
  </w:style>
  <w:style w:type="paragraph" w:styleId="Balk1">
    <w:name w:val="heading 1"/>
    <w:basedOn w:val="Normal"/>
    <w:next w:val="Normal"/>
    <w:pPr>
      <w:keepNext/>
      <w:keepLines/>
      <w:spacing w:before="480" w:after="120"/>
      <w:outlineLvl w:val="0"/>
    </w:pPr>
    <w:rPr>
      <w:b/>
      <w:sz w:val="48"/>
      <w:szCs w:val="48"/>
    </w:rPr>
  </w:style>
  <w:style w:type="paragraph" w:styleId="Balk2">
    <w:name w:val="heading 2"/>
    <w:basedOn w:val="Normal"/>
    <w:next w:val="Normal"/>
    <w:pPr>
      <w:keepNext/>
      <w:keepLines/>
      <w:spacing w:before="360" w:after="80"/>
      <w:outlineLvl w:val="1"/>
    </w:pPr>
    <w:rPr>
      <w:b/>
      <w:sz w:val="36"/>
      <w:szCs w:val="36"/>
    </w:rPr>
  </w:style>
  <w:style w:type="paragraph" w:styleId="Balk3">
    <w:name w:val="heading 3"/>
    <w:basedOn w:val="Normal"/>
    <w:next w:val="Normal"/>
    <w:pPr>
      <w:keepNext/>
      <w:keepLines/>
      <w:spacing w:before="280" w:after="80"/>
      <w:outlineLvl w:val="2"/>
    </w:pPr>
    <w:rPr>
      <w:b/>
      <w:sz w:val="28"/>
      <w:szCs w:val="28"/>
    </w:rPr>
  </w:style>
  <w:style w:type="paragraph" w:styleId="Balk4">
    <w:name w:val="heading 4"/>
    <w:basedOn w:val="Normal"/>
    <w:next w:val="Normal"/>
    <w:pPr>
      <w:keepNext/>
      <w:keepLines/>
      <w:spacing w:before="240" w:after="40"/>
      <w:outlineLvl w:val="3"/>
    </w:pPr>
    <w:rPr>
      <w:b/>
    </w:rPr>
  </w:style>
  <w:style w:type="paragraph" w:styleId="Balk5">
    <w:name w:val="heading 5"/>
    <w:basedOn w:val="Normal"/>
    <w:next w:val="Normal"/>
    <w:pPr>
      <w:keepNext/>
      <w:keepLines/>
      <w:spacing w:before="220" w:after="40"/>
      <w:outlineLvl w:val="4"/>
    </w:pPr>
    <w:rPr>
      <w:b/>
      <w:sz w:val="22"/>
      <w:szCs w:val="22"/>
    </w:rPr>
  </w:style>
  <w:style w:type="paragraph" w:styleId="Balk6">
    <w:name w:val="heading 6"/>
    <w:basedOn w:val="Normal"/>
    <w:next w:val="Normal"/>
    <w:pPr>
      <w:keepNext/>
      <w:keepLines/>
      <w:spacing w:before="200" w:after="40"/>
      <w:outlineLvl w:val="5"/>
    </w:pPr>
    <w:rPr>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KonuBal">
    <w:name w:val="Title"/>
    <w:basedOn w:val="Normal"/>
    <w:next w:val="Normal"/>
    <w:pPr>
      <w:keepNext/>
      <w:keepLines/>
      <w:spacing w:before="480" w:after="120"/>
    </w:pPr>
    <w:rPr>
      <w:b/>
      <w:sz w:val="72"/>
      <w:szCs w:val="72"/>
    </w:rPr>
  </w:style>
  <w:style w:type="character" w:styleId="Kpr">
    <w:name w:val="Hyperlink"/>
    <w:rPr>
      <w:u w:val="single"/>
    </w:rPr>
  </w:style>
  <w:style w:type="table" w:customStyle="1" w:styleId="TableNormal0">
    <w:name w:val="Table Normal"/>
    <w:tblPr>
      <w:tblInd w:w="0" w:type="dxa"/>
      <w:tblCellMar>
        <w:top w:w="0" w:type="dxa"/>
        <w:left w:w="0" w:type="dxa"/>
        <w:bottom w:w="0" w:type="dxa"/>
        <w:right w:w="0" w:type="dxa"/>
      </w:tblCellMar>
    </w:tblPr>
  </w:style>
  <w:style w:type="paragraph" w:customStyle="1" w:styleId="stBilgiveAltBilgi">
    <w:name w:val="Üst Bilgi ve Alt Bilgi"/>
    <w:pPr>
      <w:tabs>
        <w:tab w:val="right" w:pos="9020"/>
      </w:tabs>
    </w:pPr>
    <w:rPr>
      <w:rFonts w:ascii="Helvetica Neue" w:eastAsia="Arial Unicode MS" w:hAnsi="Helvetica Neue" w:cs="Arial Unicode MS"/>
      <w:color w:val="000000"/>
      <w14:textOutline w14:w="0" w14:cap="flat" w14:cmpd="sng" w14:algn="ctr">
        <w14:noFill/>
        <w14:prstDash w14:val="solid"/>
        <w14:bevel/>
      </w14:textOutline>
    </w:rPr>
  </w:style>
  <w:style w:type="paragraph" w:customStyle="1" w:styleId="GvdeA">
    <w:name w:val="Gövde A"/>
    <w:pPr>
      <w:spacing w:line="276" w:lineRule="auto"/>
    </w:pPr>
    <w:rPr>
      <w:rFonts w:ascii="Arial" w:eastAsia="Arial Unicode MS" w:hAnsi="Arial" w:cs="Arial Unicode MS"/>
      <w:color w:val="000000"/>
      <w:sz w:val="22"/>
      <w:szCs w:val="22"/>
      <w:u w:color="000000"/>
      <w:lang w:val="pt-PT"/>
      <w14:textOutline w14:w="12700" w14:cap="flat" w14:cmpd="sng" w14:algn="ctr">
        <w14:noFill/>
        <w14:prstDash w14:val="solid"/>
        <w14:miter w14:lim="400000"/>
      </w14:textOutline>
    </w:rPr>
  </w:style>
  <w:style w:type="paragraph" w:customStyle="1" w:styleId="Saptanm">
    <w:name w:val="Saptanmış"/>
    <w:pPr>
      <w:spacing w:before="160" w:line="288" w:lineRule="auto"/>
    </w:pPr>
    <w:rPr>
      <w:rFonts w:ascii="Helvetica Neue" w:eastAsia="Helvetica Neue" w:hAnsi="Helvetica Neue" w:cs="Helvetica Neue"/>
      <w:color w:val="000000"/>
      <w14:textOutline w14:w="0" w14:cap="flat" w14:cmpd="sng" w14:algn="ctr">
        <w14:noFill/>
        <w14:prstDash w14:val="solid"/>
        <w14:bevel/>
      </w14:textOutline>
    </w:rPr>
  </w:style>
  <w:style w:type="paragraph" w:customStyle="1" w:styleId="Gvde">
    <w:name w:val="Gövde"/>
    <w:rPr>
      <w:rFonts w:eastAsia="Arial Unicode MS" w:cs="Arial Unicode MS"/>
      <w:color w:val="000000"/>
      <w:u w:color="000000"/>
      <w14:textOutline w14:w="0" w14:cap="flat" w14:cmpd="sng" w14:algn="ctr">
        <w14:noFill/>
        <w14:prstDash w14:val="solid"/>
        <w14:bevel/>
      </w14:textOutline>
    </w:rPr>
  </w:style>
  <w:style w:type="paragraph" w:styleId="Altyaz">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top w:w="0" w:type="dxa"/>
        <w:left w:w="115" w:type="dxa"/>
        <w:bottom w:w="0" w:type="dxa"/>
        <w:right w:w="115" w:type="dxa"/>
      </w:tblCellMar>
    </w:tblPr>
  </w:style>
  <w:style w:type="table" w:customStyle="1" w:styleId="a0">
    <w:basedOn w:val="TableNormal"/>
    <w:tblPr>
      <w:tblStyleRowBandSize w:val="1"/>
      <w:tblStyleColBandSize w:val="1"/>
      <w:tblCellMar>
        <w:top w:w="0" w:type="dxa"/>
        <w:left w:w="115" w:type="dxa"/>
        <w:bottom w:w="0" w:type="dxa"/>
        <w:right w:w="115" w:type="dxa"/>
      </w:tblCellMar>
    </w:tblPr>
  </w:style>
  <w:style w:type="table" w:customStyle="1" w:styleId="a1">
    <w:basedOn w:val="TableNormal"/>
    <w:tblPr>
      <w:tblStyleRowBandSize w:val="1"/>
      <w:tblStyleColBandSize w:val="1"/>
      <w:tblCellMar>
        <w:top w:w="0" w:type="dxa"/>
        <w:left w:w="115" w:type="dxa"/>
        <w:bottom w:w="0" w:type="dxa"/>
        <w:right w:w="115" w:type="dxa"/>
      </w:tblCellMar>
    </w:tblPr>
  </w:style>
  <w:style w:type="table" w:customStyle="1" w:styleId="a2">
    <w:basedOn w:val="TableNormal"/>
    <w:tblPr>
      <w:tblStyleRowBandSize w:val="1"/>
      <w:tblStyleColBandSize w:val="1"/>
      <w:tblCellMar>
        <w:top w:w="0" w:type="dxa"/>
        <w:left w:w="115" w:type="dxa"/>
        <w:bottom w:w="0" w:type="dxa"/>
        <w:right w:w="115" w:type="dxa"/>
      </w:tblCellMar>
    </w:tblPr>
  </w:style>
  <w:style w:type="table" w:customStyle="1" w:styleId="a3">
    <w:basedOn w:val="TableNormal"/>
    <w:tblPr>
      <w:tblStyleRowBandSize w:val="1"/>
      <w:tblStyleColBandSize w:val="1"/>
      <w:tblCellMar>
        <w:top w:w="0" w:type="dxa"/>
        <w:left w:w="115" w:type="dxa"/>
        <w:bottom w:w="0" w:type="dxa"/>
        <w:right w:w="115" w:type="dxa"/>
      </w:tblCellMar>
    </w:tblPr>
  </w:style>
  <w:style w:type="table" w:customStyle="1" w:styleId="a4">
    <w:basedOn w:val="TableNormal"/>
    <w:tblPr>
      <w:tblStyleRowBandSize w:val="1"/>
      <w:tblStyleColBandSize w:val="1"/>
      <w:tblCellMar>
        <w:top w:w="0" w:type="dxa"/>
        <w:left w:w="115" w:type="dxa"/>
        <w:bottom w:w="0" w:type="dxa"/>
        <w:right w:w="115" w:type="dxa"/>
      </w:tblCellMar>
    </w:tblPr>
  </w:style>
  <w:style w:type="table" w:customStyle="1" w:styleId="a5">
    <w:basedOn w:val="TableNormal"/>
    <w:tblPr>
      <w:tblStyleRowBandSize w:val="1"/>
      <w:tblStyleColBandSize w:val="1"/>
      <w:tblCellMar>
        <w:top w:w="0" w:type="dxa"/>
        <w:left w:w="115" w:type="dxa"/>
        <w:bottom w:w="0" w:type="dxa"/>
        <w:right w:w="115" w:type="dxa"/>
      </w:tblCellMar>
    </w:tblPr>
  </w:style>
  <w:style w:type="table" w:customStyle="1" w:styleId="a6">
    <w:basedOn w:val="TableNormal"/>
    <w:tblPr>
      <w:tblStyleRowBandSize w:val="1"/>
      <w:tblStyleColBandSize w:val="1"/>
      <w:tblCellMar>
        <w:top w:w="0" w:type="dxa"/>
        <w:left w:w="115" w:type="dxa"/>
        <w:bottom w:w="0" w:type="dxa"/>
        <w:right w:w="115" w:type="dxa"/>
      </w:tblCellMar>
    </w:tblPr>
  </w:style>
  <w:style w:type="table" w:customStyle="1" w:styleId="a7">
    <w:basedOn w:val="TableNormal"/>
    <w:tblPr>
      <w:tblStyleRowBandSize w:val="1"/>
      <w:tblStyleColBandSize w:val="1"/>
      <w:tblCellMar>
        <w:top w:w="0" w:type="dxa"/>
        <w:left w:w="115" w:type="dxa"/>
        <w:bottom w:w="0" w:type="dxa"/>
        <w:right w:w="115" w:type="dxa"/>
      </w:tblCellMar>
    </w:tblPr>
  </w:style>
  <w:style w:type="table" w:customStyle="1" w:styleId="a8">
    <w:basedOn w:val="TableNormal"/>
    <w:tblPr>
      <w:tblStyleRowBandSize w:val="1"/>
      <w:tblStyleColBandSize w:val="1"/>
      <w:tblCellMar>
        <w:top w:w="0" w:type="dxa"/>
        <w:left w:w="115" w:type="dxa"/>
        <w:bottom w:w="0" w:type="dxa"/>
        <w:right w:w="115" w:type="dxa"/>
      </w:tblCellMar>
    </w:tblPr>
  </w:style>
  <w:style w:type="table" w:customStyle="1" w:styleId="a9">
    <w:basedOn w:val="TableNormal"/>
    <w:tblPr>
      <w:tblStyleRowBandSize w:val="1"/>
      <w:tblStyleColBandSize w:val="1"/>
      <w:tblCellMar>
        <w:top w:w="0" w:type="dxa"/>
        <w:left w:w="115" w:type="dxa"/>
        <w:bottom w:w="0" w:type="dxa"/>
        <w:right w:w="115" w:type="dxa"/>
      </w:tblCellMar>
    </w:tblPr>
  </w:style>
  <w:style w:type="table" w:customStyle="1" w:styleId="aa">
    <w:basedOn w:val="TableNormal"/>
    <w:tblPr>
      <w:tblStyleRowBandSize w:val="1"/>
      <w:tblStyleColBandSize w:val="1"/>
      <w:tblCellMar>
        <w:top w:w="0" w:type="dxa"/>
        <w:left w:w="115" w:type="dxa"/>
        <w:bottom w:w="0" w:type="dxa"/>
        <w:right w:w="115" w:type="dxa"/>
      </w:tblCellMar>
    </w:tblPr>
  </w:style>
  <w:style w:type="table" w:customStyle="1" w:styleId="ab">
    <w:basedOn w:val="TableNormal"/>
    <w:rPr>
      <w:rFonts w:ascii="Calibri" w:eastAsia="Calibri" w:hAnsi="Calibri" w:cs="Calibri"/>
      <w:sz w:val="20"/>
      <w:szCs w:val="20"/>
    </w:rPr>
    <w:tblPr>
      <w:tblStyleRowBandSize w:val="1"/>
      <w:tblStyleColBandSize w:val="1"/>
      <w:tblCellMar>
        <w:top w:w="100" w:type="dxa"/>
        <w:left w:w="100" w:type="dxa"/>
        <w:bottom w:w="100" w:type="dxa"/>
        <w:right w:w="100" w:type="dxa"/>
      </w:tblCellMar>
    </w:tblPr>
  </w:style>
  <w:style w:type="table" w:customStyle="1" w:styleId="ac">
    <w:basedOn w:val="TableNormal"/>
    <w:rPr>
      <w:rFonts w:ascii="Calibri" w:eastAsia="Calibri" w:hAnsi="Calibri" w:cs="Calibri"/>
      <w:sz w:val="20"/>
      <w:szCs w:val="20"/>
    </w:rPr>
    <w:tblPr>
      <w:tblStyleRowBandSize w:val="1"/>
      <w:tblStyleColBandSize w:val="1"/>
      <w:tblCellMar>
        <w:top w:w="100" w:type="dxa"/>
        <w:left w:w="100" w:type="dxa"/>
        <w:bottom w:w="100" w:type="dxa"/>
        <w:right w:w="100" w:type="dxa"/>
      </w:tblCellMar>
    </w:tblPr>
  </w:style>
  <w:style w:type="table" w:customStyle="1" w:styleId="ad">
    <w:basedOn w:val="TableNormal"/>
    <w:rPr>
      <w:rFonts w:ascii="Calibri" w:eastAsia="Calibri" w:hAnsi="Calibri" w:cs="Calibri"/>
      <w:sz w:val="20"/>
      <w:szCs w:val="20"/>
    </w:rPr>
    <w:tblPr>
      <w:tblStyleRowBandSize w:val="1"/>
      <w:tblStyleColBandSize w:val="1"/>
      <w:tblCellMar>
        <w:top w:w="100" w:type="dxa"/>
        <w:left w:w="100" w:type="dxa"/>
        <w:bottom w:w="100" w:type="dxa"/>
        <w:right w:w="100" w:type="dxa"/>
      </w:tblCellMar>
    </w:tblPr>
  </w:style>
  <w:style w:type="table" w:customStyle="1" w:styleId="ae">
    <w:basedOn w:val="TableNormal"/>
    <w:rPr>
      <w:rFonts w:ascii="Calibri" w:eastAsia="Calibri" w:hAnsi="Calibri" w:cs="Calibri"/>
      <w:sz w:val="20"/>
      <w:szCs w:val="20"/>
    </w:rPr>
    <w:tblPr>
      <w:tblStyleRowBandSize w:val="1"/>
      <w:tblStyleColBandSize w:val="1"/>
      <w:tblCellMar>
        <w:top w:w="100" w:type="dxa"/>
        <w:left w:w="100" w:type="dxa"/>
        <w:bottom w:w="100" w:type="dxa"/>
        <w:right w:w="10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Them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Office Theme">
      <a:majorFont>
        <a:latin typeface="Helvetica Neue"/>
        <a:ea typeface="Helvetica Neue"/>
        <a:cs typeface="Helvetica Neue"/>
      </a:majorFont>
      <a:minorFont>
        <a:latin typeface="Helvetica Neue"/>
        <a:ea typeface="Helvetica Neue"/>
        <a:cs typeface="Helvetica Neue"/>
      </a:minorFont>
    </a:fontScheme>
    <a:fmtScheme name="Office T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38100" dist="23000" dir="5400000" rotWithShape="0">
              <a:srgbClr val="000000">
                <a:alpha val="35000"/>
              </a:srgbClr>
            </a:outerShdw>
          </a:effectLst>
        </a:effectStyle>
        <a:effectStyle>
          <a:effectLst>
            <a:outerShdw blurRad="38100" dist="23000" dir="5400000" rotWithShape="0">
              <a:srgbClr val="000000">
                <a:alpha val="35000"/>
              </a:srgbClr>
            </a:outerShdw>
          </a:effectLst>
        </a:effectStyle>
        <a:effectStyle>
          <a:effectLst>
            <a:outerShdw blurRad="38100" dist="23000" dir="5400000" rotWithShape="0">
              <a:srgbClr val="000000">
                <a:alpha val="35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outerShdw blurRad="38100" dist="23000" dir="5400000" rotWithShape="0">
            <a:srgbClr val="000000">
              <a:alpha val="35000"/>
            </a:srgbClr>
          </a:outerShdw>
        </a:effectLst>
        <a:sp3d/>
      </a:spPr>
      <a:bodyPr rot="0" spcFirstLastPara="1" vertOverflow="overflow" horzOverflow="overflow" vert="horz" wrap="square" lIns="45718" tIns="45718" rIns="45718" bIns="45718"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outerShdw blurRad="38100" dist="23000" dir="5400000" rotWithShape="0">
            <a:srgbClr val="000000">
              <a:alpha val="35000"/>
            </a:srgbClr>
          </a:outerShdw>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8" tIns="45718" rIns="45718" bIns="45718"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u/JIum2AcExp0088MNPW6xFBF0g==">CgMxLjAyCGguZ2pkZ3hzOAByITFtOGE2ZWc5YnIwbVJ2RHZ6bFExV1VjTG5oTGZEQ0xqNw==</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5492</Words>
  <Characters>31306</Characters>
  <Application>Microsoft Office Word</Application>
  <DocSecurity>0</DocSecurity>
  <Lines>260</Lines>
  <Paragraphs>73</Paragraphs>
  <ScaleCrop>false</ScaleCrop>
  <Company>HP Inc.</Company>
  <LinksUpToDate>false</LinksUpToDate>
  <CharactersWithSpaces>36725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halebayram</cp:lastModifiedBy>
  <cp:revision>2</cp:revision>
  <dcterms:created xsi:type="dcterms:W3CDTF">2025-09-10T10:53:00Z</dcterms:created>
  <dcterms:modified xsi:type="dcterms:W3CDTF">2025-09-10T10:53:00Z</dcterms:modified>
</cp:coreProperties>
</file>